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5955" w14:textId="2885616D" w:rsidR="00060828" w:rsidRPr="008F775C" w:rsidRDefault="002E0BE3" w:rsidP="002C0D4C">
      <w:pPr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  <w:r w:rsidRPr="008F775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FBEE0B" wp14:editId="3AE6D3FB">
            <wp:simplePos x="0" y="0"/>
            <wp:positionH relativeFrom="page">
              <wp:align>right</wp:align>
            </wp:positionH>
            <wp:positionV relativeFrom="paragraph">
              <wp:posOffset>-713385</wp:posOffset>
            </wp:positionV>
            <wp:extent cx="7552690" cy="1067625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7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6F1B" w14:textId="511D435D" w:rsidR="002E0BE3" w:rsidRPr="008F775C" w:rsidRDefault="002E0BE3" w:rsidP="002C0D4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br w:type="page"/>
      </w:r>
    </w:p>
    <w:p w14:paraId="04915BB1" w14:textId="2E3E4178" w:rsidR="006445A7" w:rsidRPr="00E73FA3" w:rsidRDefault="00D75611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E73FA3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3ED0B8B6" w14:textId="29690B49" w:rsidR="00AA0BC9" w:rsidRPr="00AA0BC9" w:rsidRDefault="00AA0BC9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r w:rsidRPr="00AA0BC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AA0BC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TOC \o "1-3" \h \z \u </w:instrText>
      </w:r>
      <w:r w:rsidRPr="00AA0BC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hyperlink w:anchor="_Toc164535139" w:history="1">
        <w:r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I.</w:t>
        </w:r>
        <w:r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АНАЛИТИЧЕСКАЯ ЧАСТЬ</w:t>
        </w:r>
        <w:r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_Toc164535139 \h </w:instrText>
        </w:r>
        <w:r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4</w:t>
        </w:r>
        <w:r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84AE8F8" w14:textId="59FF83EE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40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bidi="mn-Mong-MN"/>
          </w:rPr>
          <w:t>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bidi="mn-Mong-MN"/>
          </w:rPr>
          <w:t>ОБЩИЕ СВЕДЕНИЯ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_Toc164535140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4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CD86902" w14:textId="39ADCA42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1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1.1.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Историческая справка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_Toc164535141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4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5412F52" w14:textId="1E26DCB7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2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1.2.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Структура и система управления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_Toc164535142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5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0C11C1B" w14:textId="705B9002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3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1.3.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Миссия филиала и планируемые результаты деятельности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_Toc164535143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B5FFDF1" w14:textId="25A7347E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44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val="uz-Cyrl-UZ"/>
          </w:rPr>
          <w:t>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val="uz-Cyrl-UZ"/>
          </w:rPr>
          <w:t>ОБРАЗОВАТЕЛЬНАЯ ДЕЯТЕЛЬНОСТЬ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_Toc164535144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C9DE0FE" w14:textId="7824C6B2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5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val="uz-Cyrl-UZ"/>
          </w:rPr>
          <w:t>2.1.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val="uz-Cyrl-UZ"/>
          </w:rPr>
          <w:t>Информация о реализуемых образовательных программах высшего образования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_Toc164535145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FCD2CF6" w14:textId="11DC606F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6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val="uz-Cyrl-UZ"/>
          </w:rPr>
          <w:t>2.2.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  <w:lang w:val="uz-Cyrl-UZ"/>
          </w:rPr>
          <w:t>Информация о реализуемых общеобразовательных программах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_Toc164535146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11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D42DE84" w14:textId="2AD9CE4E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7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Качество подготовки обучающихся по программам высшего образования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_Toc164535147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15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795F3F3F" w14:textId="3BC34DD2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8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2.4.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Качество подготовки обучающихся по общеобразовательным программам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_Toc164535148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23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560A5729" w14:textId="1E76A364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49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2.5.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Внедрение новых форм и методов обучения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_Toc164535149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32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5BEA2B9" w14:textId="33A7C559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0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2.6.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Востребованность выпускников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_Toc164535150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38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5D758373" w14:textId="3A0D273F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1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2.7.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Анализ внутренней системы оценки качества образования по программам высшего образования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_Toc164535151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40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0040B05E" w14:textId="24B26E5D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2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2.8.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Анализ внутренней системы оценки качества образования по общеобразовательным программам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_Toc164535152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50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4CBAB49B" w14:textId="09AB3E52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3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2.9.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Оценка учебно-методического обеспечения по программам высшего образования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_Toc164535153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53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1AF6977" w14:textId="6E462122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4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2.10.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Оценка учебно-методического обеспечения по общеобразовательным программам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_Toc164535154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55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16DC336" w14:textId="17701FD7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5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2.11.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Оценка качества библиотечно-информационного обеспечения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_Toc164535155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57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5AE6C54F" w14:textId="761C2676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6" w:history="1">
        <w:r w:rsidR="00AA0BC9" w:rsidRPr="00AA0BC9">
          <w:rPr>
            <w:rStyle w:val="af0"/>
            <w:rFonts w:ascii="Times New Roman" w:eastAsia="Times New Roman" w:hAnsi="Times New Roman" w:cs="Times New Roman"/>
            <w:b w:val="0"/>
            <w:bCs w:val="0"/>
            <w:noProof/>
            <w:sz w:val="28"/>
            <w:szCs w:val="28"/>
          </w:rPr>
          <w:t>2.12.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Оценка информационного обеспечения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_Toc164535156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22C479B" w14:textId="5D1B3E1D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7" w:history="1">
        <w:r w:rsidR="00AA0BC9" w:rsidRPr="00AA0BC9">
          <w:rPr>
            <w:rStyle w:val="af0"/>
            <w:rFonts w:ascii="Times New Roman" w:eastAsia="Times New Roman" w:hAnsi="Times New Roman" w:cs="Times New Roman"/>
            <w:b w:val="0"/>
            <w:bCs w:val="0"/>
            <w:noProof/>
            <w:sz w:val="28"/>
            <w:szCs w:val="28"/>
            <w:lang w:val="mn-MN"/>
          </w:rPr>
          <w:t>2.13.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eastAsia="Times New Roman" w:hAnsi="Times New Roman" w:cs="Times New Roman"/>
            <w:b w:val="0"/>
            <w:bCs w:val="0"/>
            <w:noProof/>
            <w:sz w:val="28"/>
            <w:szCs w:val="28"/>
          </w:rPr>
          <w:t>Оценка кадрового обеспечения и анализ возрастного состава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_Toc164535157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61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57C3F254" w14:textId="7BD27449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8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2.14.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Организация повышения квалификации работников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_Toc164535158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65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334655F" w14:textId="25DCFDA0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59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2.15.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Дополнительное образование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_Toc164535159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68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5C21B3B8" w14:textId="11E59047" w:rsidR="00AA0BC9" w:rsidRPr="00AA0BC9" w:rsidRDefault="005C53DB">
      <w:pPr>
        <w:pStyle w:val="24"/>
        <w:tabs>
          <w:tab w:val="left" w:pos="110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0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2.16.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Взаимодействие с индустриальными партнерами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_Toc164535160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69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3F87B41" w14:textId="6400DD1B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61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НАУЧНО-ИССЛЕДОВАТЕЛЬСКАЯ ДЕЯТЕЛЬНОСТЬ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_Toc164535161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69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E9D252F" w14:textId="7E343B6E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2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3.1.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Развитие научных направлений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_Toc164535162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69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DA85B3C" w14:textId="7E4738A8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3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3.2.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Эффективность проводимой научно-исследовательской работы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_Toc164535163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71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EC0DA80" w14:textId="256C3A8B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64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4.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МЕЖДУНАРОДНАЯ ДЕЯТЕЛЬНОСТЬ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_Toc164535164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78B21D7" w14:textId="00F34316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5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4.1.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Участие в международных образовательных и научных программах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_Toc164535165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F9DF790" w14:textId="263054E5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6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4.2.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Обучение иностранных обучающихся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_Toc164535166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83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A2F53F0" w14:textId="4FD51B2C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7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4.3.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Мобильность научно-педагогических работников и студентов в рамках международных межвузовских обменов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_Toc164535167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84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4B3E526" w14:textId="7AE66FFF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68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5.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ВНЕУЧЕБНАЯ РАБОТА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_Toc164535168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84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46A96CF" w14:textId="06611238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69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5.1.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Внеучебная деятельность по программам высшего образования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_Toc164535169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84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82838ED" w14:textId="2D8D094A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0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5.2.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Внеурочная деятельность по общеобразовательным программам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_Toc164535170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92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A1C98A4" w14:textId="1A68D10E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1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5.3.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Воспитательная работа по общеобразовательным программам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_Toc164535171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92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6189C6D" w14:textId="3107481B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2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  <w:lang w:eastAsia="ru-RU"/>
          </w:rPr>
          <w:t>5.4.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Русский центр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_Toc164535172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97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935DB11" w14:textId="05271905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73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6.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МАТЕРИАЛЬНО-ТЕХНИЧЕСКОЕ ОБЕСПЕЧЕНИЕ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_Toc164535173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98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4221CA02" w14:textId="7F8D6765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4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6.1.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Состояние материально-технической базы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_Toc164535174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98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254F765C" w14:textId="0614157A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5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6.2.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Объекты для занятий физической культурой и спортом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_Toc164535175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100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747C73C5" w14:textId="51CEDCF9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6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6.3.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Условия обеспеченности питания обучающихся и работников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_Toc164535176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100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572504A" w14:textId="0613B6E8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7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6.4.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iCs/>
            <w:noProof/>
            <w:sz w:val="28"/>
            <w:szCs w:val="28"/>
          </w:rPr>
          <w:t>Условия обеспеченности медицинским обслуживанием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_Toc164535177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101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6D7F0D4F" w14:textId="23E44569" w:rsidR="00AA0BC9" w:rsidRPr="00AA0BC9" w:rsidRDefault="005C53DB">
      <w:pPr>
        <w:pStyle w:val="24"/>
        <w:tabs>
          <w:tab w:val="left" w:pos="88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64535178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6.5.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Общежития филиала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_Toc164535178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101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3E2E7527" w14:textId="5E4917FB" w:rsidR="00AA0BC9" w:rsidRPr="00AA0BC9" w:rsidRDefault="005C53DB">
      <w:pPr>
        <w:pStyle w:val="11"/>
        <w:tabs>
          <w:tab w:val="left" w:pos="44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79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II.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ПОКАЗАТЕЛИ ДЕЯТЕЛЬНОСТИ ОБРАЗОВАТЕЛЬНОЙ ОРГАНИЗАЦИИ ВЫСШЕГО ОБРАЗОВАНИЯ, ПОДЛЕЖАЩЕЙ САМООБСЛЕДОВАНИЮ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_Toc164535179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102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175130E9" w14:textId="251C8BCC" w:rsidR="00AA0BC9" w:rsidRPr="00AA0BC9" w:rsidRDefault="005C53DB">
      <w:pPr>
        <w:pStyle w:val="11"/>
        <w:tabs>
          <w:tab w:val="left" w:pos="660"/>
          <w:tab w:val="right" w:leader="underscore" w:pos="9628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164535180" w:history="1"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III.</w:t>
        </w:r>
        <w:r w:rsidR="00AA0BC9" w:rsidRPr="00AA0BC9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AA0BC9" w:rsidRPr="00AA0BC9">
          <w:rPr>
            <w:rStyle w:val="af0"/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>ПОКАЗАТЕЛИ ДЕЯТЕЛЬНОСТИ ОБЩЕОБРАЗОВАТЕЛЬНОЙ ОРГАНИЗАЦИИ, ПОДЛЕЖАЩЕЙ САМООБСЛЕДОВАНИЮ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_Toc164535180 \h </w:instrTex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E2CB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116</w:t>
        </w:r>
        <w:r w:rsidR="00AA0BC9" w:rsidRPr="00AA0BC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14:paraId="049288A9" w14:textId="20CE2906" w:rsidR="006445A7" w:rsidRPr="008F775C" w:rsidRDefault="00AA0BC9" w:rsidP="00E73FA3">
      <w:pPr>
        <w:widowControl w:val="0"/>
        <w:tabs>
          <w:tab w:val="left" w:pos="426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AA0BC9">
        <w:rPr>
          <w:rFonts w:ascii="Times New Roman" w:hAnsi="Times New Roman"/>
          <w:noProof/>
          <w:sz w:val="28"/>
          <w:szCs w:val="28"/>
        </w:rPr>
        <w:fldChar w:fldCharType="end"/>
      </w:r>
    </w:p>
    <w:p w14:paraId="56D24328" w14:textId="7F838AF2" w:rsidR="009B7267" w:rsidRPr="008F775C" w:rsidRDefault="00FC1EF4" w:rsidP="00147546">
      <w:pPr>
        <w:pStyle w:val="1"/>
        <w:numPr>
          <w:ilvl w:val="0"/>
          <w:numId w:val="32"/>
        </w:numPr>
        <w:spacing w:before="0" w:line="360" w:lineRule="exact"/>
        <w:ind w:left="0" w:firstLine="709"/>
        <w:rPr>
          <w:rStyle w:val="FontStyle93"/>
          <w:sz w:val="28"/>
          <w:szCs w:val="28"/>
        </w:rPr>
      </w:pPr>
      <w:r w:rsidRPr="008F775C">
        <w:br w:type="page"/>
      </w:r>
      <w:bookmarkStart w:id="0" w:name="_Toc164535139"/>
      <w:r w:rsidR="002C16C7" w:rsidRPr="008F775C">
        <w:rPr>
          <w:rStyle w:val="FontStyle93"/>
          <w:sz w:val="28"/>
          <w:szCs w:val="28"/>
        </w:rPr>
        <w:lastRenderedPageBreak/>
        <w:t>АНАЛИТИЧЕСКАЯ ЧАСТЬ</w:t>
      </w:r>
      <w:bookmarkEnd w:id="0"/>
    </w:p>
    <w:p w14:paraId="74765E65" w14:textId="77777777" w:rsidR="00185822" w:rsidRPr="008F775C" w:rsidRDefault="00185822" w:rsidP="002C0D4C">
      <w:pPr>
        <w:spacing w:after="0" w:line="360" w:lineRule="exact"/>
        <w:rPr>
          <w:rFonts w:ascii="Times New Roman" w:hAnsi="Times New Roman"/>
        </w:rPr>
      </w:pPr>
    </w:p>
    <w:p w14:paraId="4DC2F48C" w14:textId="42C3153A" w:rsidR="002C16C7" w:rsidRPr="008F775C" w:rsidRDefault="002C16C7" w:rsidP="00147546">
      <w:pPr>
        <w:pStyle w:val="1"/>
        <w:numPr>
          <w:ilvl w:val="0"/>
          <w:numId w:val="33"/>
        </w:numPr>
        <w:spacing w:before="0" w:line="360" w:lineRule="exact"/>
        <w:ind w:left="0" w:firstLine="709"/>
        <w:rPr>
          <w:rStyle w:val="FontStyle93"/>
          <w:sz w:val="28"/>
          <w:szCs w:val="28"/>
          <w:lang w:bidi="mn-Mong-MN"/>
        </w:rPr>
      </w:pPr>
      <w:bookmarkStart w:id="1" w:name="_Toc164535140"/>
      <w:r w:rsidRPr="008F775C">
        <w:rPr>
          <w:rStyle w:val="FontStyle93"/>
          <w:sz w:val="28"/>
          <w:szCs w:val="28"/>
          <w:lang w:bidi="mn-Mong-MN"/>
        </w:rPr>
        <w:t>ОБЩИЕ СВЕДЕНИЯ</w:t>
      </w:r>
      <w:bookmarkEnd w:id="1"/>
    </w:p>
    <w:p w14:paraId="4138D2B5" w14:textId="77777777" w:rsidR="00185822" w:rsidRPr="008F775C" w:rsidRDefault="00185822" w:rsidP="002C0D4C">
      <w:pPr>
        <w:spacing w:after="0" w:line="360" w:lineRule="exact"/>
        <w:rPr>
          <w:rFonts w:ascii="Times New Roman" w:hAnsi="Times New Roman"/>
          <w:sz w:val="28"/>
          <w:szCs w:val="28"/>
          <w:lang w:bidi="mn-Mong-MN"/>
        </w:rPr>
      </w:pPr>
    </w:p>
    <w:p w14:paraId="6E6D2320" w14:textId="5407EC34" w:rsidR="002C16C7" w:rsidRPr="008F775C" w:rsidRDefault="002C16C7" w:rsidP="00147546">
      <w:pPr>
        <w:pStyle w:val="2"/>
        <w:numPr>
          <w:ilvl w:val="1"/>
          <w:numId w:val="33"/>
        </w:numPr>
        <w:spacing w:before="0" w:line="360" w:lineRule="exact"/>
        <w:ind w:left="0" w:firstLine="709"/>
        <w:rPr>
          <w:rStyle w:val="FontStyle93"/>
          <w:b/>
          <w:bCs/>
          <w:sz w:val="28"/>
          <w:szCs w:val="28"/>
        </w:rPr>
      </w:pPr>
      <w:bookmarkStart w:id="2" w:name="_Toc164535141"/>
      <w:r w:rsidRPr="008F775C">
        <w:rPr>
          <w:rStyle w:val="FontStyle93"/>
          <w:b/>
          <w:bCs/>
          <w:sz w:val="28"/>
          <w:szCs w:val="28"/>
        </w:rPr>
        <w:t>Историческая справка</w:t>
      </w:r>
      <w:bookmarkEnd w:id="2"/>
    </w:p>
    <w:p w14:paraId="3A7C9F7D" w14:textId="6FE9C2D8" w:rsidR="00FC6273" w:rsidRPr="008F775C" w:rsidRDefault="00FC627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Улан-Баторский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 </w:t>
      </w:r>
      <w:r w:rsidR="005521A3" w:rsidRPr="008F775C">
        <w:rPr>
          <w:rStyle w:val="FontStyle93"/>
          <w:sz w:val="28"/>
          <w:szCs w:val="28"/>
        </w:rPr>
        <w:t xml:space="preserve">(далее - Филиал) </w:t>
      </w:r>
      <w:r w:rsidRPr="008F775C">
        <w:rPr>
          <w:rStyle w:val="FontStyle93"/>
          <w:sz w:val="28"/>
          <w:szCs w:val="28"/>
        </w:rPr>
        <w:t>создан приказом Министерства образования Российской Федерации от 28 марта 2001 года № 1355 как филиал Российской экономической академии имени Г.В. Плеханова в г.</w:t>
      </w:r>
      <w:r w:rsidR="005521A3" w:rsidRPr="008F775C">
        <w:rPr>
          <w:rStyle w:val="FontStyle93"/>
          <w:sz w:val="28"/>
          <w:szCs w:val="28"/>
        </w:rPr>
        <w:t> </w:t>
      </w:r>
      <w:r w:rsidRPr="008F775C">
        <w:rPr>
          <w:rStyle w:val="FontStyle93"/>
          <w:sz w:val="28"/>
          <w:szCs w:val="28"/>
        </w:rPr>
        <w:t>Улан-Баторе (Монголия).</w:t>
      </w:r>
    </w:p>
    <w:p w14:paraId="59FF4D15" w14:textId="77777777" w:rsidR="00FC6273" w:rsidRPr="008F775C" w:rsidRDefault="00FC627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Переименован приказом Федерального агентства по образованию </w:t>
      </w:r>
      <w:r w:rsidRPr="008F775C">
        <w:rPr>
          <w:rStyle w:val="FontStyle83"/>
          <w:sz w:val="28"/>
          <w:szCs w:val="28"/>
        </w:rPr>
        <w:t xml:space="preserve">от </w:t>
      </w:r>
      <w:r w:rsidRPr="008F775C">
        <w:rPr>
          <w:rStyle w:val="FontStyle93"/>
          <w:sz w:val="28"/>
          <w:szCs w:val="28"/>
        </w:rPr>
        <w:t>06 декабря 2007 года №2258 в Улан-Баторский филиал государственного образовательного учреждения высшего профессионального образования «Российская экономическая академия им. Г.В. Плеханова».</w:t>
      </w:r>
    </w:p>
    <w:p w14:paraId="323D1431" w14:textId="77777777" w:rsidR="00FC6273" w:rsidRPr="008F775C" w:rsidRDefault="00FC627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Переименован приказом Федерального агентства по образованию от 09 июня 2009 года №619 в Улан-Баторский филиал Государственного образовательного учреждения высшего профессионального образования «Российская экономическая академия имени Г.В. Плеханова».</w:t>
      </w:r>
    </w:p>
    <w:p w14:paraId="6C3C756A" w14:textId="77777777" w:rsidR="00FC6273" w:rsidRPr="008F775C" w:rsidRDefault="00FC627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Переименован приказом Министерства образования и науки от 26 августа 2010 года №883 в Улан-Баторский филиал Государственного образовательного учреждения высшего профессионального образования «Российский экономический университет имени Г.В. Плеханова».</w:t>
      </w:r>
    </w:p>
    <w:p w14:paraId="667146A3" w14:textId="77777777" w:rsidR="00FC6273" w:rsidRPr="008F775C" w:rsidRDefault="00FC627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Переименован приказом Министерства образования и науки Российской Федерации от 10 мая 2011 года №1598 в Улан-Баторский филиал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Плеханова».</w:t>
      </w:r>
    </w:p>
    <w:p w14:paraId="22AFC10B" w14:textId="77777777" w:rsidR="00FC6273" w:rsidRPr="008F775C" w:rsidRDefault="00FC627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Переименован приказом Министерства образования и науки Российской Федерации от 19 августа 2015 года № 872 в Улан-Баторский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Плеханова».</w:t>
      </w:r>
    </w:p>
    <w:p w14:paraId="764E0F93" w14:textId="1F4DFF36" w:rsidR="005521A3" w:rsidRPr="008F775C" w:rsidRDefault="005521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настоящее время Филиал сформирован как российский образовательный комплекс, включающий программы высшего образования, общеобразовательные программы, дополнительное образование детей и взрослых. Преподавание в филиале ведется на русском языке по российским образовательным стандартам. По окончании обучения выпускники получают дипломы и аттестаты российского образца, что является исключительным явлением, не имеющим аналогов в истории и современной практике российско-</w:t>
      </w:r>
      <w:r w:rsidRPr="008F775C">
        <w:rPr>
          <w:rFonts w:ascii="Times New Roman" w:hAnsi="Times New Roman"/>
          <w:sz w:val="28"/>
          <w:szCs w:val="28"/>
        </w:rPr>
        <w:lastRenderedPageBreak/>
        <w:t>монгольских отношений.</w:t>
      </w:r>
    </w:p>
    <w:p w14:paraId="0AA37153" w14:textId="26563EE8" w:rsidR="005521A3" w:rsidRPr="008F775C" w:rsidRDefault="005521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Образовательная деятельность Филиала осуществляется на основании следующих документов: </w:t>
      </w:r>
    </w:p>
    <w:p w14:paraId="3B3F33DA" w14:textId="16101B3C" w:rsidR="005521A3" w:rsidRPr="008F775C" w:rsidRDefault="005521A3" w:rsidP="00147546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FontStyle93"/>
          <w:rFonts w:eastAsia="Times New Roman"/>
          <w:sz w:val="28"/>
          <w:szCs w:val="28"/>
          <w:lang w:eastAsia="ru-RU"/>
        </w:rPr>
      </w:pPr>
      <w:r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лицензия на осуществление образовательной деятельности от 30 ноября 2015 года № 1789 серии 90Л01 № 0008810, выданная Федеральной службой по надзору в сфере образования и науки; </w:t>
      </w:r>
    </w:p>
    <w:p w14:paraId="0FBCB9CA" w14:textId="77777777" w:rsidR="00251E52" w:rsidRPr="008F775C" w:rsidRDefault="005521A3" w:rsidP="00147546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FontStyle93"/>
          <w:rFonts w:eastAsia="Times New Roman"/>
          <w:sz w:val="28"/>
          <w:szCs w:val="28"/>
          <w:lang w:eastAsia="ru-RU"/>
        </w:rPr>
      </w:pPr>
      <w:r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лицензия на осуществление образовательной деятельности от </w:t>
      </w:r>
      <w:r w:rsidR="00251E52"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30 декабря 2022 года № 990146, выданная Министерством образования и науки Монголии (для программ высшего образования); </w:t>
      </w:r>
    </w:p>
    <w:p w14:paraId="02F18AFE" w14:textId="6DF8E8BD" w:rsidR="005521A3" w:rsidRPr="008F775C" w:rsidRDefault="00251E52" w:rsidP="00147546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FontStyle93"/>
          <w:rFonts w:eastAsia="Times New Roman"/>
          <w:sz w:val="28"/>
          <w:szCs w:val="28"/>
          <w:lang w:eastAsia="ru-RU"/>
        </w:rPr>
      </w:pPr>
      <w:r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лицензия на осуществление образовательной деятельности от 30 июля 2018 года № </w:t>
      </w:r>
      <w:r w:rsidR="005F1AC9"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0003393, выданная Министерством образования и науки Монголии (для программ общего образования). Приказом Министра образования и науки Монголии от 04 мая 2023 года № А/201 срок действия лицензии на осуществление образовательной деятельности продлен на срок до 30 июля 2028 года; </w:t>
      </w:r>
    </w:p>
    <w:p w14:paraId="02B4FC9A" w14:textId="1AB58751" w:rsidR="005521A3" w:rsidRPr="008F775C" w:rsidRDefault="005521A3" w:rsidP="00147546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FontStyle93"/>
          <w:rFonts w:eastAsia="Times New Roman"/>
          <w:sz w:val="28"/>
          <w:szCs w:val="28"/>
          <w:lang w:eastAsia="ru-RU"/>
        </w:rPr>
      </w:pPr>
      <w:r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свидетельство о государственной аккредитации от 30 декабря 2015 года № 1615 серии 90А01 № 0001708, выданное Федеральной службой по надзору в сфере образования и науки; </w:t>
      </w:r>
    </w:p>
    <w:p w14:paraId="744B6194" w14:textId="0BBE13F3" w:rsidR="005521A3" w:rsidRPr="008F775C" w:rsidRDefault="005521A3" w:rsidP="00147546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FontStyle93"/>
          <w:rFonts w:eastAsia="Times New Roman"/>
          <w:sz w:val="28"/>
          <w:szCs w:val="28"/>
          <w:lang w:eastAsia="ru-RU"/>
        </w:rPr>
      </w:pPr>
      <w:r w:rsidRPr="008F775C">
        <w:rPr>
          <w:rStyle w:val="FontStyle93"/>
          <w:rFonts w:eastAsia="Times New Roman"/>
          <w:sz w:val="28"/>
          <w:szCs w:val="28"/>
          <w:lang w:eastAsia="ru-RU"/>
        </w:rPr>
        <w:t xml:space="preserve">свидетельство о государственной аккредитации от 09 апреля 2021 года № 3542 серии 90А01 № 0003762, выданное Федеральной службой по надзору в сфере образования и науки. </w:t>
      </w:r>
    </w:p>
    <w:p w14:paraId="6A286C7C" w14:textId="6CA45931" w:rsidR="00442E8E" w:rsidRPr="008F775C" w:rsidRDefault="00442E8E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Style w:val="A50"/>
          <w:rFonts w:ascii="Times New Roman" w:hAnsi="Times New Roman" w:cs="Times New Roman"/>
          <w:color w:val="auto"/>
          <w:sz w:val="28"/>
          <w:szCs w:val="28"/>
        </w:rPr>
        <w:t>В 2019 году Ф</w:t>
      </w:r>
      <w:r w:rsidRPr="008F775C">
        <w:rPr>
          <w:rFonts w:ascii="Times New Roman" w:hAnsi="Times New Roman"/>
          <w:sz w:val="28"/>
          <w:szCs w:val="28"/>
        </w:rPr>
        <w:t>илиал признан «Лучшей Российской образовательной организацией за рубежом» по итогам Всероссийского конкурса «500 лучших образовательных организаций страны – 2019 г.».</w:t>
      </w:r>
    </w:p>
    <w:p w14:paraId="3D2956BC" w14:textId="2D7E87B1" w:rsidR="00442E8E" w:rsidRPr="008F775C" w:rsidRDefault="00442E8E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2022 году филиал вошел в состав 20 лучших учебных заведений Монголии по результатам сдачи государственного выпускного экзамена Монголии (ЭЕШ).</w:t>
      </w:r>
    </w:p>
    <w:p w14:paraId="77552F53" w14:textId="72827D6A" w:rsidR="00FC6273" w:rsidRPr="008F775C" w:rsidRDefault="00FC6273" w:rsidP="002C0D4C">
      <w:pPr>
        <w:widowControl w:val="0"/>
        <w:spacing w:after="0" w:line="360" w:lineRule="exact"/>
        <w:ind w:firstLine="709"/>
        <w:jc w:val="both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В 2023 году </w:t>
      </w:r>
      <w:r w:rsidR="0070666F" w:rsidRPr="008F775C">
        <w:rPr>
          <w:rStyle w:val="FontStyle93"/>
          <w:sz w:val="28"/>
          <w:szCs w:val="28"/>
        </w:rPr>
        <w:t xml:space="preserve">в соответствии с </w:t>
      </w:r>
      <w:r w:rsidR="005F1AC9" w:rsidRPr="008F775C">
        <w:rPr>
          <w:rStyle w:val="FontStyle93"/>
          <w:sz w:val="28"/>
          <w:szCs w:val="28"/>
        </w:rPr>
        <w:t>п</w:t>
      </w:r>
      <w:r w:rsidRPr="008F775C">
        <w:rPr>
          <w:rStyle w:val="FontStyle93"/>
          <w:sz w:val="28"/>
          <w:szCs w:val="28"/>
        </w:rPr>
        <w:t>риказ</w:t>
      </w:r>
      <w:r w:rsidR="0070666F" w:rsidRPr="008F775C">
        <w:rPr>
          <w:rStyle w:val="FontStyle93"/>
          <w:sz w:val="28"/>
          <w:szCs w:val="28"/>
        </w:rPr>
        <w:t>ом</w:t>
      </w:r>
      <w:r w:rsidRPr="008F775C">
        <w:rPr>
          <w:rStyle w:val="FontStyle93"/>
          <w:sz w:val="28"/>
          <w:szCs w:val="28"/>
        </w:rPr>
        <w:t xml:space="preserve"> Министра образования и науки Монголии № А/240 от 2023 года «Об оценке качества высшего образования» </w:t>
      </w:r>
      <w:r w:rsidR="005F1AC9" w:rsidRPr="008F775C">
        <w:rPr>
          <w:rStyle w:val="FontStyle93"/>
          <w:sz w:val="28"/>
          <w:szCs w:val="28"/>
        </w:rPr>
        <w:t xml:space="preserve">в результате проверки, проведенной </w:t>
      </w:r>
      <w:r w:rsidRPr="008F775C">
        <w:rPr>
          <w:rStyle w:val="FontStyle93"/>
          <w:sz w:val="28"/>
          <w:szCs w:val="28"/>
        </w:rPr>
        <w:t>Центр</w:t>
      </w:r>
      <w:r w:rsidR="005F1AC9" w:rsidRPr="008F775C">
        <w:rPr>
          <w:rStyle w:val="FontStyle93"/>
          <w:sz w:val="28"/>
          <w:szCs w:val="28"/>
        </w:rPr>
        <w:t xml:space="preserve">ом </w:t>
      </w:r>
      <w:r w:rsidRPr="008F775C">
        <w:rPr>
          <w:rStyle w:val="FontStyle93"/>
          <w:sz w:val="28"/>
          <w:szCs w:val="28"/>
        </w:rPr>
        <w:t>оценки образования</w:t>
      </w:r>
      <w:r w:rsidR="005F1AC9" w:rsidRPr="008F775C">
        <w:rPr>
          <w:rStyle w:val="FontStyle93"/>
          <w:sz w:val="28"/>
          <w:szCs w:val="28"/>
        </w:rPr>
        <w:t xml:space="preserve"> Монголии</w:t>
      </w:r>
      <w:r w:rsidRPr="008F775C">
        <w:rPr>
          <w:rStyle w:val="FontStyle93"/>
          <w:sz w:val="28"/>
          <w:szCs w:val="28"/>
        </w:rPr>
        <w:t xml:space="preserve">, </w:t>
      </w:r>
      <w:r w:rsidR="005F1AC9" w:rsidRPr="008F775C">
        <w:rPr>
          <w:rStyle w:val="FontStyle93"/>
          <w:sz w:val="28"/>
          <w:szCs w:val="28"/>
        </w:rPr>
        <w:t xml:space="preserve">Филиал </w:t>
      </w:r>
      <w:r w:rsidRPr="008F775C">
        <w:rPr>
          <w:rStyle w:val="FontStyle93"/>
          <w:sz w:val="28"/>
          <w:szCs w:val="28"/>
        </w:rPr>
        <w:t xml:space="preserve">занял 32 место среди 61 </w:t>
      </w:r>
      <w:r w:rsidR="005F1AC9" w:rsidRPr="008F775C">
        <w:rPr>
          <w:rStyle w:val="FontStyle93"/>
          <w:sz w:val="28"/>
          <w:szCs w:val="28"/>
        </w:rPr>
        <w:t xml:space="preserve">высших учебных заведений Монголии. </w:t>
      </w:r>
    </w:p>
    <w:p w14:paraId="600D7A56" w14:textId="553606A9" w:rsidR="005F1AC9" w:rsidRPr="008F775C" w:rsidRDefault="005F1AC9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В 2023 году </w:t>
      </w:r>
      <w:r w:rsidR="0070666F" w:rsidRPr="008F775C">
        <w:rPr>
          <w:rStyle w:val="FontStyle93"/>
          <w:sz w:val="28"/>
          <w:szCs w:val="28"/>
        </w:rPr>
        <w:t xml:space="preserve">Филиал признан победителем международного конкурса </w:t>
      </w:r>
      <w:r w:rsidR="0070666F" w:rsidRPr="008F775C">
        <w:rPr>
          <w:rFonts w:ascii="Times New Roman" w:hAnsi="Times New Roman"/>
          <w:sz w:val="28"/>
          <w:szCs w:val="28"/>
        </w:rPr>
        <w:t>«Лучшая русская школа за рубежом», проводимом Министерством Просвещения Российской Федерации.</w:t>
      </w:r>
    </w:p>
    <w:p w14:paraId="14AA70D1" w14:textId="77777777" w:rsidR="0070666F" w:rsidRPr="008F775C" w:rsidRDefault="0070666F" w:rsidP="002C0D4C">
      <w:pPr>
        <w:widowControl w:val="0"/>
        <w:spacing w:after="0" w:line="360" w:lineRule="exact"/>
        <w:ind w:firstLine="709"/>
        <w:jc w:val="both"/>
        <w:rPr>
          <w:rStyle w:val="FontStyle93"/>
          <w:sz w:val="28"/>
          <w:szCs w:val="28"/>
        </w:rPr>
      </w:pPr>
    </w:p>
    <w:p w14:paraId="6FC9CE94" w14:textId="1823BA44" w:rsidR="00FC6273" w:rsidRPr="008F775C" w:rsidRDefault="00FC6273" w:rsidP="00147546">
      <w:pPr>
        <w:pStyle w:val="2"/>
        <w:widowControl w:val="0"/>
        <w:numPr>
          <w:ilvl w:val="1"/>
          <w:numId w:val="26"/>
        </w:numPr>
        <w:tabs>
          <w:tab w:val="left" w:pos="1276"/>
        </w:tabs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3" w:name="_Toc164535142"/>
      <w:r w:rsidRPr="008F775C">
        <w:rPr>
          <w:rFonts w:cs="Times New Roman"/>
          <w:b/>
          <w:bCs/>
          <w:szCs w:val="28"/>
        </w:rPr>
        <w:t>Структура и система управления</w:t>
      </w:r>
      <w:bookmarkEnd w:id="3"/>
    </w:p>
    <w:p w14:paraId="0E874AF0" w14:textId="411D8738" w:rsidR="0070666F" w:rsidRPr="008F775C" w:rsidRDefault="0070666F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Управление филиалом</w:t>
      </w:r>
      <w:r w:rsidRPr="008F775C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8F775C">
        <w:rPr>
          <w:rStyle w:val="FontStyle93"/>
          <w:rFonts w:eastAsia="Calibri"/>
          <w:sz w:val="28"/>
          <w:szCs w:val="28"/>
        </w:rPr>
        <w:t>осуществляется в соответствии с законодательством Российской Федерации и Монголии</w:t>
      </w:r>
      <w:r w:rsidR="009A62BB" w:rsidRPr="008F775C">
        <w:rPr>
          <w:rStyle w:val="FontStyle93"/>
          <w:rFonts w:eastAsia="Calibri"/>
          <w:sz w:val="28"/>
          <w:szCs w:val="28"/>
        </w:rPr>
        <w:t xml:space="preserve">, </w:t>
      </w:r>
      <w:r w:rsidRPr="008F775C">
        <w:rPr>
          <w:rStyle w:val="FontStyle93"/>
          <w:rFonts w:eastAsia="Calibri"/>
          <w:sz w:val="28"/>
          <w:szCs w:val="28"/>
        </w:rPr>
        <w:t>строится на принципах сочетания единоначалия и коллегиальности.</w:t>
      </w:r>
    </w:p>
    <w:p w14:paraId="775289E3" w14:textId="77777777" w:rsidR="0070666F" w:rsidRPr="008F775C" w:rsidRDefault="0070666F" w:rsidP="002C0D4C">
      <w:pPr>
        <w:pStyle w:val="Style16"/>
        <w:spacing w:line="360" w:lineRule="exact"/>
        <w:ind w:firstLine="709"/>
        <w:jc w:val="left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Органами управления филиала являются: </w:t>
      </w:r>
    </w:p>
    <w:p w14:paraId="3480CC37" w14:textId="77777777" w:rsidR="0070666F" w:rsidRPr="008F775C" w:rsidRDefault="0070666F" w:rsidP="00147546">
      <w:pPr>
        <w:pStyle w:val="Style14"/>
        <w:numPr>
          <w:ilvl w:val="0"/>
          <w:numId w:val="28"/>
        </w:numPr>
        <w:tabs>
          <w:tab w:val="left" w:pos="993"/>
        </w:tabs>
        <w:spacing w:line="360" w:lineRule="exact"/>
        <w:ind w:left="0"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lastRenderedPageBreak/>
        <w:t>общее собрание работников и обучающихся филиала;</w:t>
      </w:r>
    </w:p>
    <w:p w14:paraId="4C273278" w14:textId="77777777" w:rsidR="0070666F" w:rsidRPr="008F775C" w:rsidRDefault="0070666F" w:rsidP="00147546">
      <w:pPr>
        <w:pStyle w:val="Style14"/>
        <w:numPr>
          <w:ilvl w:val="0"/>
          <w:numId w:val="28"/>
        </w:numPr>
        <w:tabs>
          <w:tab w:val="left" w:pos="993"/>
        </w:tabs>
        <w:spacing w:line="360" w:lineRule="exact"/>
        <w:ind w:left="0"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совет филиала;</w:t>
      </w:r>
    </w:p>
    <w:p w14:paraId="16C8134B" w14:textId="77777777" w:rsidR="0070666F" w:rsidRPr="008F775C" w:rsidRDefault="0070666F" w:rsidP="00147546">
      <w:pPr>
        <w:pStyle w:val="Style14"/>
        <w:numPr>
          <w:ilvl w:val="0"/>
          <w:numId w:val="28"/>
        </w:numPr>
        <w:tabs>
          <w:tab w:val="left" w:pos="993"/>
        </w:tabs>
        <w:spacing w:line="360" w:lineRule="exact"/>
        <w:ind w:left="0"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директор филиала.</w:t>
      </w:r>
    </w:p>
    <w:p w14:paraId="5F472905" w14:textId="77777777" w:rsidR="0070666F" w:rsidRPr="008F775C" w:rsidRDefault="0070666F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Общее собрание работников и обучающихся является коллегиальным органом управления филиала. К компетенции Общего собрания работников и обучающихся Филиала относится избрание членов Совета филиала. </w:t>
      </w:r>
    </w:p>
    <w:p w14:paraId="207EB188" w14:textId="28A50F42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Общее руководство филиалом осуществляет Совет филиала.</w:t>
      </w:r>
    </w:p>
    <w:p w14:paraId="01F6E299" w14:textId="77777777" w:rsidR="0070666F" w:rsidRPr="008F775C" w:rsidRDefault="0070666F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Порядок формирования, состав и полномочия Совета филиала определяется положением о Совете филиала, утвержденным Ученым советом РЭУ им. Г.В. Плеханова 16 января 2020 года (протокол № 34-ОГ).</w:t>
      </w:r>
    </w:p>
    <w:p w14:paraId="7E9DDB3D" w14:textId="77777777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Задачами Совета является устойчивое развитие филиала и его потенциала в соответствии с потребностями, положенными в основу его создания: укрепление его положения на рынке образовательных услуг Монголии и обеспечение его конкурентоспособности; определение текущих и перспективных направлений деятельности филиала; объединение усилий руководства филиала, научно-педагогических работников, учебно-вспомогательного персонала в целях подготовки специалистов, отвечающих современным требованиям; координация учебной, учебно-методической, научно-исследовательской, воспитательной и финансовой деятельности филиала.</w:t>
      </w:r>
    </w:p>
    <w:p w14:paraId="143AB2AD" w14:textId="47E9F5BC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sz w:val="28"/>
          <w:szCs w:val="28"/>
        </w:rPr>
        <w:t xml:space="preserve">В состав Совета филиала входит по должности директор филиала, заместители директора филиала. В состав Совета филиала также включаются председатель выборного органа работников Филиала, председатель Студенческого совета Филиала. Остальные члены Совета Филиала избираются общим собранием работников и обучающихся Филиала простым большинством голосов при наличии кворума в 2/3 состава делегатов общего Собрания. </w:t>
      </w:r>
      <w:r w:rsidRPr="008F775C">
        <w:rPr>
          <w:rStyle w:val="FontStyle93"/>
          <w:sz w:val="28"/>
          <w:szCs w:val="28"/>
        </w:rPr>
        <w:t>Председателем Совета филиала является директор. Заседания Совета филиала проводятся в соответствии с утвержденным планом работы Совета филиала, но не менее 10 раз в год. Каждое заседание совета оформляется протоколом.</w:t>
      </w:r>
    </w:p>
    <w:p w14:paraId="3C1BA466" w14:textId="116F39E0" w:rsidR="0097242F" w:rsidRPr="008F775C" w:rsidRDefault="0097242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75C">
        <w:rPr>
          <w:rFonts w:ascii="Times New Roman" w:hAnsi="Times New Roman"/>
          <w:sz w:val="28"/>
          <w:szCs w:val="28"/>
          <w:lang w:eastAsia="ru-RU"/>
        </w:rPr>
        <w:t>В своей работе директор филиала руководствуется Уставом</w:t>
      </w:r>
      <w:r w:rsidR="00873634" w:rsidRPr="008F775C">
        <w:rPr>
          <w:rFonts w:ascii="Times New Roman" w:hAnsi="Times New Roman"/>
          <w:sz w:val="28"/>
          <w:szCs w:val="28"/>
          <w:lang w:eastAsia="ru-RU"/>
        </w:rPr>
        <w:t xml:space="preserve"> университета</w:t>
      </w:r>
      <w:r w:rsidRPr="008F775C">
        <w:rPr>
          <w:rFonts w:ascii="Times New Roman" w:hAnsi="Times New Roman"/>
          <w:sz w:val="28"/>
          <w:szCs w:val="28"/>
          <w:lang w:eastAsia="ru-RU"/>
        </w:rPr>
        <w:t>, Положением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 о Филиале, действующим законодательством Российской Федерации и Монголии</w:t>
      </w:r>
      <w:r w:rsidRPr="008F775C">
        <w:rPr>
          <w:rFonts w:ascii="Times New Roman" w:hAnsi="Times New Roman"/>
          <w:sz w:val="28"/>
          <w:szCs w:val="28"/>
          <w:lang w:eastAsia="ru-RU"/>
        </w:rPr>
        <w:t>. Полномочия директора закреплены также в доверенности, выданной ректором Университета.</w:t>
      </w:r>
    </w:p>
    <w:p w14:paraId="0B7EB27A" w14:textId="0ADC67CF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Часть полномочий директора передана в соответствии с должностными инструкциями и приказами заместителям директора</w:t>
      </w:r>
      <w:r w:rsidR="009A62BB" w:rsidRPr="008F775C">
        <w:rPr>
          <w:rStyle w:val="FontStyle93"/>
          <w:sz w:val="28"/>
          <w:szCs w:val="28"/>
        </w:rPr>
        <w:t xml:space="preserve"> филиала</w:t>
      </w:r>
      <w:r w:rsidRPr="008F775C">
        <w:rPr>
          <w:rStyle w:val="FontStyle93"/>
          <w:sz w:val="28"/>
          <w:szCs w:val="28"/>
        </w:rPr>
        <w:t>, осуществляющим непосредственное руководство отдельными направлениями деятельности филиала.</w:t>
      </w:r>
    </w:p>
    <w:p w14:paraId="1691A87F" w14:textId="3AC6EA53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Организационная структура управления Филиалом определена Положением </w:t>
      </w:r>
      <w:r w:rsidRPr="008F775C">
        <w:rPr>
          <w:sz w:val="28"/>
          <w:szCs w:val="28"/>
        </w:rPr>
        <w:t>о</w:t>
      </w:r>
      <w:r w:rsidR="009A62BB" w:rsidRPr="008F775C">
        <w:rPr>
          <w:sz w:val="28"/>
          <w:szCs w:val="28"/>
        </w:rPr>
        <w:t xml:space="preserve"> филиале</w:t>
      </w:r>
      <w:r w:rsidRPr="008F775C">
        <w:rPr>
          <w:rStyle w:val="FontStyle93"/>
          <w:sz w:val="28"/>
          <w:szCs w:val="28"/>
        </w:rPr>
        <w:t>, видами и формами образования, характером и объемом учебной, методической, воспитательной и научной работы.</w:t>
      </w:r>
    </w:p>
    <w:p w14:paraId="097A5D1A" w14:textId="79E9BE73" w:rsidR="0097242F" w:rsidRPr="008F775C" w:rsidRDefault="0097242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75C">
        <w:rPr>
          <w:rFonts w:ascii="Times New Roman" w:hAnsi="Times New Roman"/>
          <w:sz w:val="28"/>
          <w:szCs w:val="28"/>
          <w:lang w:eastAsia="ru-RU"/>
        </w:rPr>
        <w:lastRenderedPageBreak/>
        <w:t>Организационную структуру Филиала представляют следующие подразделения: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z w:val="28"/>
          <w:szCs w:val="28"/>
          <w:lang w:eastAsia="ru-RU"/>
        </w:rPr>
        <w:t>управление общего образования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отдел по работе со студентами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междисциплинарная кафедра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отдел науки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центр развития преподавателей и студентов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библиотека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бухгалтерия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отдел кадров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юридический отдел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хозяйственно-эксплуатационный отдел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отдел охраны труда и комплексной безопасности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75C">
        <w:rPr>
          <w:rFonts w:ascii="Times New Roman" w:hAnsi="Times New Roman"/>
          <w:sz w:val="28"/>
          <w:szCs w:val="28"/>
          <w:lang w:eastAsia="ru-RU"/>
        </w:rPr>
        <w:t>плавательный бассейн.</w:t>
      </w:r>
    </w:p>
    <w:p w14:paraId="36525EED" w14:textId="5043B501" w:rsidR="0097242F" w:rsidRPr="008F775C" w:rsidRDefault="0097242F" w:rsidP="002C0D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75C">
        <w:rPr>
          <w:rFonts w:ascii="Times New Roman" w:hAnsi="Times New Roman"/>
          <w:sz w:val="28"/>
          <w:szCs w:val="28"/>
          <w:lang w:eastAsia="ru-RU"/>
        </w:rPr>
        <w:t xml:space="preserve">Структурные подразделения работают по ежегодно утверждаемым планам. Организация взаимодействия структурных подразделений строится в соответствии с 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>п</w:t>
      </w:r>
      <w:r w:rsidRPr="008F775C">
        <w:rPr>
          <w:rFonts w:ascii="Times New Roman" w:hAnsi="Times New Roman"/>
          <w:sz w:val="28"/>
          <w:szCs w:val="28"/>
          <w:lang w:eastAsia="ru-RU"/>
        </w:rPr>
        <w:t>оложением о</w:t>
      </w:r>
      <w:r w:rsidR="009A62BB" w:rsidRPr="008F775C">
        <w:rPr>
          <w:rFonts w:ascii="Times New Roman" w:hAnsi="Times New Roman"/>
          <w:sz w:val="28"/>
          <w:szCs w:val="28"/>
          <w:lang w:eastAsia="ru-RU"/>
        </w:rPr>
        <w:t xml:space="preserve"> филиале</w:t>
      </w:r>
      <w:r w:rsidRPr="008F775C">
        <w:rPr>
          <w:rStyle w:val="FontStyle93"/>
          <w:sz w:val="28"/>
          <w:szCs w:val="28"/>
        </w:rPr>
        <w:t xml:space="preserve">, </w:t>
      </w:r>
      <w:r w:rsidR="009A62BB" w:rsidRPr="008F775C">
        <w:rPr>
          <w:rStyle w:val="FontStyle93"/>
          <w:sz w:val="28"/>
          <w:szCs w:val="28"/>
        </w:rPr>
        <w:t>п</w:t>
      </w:r>
      <w:r w:rsidRPr="008F775C">
        <w:rPr>
          <w:rStyle w:val="FontStyle93"/>
          <w:sz w:val="28"/>
          <w:szCs w:val="28"/>
        </w:rPr>
        <w:t>оложениями о структурных подразделениях, утвержденными директором филиала. Введены в действие должностные инструкции для работников всех категорий.</w:t>
      </w:r>
    </w:p>
    <w:p w14:paraId="11107195" w14:textId="610653D6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В Филиале работают педагогический совет, студенческий совет, ученический совет.</w:t>
      </w:r>
    </w:p>
    <w:p w14:paraId="4D58AC60" w14:textId="0183C6BE" w:rsidR="009A62BB" w:rsidRPr="008F775C" w:rsidRDefault="009A62BB" w:rsidP="002C0D4C">
      <w:pPr>
        <w:pStyle w:val="Style16"/>
        <w:widowControl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Участие студентов в управлении Филиалом реализуется через представительство студенчества в работе Совета филиала, в стипендиальной комиссии, в работе органов студенческого самоуправления. </w:t>
      </w:r>
    </w:p>
    <w:p w14:paraId="376C2404" w14:textId="0A352B49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Педагогический совет осуществляет текущее руководство образовательной деятельностью управления общего образования, в том числе рассматривает вопросы: развития образовательных услуг; регламентации образовательных отношений; разработки образовательных программ; выбора учебников, учебных пособий, средств обучения и воспитания; материально-технического обеспечения образовательного процесса; аттестации, повышения квалификации педагогических работников; координации деятельности методических объединений</w:t>
      </w:r>
    </w:p>
    <w:p w14:paraId="3EE21F8B" w14:textId="77777777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Приказом директора филиала утверждена единая номенклатура дел филиала. Перечень управлений, отделов и других структурных подразделений соответствует номенклатурной структуре филиала. Номенклатура дел соответствует основным направлениям деятельности филиала.</w:t>
      </w:r>
    </w:p>
    <w:p w14:paraId="03E0FD1A" w14:textId="77777777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В своей деятельности филиал руководствуется локальными нормативными актами головного вуза, а также локальными нормативными актами филиала, которые в полном объеме регламентируют организацию образовательной, научно-исследовательской и иной деятельности филиала, а также полностью отражают спектр решаемых задач.</w:t>
      </w:r>
    </w:p>
    <w:p w14:paraId="695A8D9C" w14:textId="77777777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Порядок организации и ведения делопроизводства в Филиале осуществляется в соответствии с Инструкцией о делопроизводстве, утвержденной приказом ректора Университета. Порядок хранения и выдачи, правильность заполнения дипломов и приложений к ним, справок о периоде обучения, аттестатов о среднем общем образовании, аттестатов об основном общем образовании, трудовых книжек осуществляется на основании соответствующих нормативных актов.</w:t>
      </w:r>
    </w:p>
    <w:p w14:paraId="51F7783B" w14:textId="709287EF" w:rsidR="0097242F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lastRenderedPageBreak/>
        <w:t xml:space="preserve">Нормативные документы в полном объеме переведены на монгольский язык в соответствии с требованиями страны </w:t>
      </w:r>
      <w:r w:rsidR="009A62BB" w:rsidRPr="008F775C">
        <w:rPr>
          <w:rStyle w:val="FontStyle93"/>
          <w:sz w:val="28"/>
          <w:szCs w:val="28"/>
        </w:rPr>
        <w:t>нахождения филиала</w:t>
      </w:r>
      <w:r w:rsidRPr="008F775C">
        <w:rPr>
          <w:rStyle w:val="FontStyle93"/>
          <w:sz w:val="28"/>
          <w:szCs w:val="28"/>
        </w:rPr>
        <w:t>.</w:t>
      </w:r>
    </w:p>
    <w:p w14:paraId="6E5DB4E4" w14:textId="4958D046" w:rsidR="00FC6273" w:rsidRPr="008F775C" w:rsidRDefault="0097242F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Система управления филиалом, его организационная структура позволяет обеспечивать оптимальное и эффективное взаимодействие всех структурных подразделений в решении поставленных задач, обеспечивает основные направления его деятельности.</w:t>
      </w:r>
    </w:p>
    <w:p w14:paraId="6F3ADD9A" w14:textId="4054446C" w:rsidR="006F5971" w:rsidRPr="008F775C" w:rsidRDefault="006F5971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</w:rPr>
      </w:pPr>
    </w:p>
    <w:p w14:paraId="7BD1B73A" w14:textId="3E39787C" w:rsidR="006F5971" w:rsidRPr="008F775C" w:rsidRDefault="006F5971" w:rsidP="00147546">
      <w:pPr>
        <w:pStyle w:val="2"/>
        <w:numPr>
          <w:ilvl w:val="1"/>
          <w:numId w:val="26"/>
        </w:numPr>
        <w:spacing w:before="0" w:line="360" w:lineRule="exact"/>
        <w:rPr>
          <w:b/>
          <w:bCs/>
        </w:rPr>
      </w:pPr>
      <w:bookmarkStart w:id="4" w:name="_Toc164535143"/>
      <w:r w:rsidRPr="008F775C">
        <w:rPr>
          <w:rStyle w:val="FontStyle93"/>
          <w:rFonts w:cstheme="majorBidi"/>
          <w:b/>
          <w:bCs/>
          <w:sz w:val="28"/>
          <w:szCs w:val="26"/>
        </w:rPr>
        <w:t>Миссия филиала и планируемые результаты деятельности</w:t>
      </w:r>
      <w:bookmarkEnd w:id="4"/>
    </w:p>
    <w:p w14:paraId="29A03D5B" w14:textId="77777777" w:rsidR="009A62BB" w:rsidRPr="008F775C" w:rsidRDefault="009A62BB" w:rsidP="002C0D4C">
      <w:pPr>
        <w:pStyle w:val="Style2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Стратегия развития Улан-Баторского филиала РЭУ имени Г.В. Плеханова строится исходя из принципа обеспечения эффективного непрерывного многоуровневого образования на русском языке по федеральным государственным образовательным стандартам (ФГОС) Российской Федерации в Монголии. </w:t>
      </w:r>
    </w:p>
    <w:p w14:paraId="035EA6CD" w14:textId="2490D6AA" w:rsidR="009A62BB" w:rsidRPr="008F775C" w:rsidRDefault="009A62BB" w:rsidP="002C0D4C">
      <w:pPr>
        <w:pStyle w:val="Style2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Миссия </w:t>
      </w:r>
      <w:r w:rsidR="008B6F8C" w:rsidRPr="008F775C">
        <w:rPr>
          <w:rStyle w:val="FontStyle93"/>
          <w:sz w:val="28"/>
          <w:szCs w:val="28"/>
        </w:rPr>
        <w:t xml:space="preserve">Филиала </w:t>
      </w:r>
      <w:r w:rsidRPr="008F775C">
        <w:rPr>
          <w:rStyle w:val="FontStyle93"/>
          <w:sz w:val="28"/>
          <w:szCs w:val="28"/>
        </w:rPr>
        <w:t>заключается в содействии устойчивому социально-экономическому развитию стран путём формирования человеческого и интеллектуального капитала.</w:t>
      </w:r>
    </w:p>
    <w:p w14:paraId="6131B8AC" w14:textId="77777777" w:rsidR="009A62BB" w:rsidRPr="008F775C" w:rsidRDefault="009A62BB" w:rsidP="002C0D4C">
      <w:pPr>
        <w:pStyle w:val="Style2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Видение: Улан-Баторский филиал РЭУ им. Г.В. Плеханова – флагман российского образования на территории Монголии.</w:t>
      </w:r>
    </w:p>
    <w:p w14:paraId="4B869326" w14:textId="168A4630" w:rsidR="009A62BB" w:rsidRPr="008F775C" w:rsidRDefault="009A62BB" w:rsidP="002C0D4C">
      <w:pPr>
        <w:pStyle w:val="Style2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Стратегической целью </w:t>
      </w:r>
      <w:r w:rsidR="008B6F8C" w:rsidRPr="008F775C">
        <w:rPr>
          <w:rStyle w:val="FontStyle93"/>
          <w:sz w:val="28"/>
          <w:szCs w:val="28"/>
        </w:rPr>
        <w:t xml:space="preserve">Филиала </w:t>
      </w:r>
      <w:r w:rsidRPr="008F775C">
        <w:rPr>
          <w:rStyle w:val="FontStyle93"/>
          <w:sz w:val="28"/>
          <w:szCs w:val="28"/>
        </w:rPr>
        <w:t>является его развитие в качестве научно-образовательного, аналитического и проектного образовательного опорного филиала в Монголии, предлагающее качественное многоуровневое непрерывное востребованное в регионе российское образование.</w:t>
      </w:r>
    </w:p>
    <w:p w14:paraId="04C7EB88" w14:textId="77777777" w:rsidR="009A62BB" w:rsidRPr="008F775C" w:rsidRDefault="009A62BB" w:rsidP="002C0D4C">
      <w:pPr>
        <w:pStyle w:val="Style2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Задачи стратегического развития Филиала:</w:t>
      </w:r>
    </w:p>
    <w:p w14:paraId="04A361E7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динамичное развитие Филиала на основе системного совершенствования всех направлений его деятельности путём активного использования инновационных цифровых технологий в целях устойчивого развития и реализации современных стандартов российского образования на территории Монголии; </w:t>
      </w:r>
    </w:p>
    <w:p w14:paraId="0AEF95D1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совершенствование образовательного, научного, кадрового и материального потенциала, реализующего стратегии инклюзивного непрерывного образования;</w:t>
      </w:r>
    </w:p>
    <w:p w14:paraId="24531D90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активизация вовлеченности Филиала в совместные международные научные коллаборации (сетевые объединения), социально-частное взаимодействие с индустриальными партнёрами для проведения научно-исследовательских, инновационных работ и обеспечения стажировок выпускников; </w:t>
      </w:r>
    </w:p>
    <w:p w14:paraId="23A1DE5A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 xml:space="preserve">развитие социально-ответственной деятельности Филиала, способствующей самореализации молодежи, продвижению русского языка и культуры за рубежом, формированию социальных и профессиональных компетенций личности, готовой к осуществлению профессиональной </w:t>
      </w:r>
      <w:r w:rsidRPr="008F775C">
        <w:rPr>
          <w:rStyle w:val="FontStyle93"/>
          <w:sz w:val="28"/>
          <w:szCs w:val="28"/>
        </w:rPr>
        <w:lastRenderedPageBreak/>
        <w:t>деятельности;</w:t>
      </w:r>
    </w:p>
    <w:p w14:paraId="13DBEFA6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развитие корпоративной культуры Филиала, основанной на принципах этичного взаимодействия, раскрытия творческого потенциала сотрудников и обучающихся, сохранения и приумножения традиций;</w:t>
      </w:r>
    </w:p>
    <w:p w14:paraId="77857BAF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формирование механизма управления Филиалом, в полной мере соответствующего новым задачам, стоящим перед образовательной организацией в современных социально-экономических условиях;</w:t>
      </w:r>
    </w:p>
    <w:p w14:paraId="56E6D43F" w14:textId="77777777" w:rsidR="009A62BB" w:rsidRPr="008F775C" w:rsidRDefault="009A62BB" w:rsidP="00147546">
      <w:pPr>
        <w:pStyle w:val="Style26"/>
        <w:numPr>
          <w:ilvl w:val="0"/>
          <w:numId w:val="29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обеспечение приемлемых комфортных условий для развития потенциала и досуговой деятельности обучающихся, научно- педагогических работников.</w:t>
      </w:r>
    </w:p>
    <w:p w14:paraId="70694F79" w14:textId="77777777" w:rsidR="009A62BB" w:rsidRPr="008F775C" w:rsidRDefault="009A62BB" w:rsidP="002C0D4C">
      <w:pPr>
        <w:pStyle w:val="Style26"/>
        <w:spacing w:line="360" w:lineRule="exact"/>
        <w:ind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Стратегические направления развития Филиала:</w:t>
      </w:r>
    </w:p>
    <w:p w14:paraId="131AC5F4" w14:textId="77777777" w:rsidR="009A62BB" w:rsidRPr="008F775C" w:rsidRDefault="009A62BB" w:rsidP="00147546">
      <w:pPr>
        <w:pStyle w:val="Style26"/>
        <w:numPr>
          <w:ilvl w:val="0"/>
          <w:numId w:val="30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достижение высокого уровня подготовки кадров в сфере экономики, отвечающих требованиям рынка труда России и Монголии;</w:t>
      </w:r>
    </w:p>
    <w:p w14:paraId="0528D1D3" w14:textId="77777777" w:rsidR="009A62BB" w:rsidRPr="008F775C" w:rsidRDefault="009A62BB" w:rsidP="00147546">
      <w:pPr>
        <w:pStyle w:val="Style26"/>
        <w:numPr>
          <w:ilvl w:val="0"/>
          <w:numId w:val="30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развитие динамичной научной среды, интегрированной с реальным сектором экономики;</w:t>
      </w:r>
    </w:p>
    <w:p w14:paraId="0A063744" w14:textId="77777777" w:rsidR="009A62BB" w:rsidRPr="008F775C" w:rsidRDefault="009A62BB" w:rsidP="00147546">
      <w:pPr>
        <w:pStyle w:val="Style26"/>
        <w:numPr>
          <w:ilvl w:val="0"/>
          <w:numId w:val="30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обеспечение лидерства в области обучения русскому языку;</w:t>
      </w:r>
    </w:p>
    <w:p w14:paraId="06BB23DA" w14:textId="77777777" w:rsidR="00E675F3" w:rsidRPr="008F775C" w:rsidRDefault="009A62BB" w:rsidP="00147546">
      <w:pPr>
        <w:pStyle w:val="Style26"/>
        <w:numPr>
          <w:ilvl w:val="0"/>
          <w:numId w:val="30"/>
        </w:numPr>
        <w:spacing w:line="360" w:lineRule="exact"/>
        <w:ind w:left="0" w:firstLine="709"/>
        <w:rPr>
          <w:rStyle w:val="FontStyle93"/>
          <w:sz w:val="28"/>
          <w:szCs w:val="28"/>
        </w:rPr>
      </w:pPr>
      <w:r w:rsidRPr="008F775C">
        <w:rPr>
          <w:rStyle w:val="FontStyle93"/>
          <w:sz w:val="28"/>
          <w:szCs w:val="28"/>
        </w:rPr>
        <w:t>создание условий для получения непрерывного профессионального образования;</w:t>
      </w:r>
    </w:p>
    <w:p w14:paraId="73EE2229" w14:textId="655B9DA1" w:rsidR="00586EBB" w:rsidRPr="008F775C" w:rsidRDefault="009A62BB" w:rsidP="00147546">
      <w:pPr>
        <w:pStyle w:val="Style26"/>
        <w:numPr>
          <w:ilvl w:val="0"/>
          <w:numId w:val="30"/>
        </w:numPr>
        <w:spacing w:line="360" w:lineRule="exact"/>
        <w:ind w:left="0" w:firstLine="709"/>
        <w:rPr>
          <w:sz w:val="28"/>
          <w:szCs w:val="28"/>
        </w:rPr>
      </w:pPr>
      <w:r w:rsidRPr="008F775C">
        <w:rPr>
          <w:rStyle w:val="FontStyle93"/>
          <w:sz w:val="28"/>
          <w:szCs w:val="28"/>
        </w:rPr>
        <w:t>формирование инновационной и предпринимательской корпоративной культуры Филиала</w:t>
      </w:r>
      <w:r w:rsidR="00FC6273" w:rsidRPr="008F775C">
        <w:rPr>
          <w:sz w:val="28"/>
          <w:szCs w:val="28"/>
          <w:lang w:val="uz-Cyrl-UZ"/>
        </w:rPr>
        <w:t>.</w:t>
      </w:r>
    </w:p>
    <w:p w14:paraId="35F07584" w14:textId="77777777" w:rsidR="009A62BB" w:rsidRPr="008F775C" w:rsidRDefault="009A62BB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6655B98A" w14:textId="03BC8A7D" w:rsidR="00586EBB" w:rsidRPr="008F775C" w:rsidRDefault="00586EBB" w:rsidP="00147546">
      <w:pPr>
        <w:pStyle w:val="1"/>
        <w:widowControl w:val="0"/>
        <w:numPr>
          <w:ilvl w:val="0"/>
          <w:numId w:val="33"/>
        </w:numPr>
        <w:spacing w:before="0" w:line="360" w:lineRule="exact"/>
        <w:ind w:left="0" w:firstLine="709"/>
        <w:rPr>
          <w:lang w:val="uz-Cyrl-UZ"/>
        </w:rPr>
      </w:pPr>
      <w:bookmarkStart w:id="5" w:name="_Toc164535144"/>
      <w:r w:rsidRPr="008F775C">
        <w:rPr>
          <w:lang w:val="uz-Cyrl-UZ"/>
        </w:rPr>
        <w:t>ОБРАЗОВАТЕЛЬНАЯ ДЕЯТЕЛЬНОСТЬ</w:t>
      </w:r>
      <w:bookmarkEnd w:id="5"/>
    </w:p>
    <w:p w14:paraId="7A0743AF" w14:textId="77777777" w:rsidR="009A62BB" w:rsidRPr="008F775C" w:rsidRDefault="009A62BB" w:rsidP="002C0D4C">
      <w:pPr>
        <w:pStyle w:val="a3"/>
        <w:spacing w:after="0" w:line="360" w:lineRule="exact"/>
        <w:ind w:left="360"/>
        <w:rPr>
          <w:rFonts w:ascii="Times New Roman" w:hAnsi="Times New Roman"/>
          <w:sz w:val="28"/>
          <w:szCs w:val="28"/>
          <w:lang w:val="uz-Cyrl-UZ"/>
        </w:rPr>
      </w:pPr>
    </w:p>
    <w:p w14:paraId="56269D06" w14:textId="6E629E29" w:rsidR="00136EC4" w:rsidRPr="008F775C" w:rsidRDefault="00136EC4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  <w:lang w:val="uz-Cyrl-UZ"/>
        </w:rPr>
      </w:pPr>
      <w:bookmarkStart w:id="6" w:name="_Toc164535145"/>
      <w:r w:rsidRPr="008F775C">
        <w:rPr>
          <w:rFonts w:cs="Times New Roman"/>
          <w:b/>
          <w:bCs/>
          <w:szCs w:val="28"/>
          <w:lang w:val="uz-Cyrl-UZ"/>
        </w:rPr>
        <w:t>Информация о реализуемых образовательных программах высшего образования</w:t>
      </w:r>
      <w:bookmarkEnd w:id="6"/>
    </w:p>
    <w:p w14:paraId="544D76EC" w14:textId="18F0EBC7" w:rsidR="002C7ABC" w:rsidRPr="008F775C" w:rsidRDefault="002C7ABC" w:rsidP="002C0D4C">
      <w:pPr>
        <w:pStyle w:val="Style24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Образовательная деятельность </w:t>
      </w:r>
      <w:r w:rsidR="00585708" w:rsidRPr="008F775C">
        <w:rPr>
          <w:rStyle w:val="FontStyle93"/>
          <w:rFonts w:eastAsia="Calibri"/>
          <w:sz w:val="28"/>
          <w:szCs w:val="28"/>
        </w:rPr>
        <w:t xml:space="preserve">по программам высшего образования </w:t>
      </w:r>
      <w:r w:rsidRPr="008F775C">
        <w:rPr>
          <w:rStyle w:val="FontStyle93"/>
          <w:rFonts w:eastAsia="Calibri"/>
          <w:sz w:val="28"/>
          <w:szCs w:val="28"/>
        </w:rPr>
        <w:t>в филиале осуществляется в соответствии с требованиями российского и монгольского законодательства</w:t>
      </w:r>
      <w:r w:rsidR="00585708" w:rsidRPr="008F775C">
        <w:rPr>
          <w:rStyle w:val="FontStyle93"/>
          <w:rFonts w:eastAsia="Calibri"/>
          <w:sz w:val="28"/>
          <w:szCs w:val="28"/>
        </w:rPr>
        <w:t xml:space="preserve">. </w:t>
      </w:r>
    </w:p>
    <w:p w14:paraId="103054AF" w14:textId="3B31B1C1" w:rsidR="00585708" w:rsidRPr="008F775C" w:rsidRDefault="00585708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Образовательная деятельность по программам высшего образования в филиале организуется в соответствии:</w:t>
      </w:r>
    </w:p>
    <w:p w14:paraId="422760D1" w14:textId="77777777" w:rsidR="009826FF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с Федеральным законом от 29.12.2012 № 273-ФЗ «Об образовании в Российской Федерации»;</w:t>
      </w:r>
    </w:p>
    <w:p w14:paraId="76EC2CCD" w14:textId="1754E2DE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sz w:val="28"/>
          <w:szCs w:val="28"/>
          <w:lang w:val="mn-MN"/>
        </w:rPr>
        <w:t>Общим законом образования Монголии от 07.07.2023 г.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2E901F9D" w14:textId="07DC62FA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Закон Монголии "О высшем образовании" от 07.07.2023 г.</w:t>
      </w:r>
    </w:p>
    <w:p w14:paraId="1A9D384C" w14:textId="77777777" w:rsidR="009826FF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приказом Министерства науки и высшего образования Российской Федерации от 06.04.2021 № 245 “Об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магистратуры”;</w:t>
      </w:r>
    </w:p>
    <w:p w14:paraId="0DF7438F" w14:textId="6E10EE92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mn-MN"/>
        </w:rPr>
        <w:t xml:space="preserve">Постановлением Правительства Монголии от 02.02.2013 г. №37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FontStyle93"/>
          <w:sz w:val="28"/>
          <w:szCs w:val="28"/>
          <w:lang w:val="mn-MN"/>
        </w:rPr>
        <w:t xml:space="preserve">О </w:t>
      </w:r>
      <w:r w:rsidRPr="008F775C">
        <w:rPr>
          <w:rStyle w:val="FontStyle93"/>
          <w:sz w:val="28"/>
          <w:szCs w:val="28"/>
          <w:lang w:val="mn-MN"/>
        </w:rPr>
        <w:lastRenderedPageBreak/>
        <w:t>мерах повышения уровня образования по монгольскому языку и письменности</w:t>
      </w:r>
      <w:r w:rsidRPr="008F775C">
        <w:rPr>
          <w:rStyle w:val="FontStyle93"/>
          <w:sz w:val="28"/>
          <w:szCs w:val="28"/>
          <w:lang w:val="uz-Cyrl-UZ"/>
        </w:rPr>
        <w:t>»</w:t>
      </w:r>
    </w:p>
    <w:p w14:paraId="07D4DE64" w14:textId="0BB2B42A" w:rsidR="00585708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приказом </w:t>
      </w:r>
      <w:r w:rsidR="009B075C" w:rsidRPr="008F775C">
        <w:rPr>
          <w:rStyle w:val="FontStyle93"/>
          <w:sz w:val="28"/>
          <w:szCs w:val="28"/>
          <w:lang w:val="uz-Cyrl-UZ"/>
        </w:rPr>
        <w:t>Минобрнауки Россиии от 12.11.2015 г. № 1327 “Об утверждении федерального государственного образовательного стандарта высшего образования по направлению подготовки 38.03.01 Экономика (уровен бакалавриата”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255AF300" w14:textId="57C3211D" w:rsidR="009B075C" w:rsidRPr="008F775C" w:rsidRDefault="009B075C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приказом Минобрнауки Россиии от 12.08.2020 г. № 954 “Об утверждении федерального государственного образовательного стандарта высшего образования – бакалавриат по направлению подготовки 38.03.01 Экономика”;</w:t>
      </w:r>
    </w:p>
    <w:p w14:paraId="2B924632" w14:textId="77777777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bCs/>
          <w:sz w:val="28"/>
          <w:szCs w:val="28"/>
        </w:rPr>
        <w:t>С</w:t>
      </w:r>
      <w:r w:rsidRPr="008F775C">
        <w:rPr>
          <w:bCs/>
          <w:sz w:val="28"/>
          <w:szCs w:val="28"/>
          <w:lang w:val="mn-MN"/>
        </w:rPr>
        <w:t xml:space="preserve">оглашением </w:t>
      </w:r>
      <w:r w:rsidRPr="008F775C">
        <w:rPr>
          <w:bCs/>
          <w:sz w:val="28"/>
          <w:szCs w:val="28"/>
        </w:rPr>
        <w:t>между Правительством Р</w:t>
      </w:r>
      <w:r w:rsidRPr="008F775C">
        <w:rPr>
          <w:bCs/>
          <w:sz w:val="28"/>
          <w:szCs w:val="28"/>
          <w:lang w:val="mn-MN"/>
        </w:rPr>
        <w:t>оссийской</w:t>
      </w:r>
      <w:r w:rsidRPr="008F775C">
        <w:rPr>
          <w:bCs/>
          <w:sz w:val="28"/>
          <w:szCs w:val="28"/>
        </w:rPr>
        <w:t xml:space="preserve"> Федерации и Правительством М</w:t>
      </w:r>
      <w:r w:rsidRPr="008F775C">
        <w:rPr>
          <w:bCs/>
          <w:sz w:val="28"/>
          <w:szCs w:val="28"/>
          <w:lang w:val="mn-MN"/>
        </w:rPr>
        <w:t>онголии</w:t>
      </w:r>
      <w:r w:rsidRPr="008F775C">
        <w:rPr>
          <w:bCs/>
          <w:sz w:val="28"/>
          <w:szCs w:val="28"/>
        </w:rPr>
        <w:t xml:space="preserve"> о взаимном признании документов об образовании, ученых степенях и ученых званиях </w:t>
      </w:r>
      <w:r w:rsidRPr="008F775C">
        <w:rPr>
          <w:bCs/>
          <w:color w:val="000000"/>
          <w:sz w:val="28"/>
          <w:szCs w:val="28"/>
          <w:lang w:val="mn-MN"/>
        </w:rPr>
        <w:t>от</w:t>
      </w:r>
      <w:r w:rsidRPr="008F775C">
        <w:rPr>
          <w:bCs/>
          <w:color w:val="000000"/>
          <w:sz w:val="28"/>
          <w:szCs w:val="28"/>
        </w:rPr>
        <w:t xml:space="preserve"> 01 июля 2003 года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6EAC16C8" w14:textId="4DED819D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color w:val="000000"/>
          <w:sz w:val="28"/>
          <w:szCs w:val="28"/>
        </w:rPr>
        <w:t>Соглашение</w:t>
      </w:r>
      <w:r w:rsidRPr="008F775C">
        <w:rPr>
          <w:color w:val="000000"/>
          <w:sz w:val="28"/>
          <w:szCs w:val="28"/>
          <w:lang w:val="mn-MN"/>
        </w:rPr>
        <w:t>м</w:t>
      </w:r>
      <w:r w:rsidRPr="008F775C">
        <w:rPr>
          <w:color w:val="000000"/>
          <w:sz w:val="28"/>
          <w:szCs w:val="28"/>
        </w:rPr>
        <w:t xml:space="preserve"> между Правительством Российской Федерации</w:t>
      </w:r>
      <w:r w:rsidRPr="008F775C">
        <w:rPr>
          <w:color w:val="000000"/>
          <w:sz w:val="28"/>
          <w:szCs w:val="28"/>
          <w:lang w:val="mn-MN"/>
        </w:rPr>
        <w:t xml:space="preserve"> и </w:t>
      </w:r>
      <w:r w:rsidRPr="008F775C">
        <w:rPr>
          <w:color w:val="000000"/>
          <w:sz w:val="28"/>
          <w:szCs w:val="28"/>
        </w:rPr>
        <w:t>Правительством Монголии о культурном и научном сотрудничестве от 5 апреля 1995 года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3CD9991F" w14:textId="77777777" w:rsidR="00585708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94A89BE" w14:textId="77777777" w:rsidR="009826FF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1B22821B" w14:textId="77777777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y2iqfc"/>
          <w:sz w:val="28"/>
          <w:szCs w:val="28"/>
          <w:lang w:val="uz-Cyrl-UZ"/>
        </w:rPr>
      </w:pPr>
      <w:r w:rsidRPr="008F775C">
        <w:rPr>
          <w:rStyle w:val="y2iqfc"/>
          <w:color w:val="202124"/>
          <w:sz w:val="28"/>
          <w:szCs w:val="28"/>
          <w:lang w:val="mn-MN"/>
        </w:rPr>
        <w:t>С</w:t>
      </w:r>
      <w:r w:rsidRPr="008F775C">
        <w:rPr>
          <w:rStyle w:val="y2iqfc"/>
          <w:color w:val="202124"/>
          <w:sz w:val="28"/>
          <w:szCs w:val="28"/>
        </w:rPr>
        <w:t>тандарт</w:t>
      </w:r>
      <w:r w:rsidRPr="008F775C">
        <w:rPr>
          <w:rStyle w:val="y2iqfc"/>
          <w:color w:val="202124"/>
          <w:sz w:val="28"/>
          <w:szCs w:val="28"/>
          <w:lang w:val="mn-MN"/>
        </w:rPr>
        <w:t>ами</w:t>
      </w:r>
      <w:r w:rsidRPr="008F775C">
        <w:rPr>
          <w:rStyle w:val="y2iqfc"/>
          <w:color w:val="202124"/>
          <w:sz w:val="28"/>
          <w:szCs w:val="28"/>
        </w:rPr>
        <w:t xml:space="preserve"> </w:t>
      </w:r>
      <w:r w:rsidRPr="008F775C">
        <w:rPr>
          <w:rStyle w:val="y2iqfc"/>
          <w:color w:val="202124"/>
          <w:sz w:val="28"/>
          <w:szCs w:val="28"/>
          <w:lang w:val="en-US"/>
        </w:rPr>
        <w:t>MNS</w:t>
      </w:r>
      <w:r w:rsidRPr="008F775C">
        <w:rPr>
          <w:rStyle w:val="y2iqfc"/>
          <w:color w:val="202124"/>
          <w:sz w:val="28"/>
          <w:szCs w:val="28"/>
        </w:rPr>
        <w:t xml:space="preserve"> 6799:2019</w:t>
      </w:r>
      <w:r w:rsidRPr="008F775C">
        <w:rPr>
          <w:rStyle w:val="y2iqfc"/>
          <w:color w:val="202124"/>
          <w:sz w:val="28"/>
          <w:szCs w:val="28"/>
          <w:lang w:val="mn-MN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y2iqfc"/>
          <w:color w:val="202124"/>
          <w:sz w:val="28"/>
          <w:szCs w:val="28"/>
          <w:lang w:val="mn-MN"/>
        </w:rPr>
        <w:t>Санитарны</w:t>
      </w:r>
      <w:r w:rsidRPr="008F775C">
        <w:rPr>
          <w:rStyle w:val="y2iqfc"/>
          <w:color w:val="202124"/>
          <w:sz w:val="28"/>
          <w:szCs w:val="28"/>
        </w:rPr>
        <w:t>е требования учебно-воспитательной сред</w:t>
      </w:r>
      <w:r w:rsidRPr="008F775C">
        <w:rPr>
          <w:rStyle w:val="y2iqfc"/>
          <w:color w:val="202124"/>
          <w:sz w:val="28"/>
          <w:szCs w:val="28"/>
          <w:lang w:val="mn-MN"/>
        </w:rPr>
        <w:t>е</w:t>
      </w:r>
      <w:r w:rsidRPr="008F775C">
        <w:rPr>
          <w:rStyle w:val="FontStyle93"/>
          <w:sz w:val="28"/>
          <w:szCs w:val="28"/>
          <w:lang w:val="uz-Cyrl-UZ"/>
        </w:rPr>
        <w:t>»;</w:t>
      </w:r>
      <w:r w:rsidRPr="008F775C">
        <w:rPr>
          <w:rStyle w:val="y2iqfc"/>
          <w:color w:val="202124"/>
          <w:sz w:val="28"/>
          <w:szCs w:val="28"/>
        </w:rPr>
        <w:t xml:space="preserve"> </w:t>
      </w:r>
    </w:p>
    <w:p w14:paraId="0B6991C3" w14:textId="0FB4836C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sz w:val="28"/>
          <w:szCs w:val="28"/>
          <w:lang w:val="uz-Cyrl-UZ"/>
        </w:rPr>
      </w:pPr>
      <w:r w:rsidRPr="008F775C">
        <w:rPr>
          <w:rStyle w:val="y2iqfc"/>
          <w:color w:val="202124"/>
          <w:sz w:val="28"/>
          <w:szCs w:val="28"/>
          <w:lang w:val="mn-MN"/>
        </w:rPr>
        <w:t>С</w:t>
      </w:r>
      <w:r w:rsidRPr="008F775C">
        <w:rPr>
          <w:rStyle w:val="y2iqfc"/>
          <w:color w:val="202124"/>
          <w:sz w:val="28"/>
          <w:szCs w:val="28"/>
        </w:rPr>
        <w:t>тандарта</w:t>
      </w:r>
      <w:r w:rsidRPr="008F775C">
        <w:rPr>
          <w:rStyle w:val="y2iqfc"/>
          <w:color w:val="202124"/>
          <w:sz w:val="28"/>
          <w:szCs w:val="28"/>
          <w:lang w:val="mn-MN"/>
        </w:rPr>
        <w:t>ми</w:t>
      </w:r>
      <w:r w:rsidRPr="008F775C">
        <w:rPr>
          <w:rStyle w:val="y2iqfc"/>
          <w:color w:val="202124"/>
          <w:sz w:val="28"/>
          <w:szCs w:val="28"/>
        </w:rPr>
        <w:t xml:space="preserve"> </w:t>
      </w:r>
      <w:r w:rsidRPr="008F775C">
        <w:rPr>
          <w:rStyle w:val="y2iqfc"/>
          <w:color w:val="202124"/>
          <w:sz w:val="28"/>
          <w:szCs w:val="28"/>
          <w:lang w:val="en-US"/>
        </w:rPr>
        <w:t>MNS</w:t>
      </w:r>
      <w:r w:rsidRPr="008F775C">
        <w:rPr>
          <w:rStyle w:val="y2iqfc"/>
          <w:color w:val="202124"/>
          <w:sz w:val="28"/>
          <w:szCs w:val="28"/>
        </w:rPr>
        <w:t xml:space="preserve"> 6782:2019</w:t>
      </w:r>
      <w:r w:rsidRPr="008F775C">
        <w:rPr>
          <w:rStyle w:val="y2iqfc"/>
          <w:color w:val="202124"/>
          <w:sz w:val="28"/>
          <w:szCs w:val="28"/>
          <w:lang w:val="mn-MN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y2iqfc"/>
          <w:color w:val="202124"/>
          <w:sz w:val="28"/>
          <w:szCs w:val="28"/>
        </w:rPr>
        <w:t xml:space="preserve">Общие требования </w:t>
      </w:r>
      <w:r w:rsidRPr="008F775C">
        <w:rPr>
          <w:rStyle w:val="y2iqfc"/>
          <w:color w:val="202124"/>
          <w:sz w:val="28"/>
          <w:szCs w:val="28"/>
          <w:lang w:val="mn-MN"/>
        </w:rPr>
        <w:t>б</w:t>
      </w:r>
      <w:r w:rsidRPr="008F775C">
        <w:rPr>
          <w:rStyle w:val="y2iqfc"/>
          <w:color w:val="202124"/>
          <w:sz w:val="28"/>
          <w:szCs w:val="28"/>
        </w:rPr>
        <w:t>езопасност</w:t>
      </w:r>
      <w:r w:rsidRPr="008F775C">
        <w:rPr>
          <w:rStyle w:val="y2iqfc"/>
          <w:color w:val="202124"/>
          <w:sz w:val="28"/>
          <w:szCs w:val="28"/>
          <w:lang w:val="mn-MN"/>
        </w:rPr>
        <w:t>и</w:t>
      </w:r>
      <w:r w:rsidRPr="008F775C">
        <w:rPr>
          <w:rStyle w:val="y2iqfc"/>
          <w:color w:val="202124"/>
          <w:sz w:val="28"/>
          <w:szCs w:val="28"/>
        </w:rPr>
        <w:t xml:space="preserve"> среды</w:t>
      </w:r>
      <w:r w:rsidRPr="008F775C">
        <w:rPr>
          <w:rStyle w:val="y2iqfc"/>
          <w:color w:val="202124"/>
          <w:sz w:val="28"/>
          <w:szCs w:val="28"/>
          <w:lang w:val="mn-MN"/>
        </w:rPr>
        <w:t xml:space="preserve"> СОШ</w:t>
      </w:r>
      <w:r w:rsidRPr="008F775C">
        <w:rPr>
          <w:rStyle w:val="FontStyle93"/>
          <w:sz w:val="28"/>
          <w:szCs w:val="28"/>
          <w:lang w:val="uz-Cyrl-UZ"/>
        </w:rPr>
        <w:t>»;</w:t>
      </w:r>
    </w:p>
    <w:p w14:paraId="5B5A6B60" w14:textId="2A96B97D" w:rsidR="00E675F3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основными образовательными программами по уровням образования, включая </w:t>
      </w:r>
      <w:r w:rsidR="00E675F3" w:rsidRPr="008F775C">
        <w:rPr>
          <w:rStyle w:val="FontStyle93"/>
          <w:sz w:val="28"/>
          <w:szCs w:val="28"/>
          <w:lang w:val="uz-Cyrl-UZ"/>
        </w:rPr>
        <w:t xml:space="preserve">перечень направленностей профессиональной подготовки, общие и квалификационные характеристики, учебные планы, календарные графики учебного процесса, рабочие программы дисциплин и практик, материалы, устанавливающие содержание и порядок проведения промежуточных аттестаций, фонды оценочных средств, программы государственной итоговой аттестации. </w:t>
      </w:r>
    </w:p>
    <w:p w14:paraId="5D9612EA" w14:textId="77777777" w:rsidR="00585708" w:rsidRPr="008F775C" w:rsidRDefault="00585708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расписанием занятий.</w:t>
      </w:r>
    </w:p>
    <w:p w14:paraId="375C5096" w14:textId="2E7C0044" w:rsidR="00585708" w:rsidRPr="008F775C" w:rsidRDefault="00585708" w:rsidP="002C0D4C">
      <w:pPr>
        <w:pStyle w:val="Style24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Учебные планы по программам подготовки бакалавров ориентированы на четырехлетний нормативный срок освоения основной образовательной программы высшего образования.</w:t>
      </w:r>
    </w:p>
    <w:p w14:paraId="71A34C4D" w14:textId="77777777" w:rsidR="00496108" w:rsidRPr="008F775C" w:rsidRDefault="00496108" w:rsidP="002C0D4C">
      <w:pPr>
        <w:pStyle w:val="Style24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Форма обучения: очная. </w:t>
      </w:r>
    </w:p>
    <w:p w14:paraId="66230F09" w14:textId="55020B9A" w:rsidR="00496108" w:rsidRPr="008F775C" w:rsidRDefault="00496108" w:rsidP="002C0D4C">
      <w:pPr>
        <w:pStyle w:val="Style24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Язык обучения: русский.  </w:t>
      </w:r>
    </w:p>
    <w:p w14:paraId="235C8D36" w14:textId="628A1BAD" w:rsidR="00E675F3" w:rsidRPr="008F775C" w:rsidRDefault="00E675F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Основная профессиональная образовательная программа (далее ОПОП) по направлению 38.03.01 «Экономика» реализуется по трем профилям: «Финансы и </w:t>
      </w:r>
      <w:r w:rsidRPr="008F775C">
        <w:rPr>
          <w:rStyle w:val="FontStyle93"/>
          <w:sz w:val="28"/>
          <w:szCs w:val="28"/>
          <w:lang w:val="uz-Cyrl-UZ"/>
        </w:rPr>
        <w:lastRenderedPageBreak/>
        <w:t xml:space="preserve">кредит» (поколение 3+, 3++), «Международная торговля» (поколение 3++), «Бизнес-статистика и аналитика» (поколение 3++). </w:t>
      </w:r>
    </w:p>
    <w:p w14:paraId="52C36877" w14:textId="4DF89999" w:rsidR="00496108" w:rsidRPr="008F775C" w:rsidRDefault="00496108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2D8B8741" w14:textId="77777777" w:rsidR="00496108" w:rsidRPr="008F775C" w:rsidRDefault="00496108" w:rsidP="002C0D4C">
      <w:pPr>
        <w:shd w:val="clear" w:color="auto" w:fill="FFFFFF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Реализуемые основные образовательные программы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830"/>
        <w:gridCol w:w="830"/>
        <w:gridCol w:w="830"/>
        <w:gridCol w:w="831"/>
        <w:gridCol w:w="830"/>
        <w:gridCol w:w="830"/>
        <w:gridCol w:w="831"/>
      </w:tblGrid>
      <w:tr w:rsidR="00496108" w:rsidRPr="008F775C" w14:paraId="6F486664" w14:textId="77777777" w:rsidTr="009826F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346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AC64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ABF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7A19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DC8A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4A3C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12A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0B5A" w14:textId="77777777" w:rsidR="00496108" w:rsidRPr="008F775C" w:rsidRDefault="00496108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496108" w:rsidRPr="008F775C" w14:paraId="1B1AD477" w14:textId="77777777" w:rsidTr="009826F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D58" w14:textId="77777777" w:rsidR="00496108" w:rsidRPr="008F775C" w:rsidRDefault="00496108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Бакалавриат «Экономика», профиль «Финансы и кредит»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EBEB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4CC5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F676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DEFE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6CC0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B740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E041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496108" w:rsidRPr="008F775C" w14:paraId="0665869D" w14:textId="77777777" w:rsidTr="009826F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B35" w14:textId="4DF4EEF9" w:rsidR="00496108" w:rsidRPr="008F775C" w:rsidRDefault="00496108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Бакалавриат «Экономика», профиль «Международная торговля»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003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6253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ED3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DF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8AD9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192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969A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496108" w:rsidRPr="008F775C" w14:paraId="4022CED1" w14:textId="77777777" w:rsidTr="009826F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5550" w14:textId="48809A9A" w:rsidR="00496108" w:rsidRPr="008F775C" w:rsidRDefault="00496108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Бакалавриат «Экономика», профиль «Бизнес статистика и экономика»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19C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574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D6E" w14:textId="77777777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A14" w14:textId="08B7DF1D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84B" w14:textId="10F714DC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5B9" w14:textId="71E7EDAC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0D4" w14:textId="6995D0B3" w:rsidR="00496108" w:rsidRPr="008F775C" w:rsidRDefault="00496108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</w:tbl>
    <w:p w14:paraId="45DD82C1" w14:textId="01E3D0A0" w:rsidR="00496108" w:rsidRPr="008F775C" w:rsidRDefault="00496108" w:rsidP="002C0D4C">
      <w:pPr>
        <w:pStyle w:val="af2"/>
        <w:spacing w:after="0" w:line="360" w:lineRule="exact"/>
        <w:jc w:val="right"/>
        <w:rPr>
          <w:rStyle w:val="FontStyle93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7FB8080B" w14:textId="545B070F" w:rsidR="00E82349" w:rsidRPr="008F775C" w:rsidRDefault="00496108" w:rsidP="002C0D4C">
      <w:pPr>
        <w:pStyle w:val="33"/>
        <w:widowControl w:val="0"/>
        <w:spacing w:after="0" w:line="360" w:lineRule="exact"/>
        <w:ind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Общая численность обучающихся, осваивающих образовательные программы в 2023 году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551"/>
        <w:gridCol w:w="2977"/>
      </w:tblGrid>
      <w:tr w:rsidR="00496108" w:rsidRPr="008F775C" w14:paraId="5D72CDA4" w14:textId="77777777" w:rsidTr="00496108">
        <w:trPr>
          <w:jc w:val="center"/>
        </w:trPr>
        <w:tc>
          <w:tcPr>
            <w:tcW w:w="4248" w:type="dxa"/>
          </w:tcPr>
          <w:p w14:paraId="35C1EBE9" w14:textId="77777777" w:rsidR="00496108" w:rsidRPr="008F775C" w:rsidRDefault="00496108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551" w:type="dxa"/>
          </w:tcPr>
          <w:p w14:paraId="6B842B6C" w14:textId="3EEF5956" w:rsidR="00496108" w:rsidRPr="008F775C" w:rsidRDefault="00496108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чел.</w:t>
            </w:r>
          </w:p>
        </w:tc>
        <w:tc>
          <w:tcPr>
            <w:tcW w:w="2977" w:type="dxa"/>
          </w:tcPr>
          <w:p w14:paraId="4882D003" w14:textId="3272BF29" w:rsidR="00496108" w:rsidRPr="008F775C" w:rsidRDefault="00496108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Style w:val="FontStyle93"/>
                <w:sz w:val="28"/>
                <w:szCs w:val="28"/>
              </w:rPr>
              <w:t>Количество иностранных обучающихся, чел.</w:t>
            </w:r>
          </w:p>
        </w:tc>
      </w:tr>
      <w:tr w:rsidR="00496108" w:rsidRPr="008F775C" w14:paraId="3B0BF29E" w14:textId="77777777" w:rsidTr="00496108">
        <w:trPr>
          <w:trHeight w:val="85"/>
          <w:jc w:val="center"/>
        </w:trPr>
        <w:tc>
          <w:tcPr>
            <w:tcW w:w="4248" w:type="dxa"/>
            <w:vAlign w:val="center"/>
          </w:tcPr>
          <w:p w14:paraId="3E92CFBA" w14:textId="364541D6" w:rsidR="00496108" w:rsidRPr="008F775C" w:rsidRDefault="00496108" w:rsidP="002C0D4C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38.03.01 «Экономика»</w:t>
            </w:r>
          </w:p>
        </w:tc>
        <w:tc>
          <w:tcPr>
            <w:tcW w:w="2551" w:type="dxa"/>
            <w:vAlign w:val="center"/>
          </w:tcPr>
          <w:p w14:paraId="2137F46E" w14:textId="77777777" w:rsidR="00496108" w:rsidRPr="008F775C" w:rsidRDefault="0049610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vAlign w:val="center"/>
          </w:tcPr>
          <w:p w14:paraId="7AA8DBFA" w14:textId="77777777" w:rsidR="00496108" w:rsidRPr="008F775C" w:rsidRDefault="0049610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14:paraId="1C876EF8" w14:textId="0DF1C9F5" w:rsidR="00E623C7" w:rsidRPr="008F775C" w:rsidRDefault="00E623C7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Контингент обучающихся филиала </w:t>
      </w:r>
      <w:r w:rsidR="00E675F3" w:rsidRPr="008F775C">
        <w:rPr>
          <w:rStyle w:val="FontStyle93"/>
          <w:sz w:val="28"/>
          <w:szCs w:val="28"/>
          <w:lang w:val="uz-Cyrl-UZ"/>
        </w:rPr>
        <w:t xml:space="preserve">по программам высшего образования </w:t>
      </w:r>
      <w:r w:rsidRPr="008F775C">
        <w:rPr>
          <w:rStyle w:val="FontStyle93"/>
          <w:sz w:val="28"/>
          <w:szCs w:val="28"/>
          <w:lang w:val="uz-Cyrl-UZ"/>
        </w:rPr>
        <w:t>формируется за счет обучающихся на внебюджетной основе. Доля коммерческого набора в контингенте студентов и школьников составляет 100%.</w:t>
      </w:r>
    </w:p>
    <w:p w14:paraId="4D149258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</w:p>
    <w:p w14:paraId="75ADE96F" w14:textId="2772658D" w:rsidR="006C0C02" w:rsidRPr="008F775C" w:rsidRDefault="006C0C02" w:rsidP="00147546">
      <w:pPr>
        <w:pStyle w:val="2"/>
        <w:numPr>
          <w:ilvl w:val="1"/>
          <w:numId w:val="33"/>
        </w:numPr>
        <w:spacing w:before="0" w:line="360" w:lineRule="exact"/>
        <w:ind w:left="0" w:firstLine="709"/>
        <w:rPr>
          <w:rStyle w:val="FontStyle93"/>
          <w:b/>
          <w:bCs/>
          <w:sz w:val="28"/>
          <w:szCs w:val="28"/>
          <w:lang w:val="uz-Cyrl-UZ"/>
        </w:rPr>
      </w:pPr>
      <w:bookmarkStart w:id="7" w:name="_Toc164535146"/>
      <w:r w:rsidRPr="008F775C">
        <w:rPr>
          <w:rStyle w:val="FontStyle93"/>
          <w:b/>
          <w:bCs/>
          <w:sz w:val="28"/>
          <w:szCs w:val="28"/>
          <w:lang w:val="uz-Cyrl-UZ"/>
        </w:rPr>
        <w:t>Информация о реализуемых общеобразовательных программах</w:t>
      </w:r>
      <w:bookmarkEnd w:id="7"/>
      <w:r w:rsidRPr="008F775C">
        <w:rPr>
          <w:rStyle w:val="FontStyle93"/>
          <w:b/>
          <w:bCs/>
          <w:sz w:val="28"/>
          <w:szCs w:val="28"/>
          <w:lang w:val="uz-Cyrl-UZ"/>
        </w:rPr>
        <w:t xml:space="preserve"> </w:t>
      </w:r>
    </w:p>
    <w:p w14:paraId="660D1C58" w14:textId="2F67735F" w:rsidR="00585708" w:rsidRPr="008F775C" w:rsidRDefault="00585708" w:rsidP="002C0D4C">
      <w:pPr>
        <w:pStyle w:val="Style24"/>
        <w:spacing w:line="360" w:lineRule="exact"/>
        <w:rPr>
          <w:rStyle w:val="FontStyle93"/>
          <w:rFonts w:eastAsia="Calibri"/>
          <w:sz w:val="28"/>
          <w:szCs w:val="28"/>
        </w:rPr>
      </w:pPr>
      <w:bookmarkStart w:id="8" w:name="_Hlk164249098"/>
      <w:r w:rsidRPr="008F775C">
        <w:rPr>
          <w:rStyle w:val="FontStyle93"/>
          <w:rFonts w:eastAsia="Calibri"/>
          <w:sz w:val="28"/>
          <w:szCs w:val="28"/>
        </w:rPr>
        <w:t xml:space="preserve">Образовательная деятельность по </w:t>
      </w:r>
      <w:r w:rsidR="008A12AB" w:rsidRPr="008F775C">
        <w:rPr>
          <w:rStyle w:val="FontStyle93"/>
          <w:rFonts w:eastAsia="Calibri"/>
          <w:sz w:val="28"/>
          <w:szCs w:val="28"/>
        </w:rPr>
        <w:t xml:space="preserve">общеобразовательным </w:t>
      </w:r>
      <w:r w:rsidRPr="008F775C">
        <w:rPr>
          <w:rStyle w:val="FontStyle93"/>
          <w:rFonts w:eastAsia="Calibri"/>
          <w:sz w:val="28"/>
          <w:szCs w:val="28"/>
        </w:rPr>
        <w:t xml:space="preserve">программам в филиале осуществляется в соответствии с требованиями российского и монгольского законодательства. </w:t>
      </w:r>
    </w:p>
    <w:p w14:paraId="52B69336" w14:textId="059A8AD0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Образовательная деятельность по общеобразовательным программам в филиале организуется в соответствии</w:t>
      </w:r>
      <w:r w:rsidR="003E7363" w:rsidRPr="008F775C">
        <w:rPr>
          <w:rStyle w:val="FontStyle93"/>
          <w:sz w:val="28"/>
          <w:szCs w:val="28"/>
        </w:rPr>
        <w:t xml:space="preserve"> </w:t>
      </w:r>
      <w:r w:rsidR="003E7363" w:rsidRPr="008F775C">
        <w:rPr>
          <w:rStyle w:val="FontStyle93"/>
          <w:sz w:val="28"/>
          <w:szCs w:val="28"/>
          <w:lang w:val="en-US"/>
        </w:rPr>
        <w:t>c</w:t>
      </w:r>
      <w:r w:rsidRPr="008F775C">
        <w:rPr>
          <w:rStyle w:val="FontStyle93"/>
          <w:sz w:val="28"/>
          <w:szCs w:val="28"/>
          <w:lang w:val="uz-Cyrl-UZ"/>
        </w:rPr>
        <w:t>:</w:t>
      </w:r>
    </w:p>
    <w:p w14:paraId="3C0F9E88" w14:textId="72F73B4A" w:rsidR="009826FF" w:rsidRPr="008F775C" w:rsidRDefault="006C0C02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Федеральным законом от 29.12.2012 № 273-ФЗ «Об образовании в Российской Федерации»;</w:t>
      </w:r>
    </w:p>
    <w:p w14:paraId="2E36C926" w14:textId="77777777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sz w:val="28"/>
          <w:szCs w:val="28"/>
          <w:lang w:val="mn-MN"/>
        </w:rPr>
        <w:t>Общим законом образования Монголии от 07.07.2023 г.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1CF90D12" w14:textId="77777777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mn-MN"/>
        </w:rPr>
        <w:t xml:space="preserve">Законом Монголии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FontStyle93"/>
          <w:sz w:val="28"/>
          <w:szCs w:val="28"/>
          <w:lang w:val="mn-MN"/>
        </w:rPr>
        <w:t>О дошкольном и общем образовании</w:t>
      </w:r>
      <w:r w:rsidRPr="008F775C">
        <w:rPr>
          <w:rStyle w:val="FontStyle93"/>
          <w:sz w:val="28"/>
          <w:szCs w:val="28"/>
          <w:lang w:val="uz-Cyrl-UZ"/>
        </w:rPr>
        <w:t>»</w:t>
      </w:r>
      <w:r w:rsidRPr="008F775C">
        <w:rPr>
          <w:rStyle w:val="FontStyle93"/>
          <w:sz w:val="28"/>
          <w:szCs w:val="28"/>
          <w:lang w:val="mn-MN"/>
        </w:rPr>
        <w:t xml:space="preserve"> от </w:t>
      </w:r>
      <w:r w:rsidRPr="008F775C">
        <w:rPr>
          <w:sz w:val="28"/>
          <w:szCs w:val="28"/>
          <w:lang w:val="mn-MN"/>
        </w:rPr>
        <w:t>07.07.2023 г.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73F70DCB" w14:textId="6FFECC85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mn-MN"/>
        </w:rPr>
        <w:t xml:space="preserve">Постановлением Правительства Монголии от 02.02.2013 г. №37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FontStyle93"/>
          <w:sz w:val="28"/>
          <w:szCs w:val="28"/>
          <w:lang w:val="mn-MN"/>
        </w:rPr>
        <w:t>О мерах повышения уровня образования по монгольскому языку и письменности</w:t>
      </w:r>
      <w:r w:rsidRPr="008F775C">
        <w:rPr>
          <w:rStyle w:val="FontStyle93"/>
          <w:sz w:val="28"/>
          <w:szCs w:val="28"/>
          <w:lang w:val="uz-Cyrl-UZ"/>
        </w:rPr>
        <w:t>»</w:t>
      </w:r>
    </w:p>
    <w:p w14:paraId="765D724D" w14:textId="4080AE82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 xml:space="preserve">риказом Минпросвещения России от 22.03.2021 № 115 «Об утверждении Порядка организации и осуществления образовательной </w:t>
      </w:r>
      <w:r w:rsidR="006C0C02" w:rsidRPr="008F775C">
        <w:rPr>
          <w:rStyle w:val="FontStyle93"/>
          <w:sz w:val="28"/>
          <w:szCs w:val="28"/>
          <w:lang w:val="uz-Cyrl-UZ"/>
        </w:rPr>
        <w:lastRenderedPageBreak/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9F6F7D8" w14:textId="3BFEA4EC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Минпросвещения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128F0DB0" w14:textId="1A7D3072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150CC1ED" w14:textId="6D28896F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Минпросвещения России от 18.05.2023 № 371 «Об утверждении федеральной образовательной программы среднего общего образования» (далее – ФОП СОО);</w:t>
      </w:r>
    </w:p>
    <w:p w14:paraId="2578624A" w14:textId="2F68CBBA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165F6569" w14:textId="0D39EBB6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64C22D48" w14:textId="6440D23D" w:rsidR="006C0C02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613270F7" w14:textId="78B80DA0" w:rsidR="009826FF" w:rsidRPr="008F775C" w:rsidRDefault="003E7363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П</w:t>
      </w:r>
      <w:r w:rsidR="006C0C02" w:rsidRPr="008F775C">
        <w:rPr>
          <w:rStyle w:val="FontStyle93"/>
          <w:sz w:val="28"/>
          <w:szCs w:val="28"/>
          <w:lang w:val="uz-Cyrl-UZ"/>
        </w:rPr>
        <w:t>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7F49714F" w14:textId="77777777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color w:val="000000"/>
          <w:sz w:val="28"/>
          <w:szCs w:val="28"/>
        </w:rPr>
        <w:t>Соглашение</w:t>
      </w:r>
      <w:r w:rsidRPr="008F775C">
        <w:rPr>
          <w:color w:val="000000"/>
          <w:sz w:val="28"/>
          <w:szCs w:val="28"/>
          <w:lang w:val="mn-MN"/>
        </w:rPr>
        <w:t>м</w:t>
      </w:r>
      <w:r w:rsidRPr="008F775C">
        <w:rPr>
          <w:color w:val="000000"/>
          <w:sz w:val="28"/>
          <w:szCs w:val="28"/>
        </w:rPr>
        <w:t xml:space="preserve"> между Правительством Российской Федерации</w:t>
      </w:r>
      <w:r w:rsidRPr="008F775C">
        <w:rPr>
          <w:color w:val="000000"/>
          <w:sz w:val="28"/>
          <w:szCs w:val="28"/>
          <w:lang w:val="mn-MN"/>
        </w:rPr>
        <w:t xml:space="preserve"> и </w:t>
      </w:r>
      <w:r w:rsidRPr="008F775C">
        <w:rPr>
          <w:color w:val="000000"/>
          <w:sz w:val="28"/>
          <w:szCs w:val="28"/>
        </w:rPr>
        <w:t>Правительством Монголии о культурном и научном сотрудничестве от 5 апреля 1995 года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74CB56BF" w14:textId="34F03C63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sz w:val="28"/>
          <w:szCs w:val="28"/>
          <w:lang w:val="uz-Cyrl-UZ"/>
        </w:rPr>
      </w:pPr>
      <w:r w:rsidRPr="008F775C">
        <w:rPr>
          <w:bCs/>
          <w:sz w:val="28"/>
          <w:szCs w:val="28"/>
        </w:rPr>
        <w:t>С</w:t>
      </w:r>
      <w:r w:rsidRPr="008F775C">
        <w:rPr>
          <w:bCs/>
          <w:sz w:val="28"/>
          <w:szCs w:val="28"/>
          <w:lang w:val="mn-MN"/>
        </w:rPr>
        <w:t xml:space="preserve">оглашением </w:t>
      </w:r>
      <w:r w:rsidRPr="008F775C">
        <w:rPr>
          <w:bCs/>
          <w:sz w:val="28"/>
          <w:szCs w:val="28"/>
        </w:rPr>
        <w:t>между Правительством Р</w:t>
      </w:r>
      <w:r w:rsidRPr="008F775C">
        <w:rPr>
          <w:bCs/>
          <w:sz w:val="28"/>
          <w:szCs w:val="28"/>
          <w:lang w:val="mn-MN"/>
        </w:rPr>
        <w:t>оссийской</w:t>
      </w:r>
      <w:r w:rsidRPr="008F775C">
        <w:rPr>
          <w:bCs/>
          <w:sz w:val="28"/>
          <w:szCs w:val="28"/>
        </w:rPr>
        <w:t xml:space="preserve"> Федерации и Правительством М</w:t>
      </w:r>
      <w:r w:rsidRPr="008F775C">
        <w:rPr>
          <w:bCs/>
          <w:sz w:val="28"/>
          <w:szCs w:val="28"/>
          <w:lang w:val="mn-MN"/>
        </w:rPr>
        <w:t>онголии</w:t>
      </w:r>
      <w:r w:rsidRPr="008F775C">
        <w:rPr>
          <w:bCs/>
          <w:sz w:val="28"/>
          <w:szCs w:val="28"/>
        </w:rPr>
        <w:t xml:space="preserve"> о взаимном признании документов об образовании, ученых степенях и ученых званиях </w:t>
      </w:r>
      <w:r w:rsidRPr="008F775C">
        <w:rPr>
          <w:bCs/>
          <w:color w:val="000000"/>
          <w:sz w:val="28"/>
          <w:szCs w:val="28"/>
          <w:lang w:val="mn-MN"/>
        </w:rPr>
        <w:t>от</w:t>
      </w:r>
      <w:r w:rsidRPr="008F775C">
        <w:rPr>
          <w:bCs/>
          <w:color w:val="000000"/>
          <w:sz w:val="28"/>
          <w:szCs w:val="28"/>
        </w:rPr>
        <w:t xml:space="preserve"> 01 июля 2003 года</w:t>
      </w:r>
      <w:r w:rsidRPr="008F775C">
        <w:rPr>
          <w:rStyle w:val="FontStyle93"/>
          <w:sz w:val="28"/>
          <w:szCs w:val="28"/>
          <w:lang w:val="uz-Cyrl-UZ"/>
        </w:rPr>
        <w:t>;</w:t>
      </w:r>
    </w:p>
    <w:p w14:paraId="0272743D" w14:textId="57E66024" w:rsidR="006C0C02" w:rsidRPr="008F775C" w:rsidRDefault="006C0C02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8B422CB" w14:textId="77777777" w:rsidR="009826FF" w:rsidRPr="008F775C" w:rsidRDefault="006C0C02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0E744EE5" w14:textId="77777777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y2iqfc"/>
          <w:sz w:val="28"/>
          <w:szCs w:val="28"/>
          <w:lang w:val="uz-Cyrl-UZ"/>
        </w:rPr>
      </w:pPr>
      <w:r w:rsidRPr="008F775C">
        <w:rPr>
          <w:rStyle w:val="y2iqfc"/>
          <w:color w:val="202124"/>
          <w:sz w:val="28"/>
          <w:szCs w:val="28"/>
          <w:lang w:val="mn-MN"/>
        </w:rPr>
        <w:t>С</w:t>
      </w:r>
      <w:r w:rsidRPr="008F775C">
        <w:rPr>
          <w:rStyle w:val="y2iqfc"/>
          <w:color w:val="202124"/>
          <w:sz w:val="28"/>
          <w:szCs w:val="28"/>
        </w:rPr>
        <w:t>тандарт</w:t>
      </w:r>
      <w:r w:rsidRPr="008F775C">
        <w:rPr>
          <w:rStyle w:val="y2iqfc"/>
          <w:color w:val="202124"/>
          <w:sz w:val="28"/>
          <w:szCs w:val="28"/>
          <w:lang w:val="mn-MN"/>
        </w:rPr>
        <w:t>ами</w:t>
      </w:r>
      <w:r w:rsidRPr="008F775C">
        <w:rPr>
          <w:rStyle w:val="y2iqfc"/>
          <w:color w:val="202124"/>
          <w:sz w:val="28"/>
          <w:szCs w:val="28"/>
        </w:rPr>
        <w:t xml:space="preserve"> </w:t>
      </w:r>
      <w:r w:rsidRPr="008F775C">
        <w:rPr>
          <w:rStyle w:val="y2iqfc"/>
          <w:color w:val="202124"/>
          <w:sz w:val="28"/>
          <w:szCs w:val="28"/>
          <w:lang w:val="en-US"/>
        </w:rPr>
        <w:t>MNS</w:t>
      </w:r>
      <w:r w:rsidRPr="008F775C">
        <w:rPr>
          <w:rStyle w:val="y2iqfc"/>
          <w:color w:val="202124"/>
          <w:sz w:val="28"/>
          <w:szCs w:val="28"/>
        </w:rPr>
        <w:t xml:space="preserve"> 6799:2019</w:t>
      </w:r>
      <w:r w:rsidRPr="008F775C">
        <w:rPr>
          <w:rStyle w:val="y2iqfc"/>
          <w:color w:val="202124"/>
          <w:sz w:val="28"/>
          <w:szCs w:val="28"/>
          <w:lang w:val="mn-MN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y2iqfc"/>
          <w:color w:val="202124"/>
          <w:sz w:val="28"/>
          <w:szCs w:val="28"/>
          <w:lang w:val="mn-MN"/>
        </w:rPr>
        <w:t>Санитарны</w:t>
      </w:r>
      <w:r w:rsidRPr="008F775C">
        <w:rPr>
          <w:rStyle w:val="y2iqfc"/>
          <w:color w:val="202124"/>
          <w:sz w:val="28"/>
          <w:szCs w:val="28"/>
        </w:rPr>
        <w:t>е требования учебно-воспитательной сред</w:t>
      </w:r>
      <w:r w:rsidRPr="008F775C">
        <w:rPr>
          <w:rStyle w:val="y2iqfc"/>
          <w:color w:val="202124"/>
          <w:sz w:val="28"/>
          <w:szCs w:val="28"/>
          <w:lang w:val="mn-MN"/>
        </w:rPr>
        <w:t>е</w:t>
      </w:r>
      <w:r w:rsidRPr="008F775C">
        <w:rPr>
          <w:rStyle w:val="FontStyle93"/>
          <w:sz w:val="28"/>
          <w:szCs w:val="28"/>
          <w:lang w:val="uz-Cyrl-UZ"/>
        </w:rPr>
        <w:t>»;</w:t>
      </w:r>
      <w:r w:rsidRPr="008F775C">
        <w:rPr>
          <w:rStyle w:val="y2iqfc"/>
          <w:color w:val="202124"/>
          <w:sz w:val="28"/>
          <w:szCs w:val="28"/>
        </w:rPr>
        <w:t xml:space="preserve"> </w:t>
      </w:r>
    </w:p>
    <w:p w14:paraId="2D8B8ACB" w14:textId="1D02C60B" w:rsidR="009826FF" w:rsidRPr="008F775C" w:rsidRDefault="009826FF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sz w:val="28"/>
          <w:szCs w:val="28"/>
          <w:lang w:val="uz-Cyrl-UZ"/>
        </w:rPr>
      </w:pPr>
      <w:r w:rsidRPr="008F775C">
        <w:rPr>
          <w:rStyle w:val="y2iqfc"/>
          <w:color w:val="202124"/>
          <w:sz w:val="28"/>
          <w:szCs w:val="28"/>
          <w:lang w:val="mn-MN"/>
        </w:rPr>
        <w:t>С</w:t>
      </w:r>
      <w:r w:rsidRPr="008F775C">
        <w:rPr>
          <w:rStyle w:val="y2iqfc"/>
          <w:color w:val="202124"/>
          <w:sz w:val="28"/>
          <w:szCs w:val="28"/>
        </w:rPr>
        <w:t>тандарта</w:t>
      </w:r>
      <w:r w:rsidRPr="008F775C">
        <w:rPr>
          <w:rStyle w:val="y2iqfc"/>
          <w:color w:val="202124"/>
          <w:sz w:val="28"/>
          <w:szCs w:val="28"/>
          <w:lang w:val="mn-MN"/>
        </w:rPr>
        <w:t>ми</w:t>
      </w:r>
      <w:r w:rsidRPr="008F775C">
        <w:rPr>
          <w:rStyle w:val="y2iqfc"/>
          <w:color w:val="202124"/>
          <w:sz w:val="28"/>
          <w:szCs w:val="28"/>
        </w:rPr>
        <w:t xml:space="preserve"> </w:t>
      </w:r>
      <w:r w:rsidRPr="008F775C">
        <w:rPr>
          <w:rStyle w:val="y2iqfc"/>
          <w:color w:val="202124"/>
          <w:sz w:val="28"/>
          <w:szCs w:val="28"/>
          <w:lang w:val="en-US"/>
        </w:rPr>
        <w:t>MNS</w:t>
      </w:r>
      <w:r w:rsidRPr="008F775C">
        <w:rPr>
          <w:rStyle w:val="y2iqfc"/>
          <w:color w:val="202124"/>
          <w:sz w:val="28"/>
          <w:szCs w:val="28"/>
        </w:rPr>
        <w:t xml:space="preserve"> 6782:2019</w:t>
      </w:r>
      <w:r w:rsidRPr="008F775C">
        <w:rPr>
          <w:rStyle w:val="y2iqfc"/>
          <w:color w:val="202124"/>
          <w:sz w:val="28"/>
          <w:szCs w:val="28"/>
          <w:lang w:val="mn-MN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«</w:t>
      </w:r>
      <w:r w:rsidRPr="008F775C">
        <w:rPr>
          <w:rStyle w:val="y2iqfc"/>
          <w:color w:val="202124"/>
          <w:sz w:val="28"/>
          <w:szCs w:val="28"/>
        </w:rPr>
        <w:t xml:space="preserve">Общие требования </w:t>
      </w:r>
      <w:r w:rsidRPr="008F775C">
        <w:rPr>
          <w:rStyle w:val="y2iqfc"/>
          <w:color w:val="202124"/>
          <w:sz w:val="28"/>
          <w:szCs w:val="28"/>
          <w:lang w:val="mn-MN"/>
        </w:rPr>
        <w:t>б</w:t>
      </w:r>
      <w:r w:rsidRPr="008F775C">
        <w:rPr>
          <w:rStyle w:val="y2iqfc"/>
          <w:color w:val="202124"/>
          <w:sz w:val="28"/>
          <w:szCs w:val="28"/>
        </w:rPr>
        <w:t>езопасност</w:t>
      </w:r>
      <w:r w:rsidRPr="008F775C">
        <w:rPr>
          <w:rStyle w:val="y2iqfc"/>
          <w:color w:val="202124"/>
          <w:sz w:val="28"/>
          <w:szCs w:val="28"/>
          <w:lang w:val="mn-MN"/>
        </w:rPr>
        <w:t>и</w:t>
      </w:r>
      <w:r w:rsidRPr="008F775C">
        <w:rPr>
          <w:rStyle w:val="y2iqfc"/>
          <w:color w:val="202124"/>
          <w:sz w:val="28"/>
          <w:szCs w:val="28"/>
        </w:rPr>
        <w:t xml:space="preserve"> среды</w:t>
      </w:r>
      <w:r w:rsidRPr="008F775C">
        <w:rPr>
          <w:rStyle w:val="y2iqfc"/>
          <w:color w:val="202124"/>
          <w:sz w:val="28"/>
          <w:szCs w:val="28"/>
          <w:lang w:val="mn-MN"/>
        </w:rPr>
        <w:t xml:space="preserve"> СОШ</w:t>
      </w:r>
      <w:r w:rsidRPr="008F775C">
        <w:rPr>
          <w:rStyle w:val="FontStyle93"/>
          <w:sz w:val="28"/>
          <w:szCs w:val="28"/>
          <w:lang w:val="uz-Cyrl-UZ"/>
        </w:rPr>
        <w:t>»;</w:t>
      </w:r>
    </w:p>
    <w:bookmarkEnd w:id="8"/>
    <w:p w14:paraId="297F16DF" w14:textId="63497B0D" w:rsidR="006C0C02" w:rsidRPr="008F775C" w:rsidRDefault="006C0C02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lastRenderedPageBreak/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0B9D2E79" w14:textId="15029A6F" w:rsidR="006C0C02" w:rsidRPr="008F775C" w:rsidRDefault="006C0C02" w:rsidP="00147546">
      <w:pPr>
        <w:pStyle w:val="Style16"/>
        <w:numPr>
          <w:ilvl w:val="0"/>
          <w:numId w:val="34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расписанием занятий.</w:t>
      </w:r>
    </w:p>
    <w:p w14:paraId="3D12A2B5" w14:textId="293B7F7C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Учебные планы 1–4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 и 8–9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</w:t>
      </w:r>
      <w:r w:rsidR="00D07001" w:rsidRPr="008F775C">
        <w:rPr>
          <w:rStyle w:val="FontStyle93"/>
          <w:sz w:val="28"/>
          <w:szCs w:val="28"/>
          <w:lang w:val="uz-Cyrl-UZ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10–11 классов – на двухлетний нормативный срок освоения образовательной программы среднего общего образования (ФГОС СОО и ФОП СОО).</w:t>
      </w:r>
    </w:p>
    <w:p w14:paraId="0EF8C450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Форма обучения: очная.</w:t>
      </w:r>
    </w:p>
    <w:p w14:paraId="788FDA45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Язык обучения: русский.</w:t>
      </w:r>
    </w:p>
    <w:p w14:paraId="6460B6FE" w14:textId="44843313" w:rsidR="00D07001" w:rsidRPr="008F775C" w:rsidRDefault="00D07001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1B58586" w14:textId="394DE3CF" w:rsidR="006C0C02" w:rsidRPr="008F775C" w:rsidRDefault="006C0C02" w:rsidP="002C0D4C">
      <w:pPr>
        <w:pStyle w:val="Style16"/>
        <w:spacing w:line="360" w:lineRule="exact"/>
        <w:ind w:firstLine="709"/>
        <w:jc w:val="center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Общая численность обучающихся, осваивающих образовательные программы в 2023 году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6"/>
        <w:gridCol w:w="1985"/>
        <w:gridCol w:w="1842"/>
      </w:tblGrid>
      <w:tr w:rsidR="00D07001" w:rsidRPr="008F775C" w14:paraId="49C57EB6" w14:textId="4E41418D" w:rsidTr="00D07001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C9135" w14:textId="77777777" w:rsidR="00D07001" w:rsidRPr="008F775C" w:rsidRDefault="00D07001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B67AE" w14:textId="351BA79D" w:rsidR="00D07001" w:rsidRPr="008F775C" w:rsidRDefault="00D07001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A3AD" w14:textId="28ACBBC5" w:rsidR="00D07001" w:rsidRPr="008F775C" w:rsidRDefault="00D07001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иностранных обучающихся, чел.</w:t>
            </w:r>
          </w:p>
        </w:tc>
      </w:tr>
      <w:tr w:rsidR="00E623C7" w:rsidRPr="008F775C" w14:paraId="36A12E60" w14:textId="209FFB71" w:rsidTr="000F34A7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AF9BD" w14:textId="68295C3E" w:rsidR="00E623C7" w:rsidRPr="008F775C" w:rsidRDefault="00E623C7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B9789" w14:textId="33F49A94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DDE7D" w14:textId="49DAF0B0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134</w:t>
            </w:r>
          </w:p>
        </w:tc>
      </w:tr>
      <w:tr w:rsidR="00E623C7" w:rsidRPr="008F775C" w14:paraId="309DC41F" w14:textId="5BCD4357" w:rsidTr="000F34A7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CD6EA" w14:textId="15C49EC0" w:rsidR="00E623C7" w:rsidRPr="008F775C" w:rsidRDefault="00E623C7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DB822" w14:textId="6F50705E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D49F4" w14:textId="7BF3BD95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636</w:t>
            </w:r>
          </w:p>
        </w:tc>
      </w:tr>
      <w:tr w:rsidR="00E623C7" w:rsidRPr="008F775C" w14:paraId="33B11448" w14:textId="692AFE50" w:rsidTr="000F34A7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BF2E4" w14:textId="330AF8A1" w:rsidR="00E623C7" w:rsidRPr="008F775C" w:rsidRDefault="00E623C7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образовательная программа среднего общего образования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1D4E5" w14:textId="50BCEBA6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B39D3" w14:textId="7AA91625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556</w:t>
            </w:r>
          </w:p>
        </w:tc>
      </w:tr>
      <w:tr w:rsidR="00E623C7" w:rsidRPr="008F775C" w14:paraId="6E6B2954" w14:textId="77777777" w:rsidTr="000F34A7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AE5ED" w14:textId="5822BCBF" w:rsidR="00E623C7" w:rsidRPr="008F775C" w:rsidRDefault="00E623C7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39468" w14:textId="201D6518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1356B" w14:textId="22BBFAA6" w:rsidR="00E623C7" w:rsidRPr="008F775C" w:rsidRDefault="00E623C7" w:rsidP="002C0D4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</w:tr>
    </w:tbl>
    <w:p w14:paraId="3C780852" w14:textId="01F60D2E" w:rsidR="00E675F3" w:rsidRPr="008F775C" w:rsidRDefault="00E675F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Контингент обучающихся филиала по общеобразовательным программам формируется за счет обучающихся на внебюджетной основе. Доля коммерческого набора в контингенте студентов и школьников составляет 100%.</w:t>
      </w:r>
    </w:p>
    <w:p w14:paraId="44B5B511" w14:textId="1E7028D4" w:rsidR="006C0C02" w:rsidRPr="008F775C" w:rsidRDefault="00E675F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Филиал </w:t>
      </w:r>
      <w:r w:rsidR="006C0C02" w:rsidRPr="008F775C">
        <w:rPr>
          <w:rStyle w:val="FontStyle93"/>
          <w:sz w:val="28"/>
          <w:szCs w:val="28"/>
          <w:lang w:val="uz-Cyrl-UZ"/>
        </w:rPr>
        <w:t>реализует следующие образовательные программы:</w:t>
      </w:r>
    </w:p>
    <w:p w14:paraId="09F01BDB" w14:textId="4AC33E9D" w:rsidR="006C0C02" w:rsidRPr="008F775C" w:rsidRDefault="006C0C02" w:rsidP="00147546">
      <w:pPr>
        <w:pStyle w:val="Style16"/>
        <w:numPr>
          <w:ilvl w:val="1"/>
          <w:numId w:val="35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14:paraId="5B694965" w14:textId="3F45DB56" w:rsidR="006C0C02" w:rsidRPr="008F775C" w:rsidRDefault="006C0C02" w:rsidP="00147546">
      <w:pPr>
        <w:pStyle w:val="Style16"/>
        <w:numPr>
          <w:ilvl w:val="1"/>
          <w:numId w:val="35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r w:rsidRPr="008F775C">
        <w:rPr>
          <w:rStyle w:val="FontStyle93"/>
          <w:sz w:val="28"/>
          <w:szCs w:val="28"/>
          <w:lang w:val="uz-Cyrl-UZ"/>
        </w:rPr>
        <w:lastRenderedPageBreak/>
        <w:t>Минпросвещения России от 31.05.2021 № 287;</w:t>
      </w:r>
    </w:p>
    <w:p w14:paraId="7131814E" w14:textId="75FC44F6" w:rsidR="006C0C02" w:rsidRPr="008F775C" w:rsidRDefault="006C0C02" w:rsidP="00147546">
      <w:pPr>
        <w:pStyle w:val="Style16"/>
        <w:numPr>
          <w:ilvl w:val="1"/>
          <w:numId w:val="35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53C8C5FD" w14:textId="77777777" w:rsidR="00D07001" w:rsidRPr="008F775C" w:rsidRDefault="006C0C02" w:rsidP="00147546">
      <w:pPr>
        <w:pStyle w:val="Style16"/>
        <w:numPr>
          <w:ilvl w:val="1"/>
          <w:numId w:val="35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528CF285" w14:textId="20C57FE9" w:rsidR="006C0C02" w:rsidRPr="008F775C" w:rsidRDefault="006C0C02" w:rsidP="00147546">
      <w:pPr>
        <w:pStyle w:val="Style16"/>
        <w:numPr>
          <w:ilvl w:val="1"/>
          <w:numId w:val="35"/>
        </w:numPr>
        <w:spacing w:line="360" w:lineRule="exact"/>
        <w:ind w:left="0"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дополнительные общеразвивающие программы.</w:t>
      </w:r>
    </w:p>
    <w:p w14:paraId="40B6DE50" w14:textId="77777777" w:rsidR="00E61723" w:rsidRPr="008F775C" w:rsidRDefault="00E61723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</w:p>
    <w:p w14:paraId="0440AA84" w14:textId="60127F9F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i/>
          <w:iCs/>
          <w:sz w:val="28"/>
          <w:szCs w:val="28"/>
          <w:lang w:val="uz-Cyrl-UZ"/>
        </w:rPr>
      </w:pPr>
      <w:r w:rsidRPr="008F775C">
        <w:rPr>
          <w:rStyle w:val="FontStyle93"/>
          <w:i/>
          <w:iCs/>
          <w:sz w:val="28"/>
          <w:szCs w:val="28"/>
          <w:lang w:val="uz-Cyrl-UZ"/>
        </w:rPr>
        <w:t>Переход на обновленные ФГОС и реализация ФОП</w:t>
      </w:r>
    </w:p>
    <w:p w14:paraId="3FDA4765" w14:textId="7B81D9FD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Во втором полугодии 2022</w:t>
      </w:r>
      <w:r w:rsidR="00E61723" w:rsidRPr="008F775C">
        <w:rPr>
          <w:rStyle w:val="FontStyle93"/>
          <w:sz w:val="28"/>
          <w:szCs w:val="28"/>
          <w:lang w:val="uz-Cyrl-UZ"/>
        </w:rPr>
        <w:t>-20</w:t>
      </w:r>
      <w:r w:rsidRPr="008F775C">
        <w:rPr>
          <w:rStyle w:val="FontStyle93"/>
          <w:sz w:val="28"/>
          <w:szCs w:val="28"/>
          <w:lang w:val="uz-Cyrl-UZ"/>
        </w:rPr>
        <w:t xml:space="preserve">23 учебного года </w:t>
      </w:r>
      <w:r w:rsidR="00E61723" w:rsidRPr="008F775C">
        <w:rPr>
          <w:rStyle w:val="FontStyle93"/>
          <w:sz w:val="28"/>
          <w:szCs w:val="28"/>
          <w:lang w:val="uz-Cyrl-UZ"/>
        </w:rPr>
        <w:t>Филиал</w:t>
      </w:r>
      <w:r w:rsidRPr="008F775C">
        <w:rPr>
          <w:rStyle w:val="FontStyle93"/>
          <w:sz w:val="28"/>
          <w:szCs w:val="28"/>
          <w:lang w:val="uz-Cyrl-UZ"/>
        </w:rPr>
        <w:t xml:space="preserve"> проводил подготовительную работу по внедрению с 1 сентября 2023 года федеральных образовательных программ начального, основного и среднего общего образования</w:t>
      </w:r>
      <w:r w:rsidR="00E61723" w:rsidRPr="008F775C">
        <w:rPr>
          <w:rStyle w:val="FontStyle93"/>
          <w:sz w:val="28"/>
          <w:szCs w:val="28"/>
          <w:lang w:val="uz-Cyrl-UZ"/>
        </w:rPr>
        <w:t xml:space="preserve">. Филиал </w:t>
      </w:r>
      <w:r w:rsidRPr="008F775C">
        <w:rPr>
          <w:rStyle w:val="FontStyle93"/>
          <w:sz w:val="28"/>
          <w:szCs w:val="28"/>
          <w:lang w:val="uz-Cyrl-UZ"/>
        </w:rPr>
        <w:t>разработал и утвердил дорожную карту, чтобы внедрить новые требования к образовательной деятельности</w:t>
      </w:r>
      <w:r w:rsidR="00E61723" w:rsidRPr="008F775C">
        <w:rPr>
          <w:rStyle w:val="FontStyle93"/>
          <w:sz w:val="28"/>
          <w:szCs w:val="28"/>
          <w:lang w:val="uz-Cyrl-UZ"/>
        </w:rPr>
        <w:t>, в</w:t>
      </w:r>
      <w:r w:rsidRPr="008F775C">
        <w:rPr>
          <w:rStyle w:val="FontStyle93"/>
          <w:sz w:val="28"/>
          <w:szCs w:val="28"/>
          <w:lang w:val="uz-Cyrl-UZ"/>
        </w:rPr>
        <w:t xml:space="preserve"> том числе определило сроки разработки основных общеобразовательных программ – начального общего и основного общего образования в соответствии с ФОП.</w:t>
      </w:r>
    </w:p>
    <w:p w14:paraId="33F1C56F" w14:textId="7E534BA4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Деятельность рабочей группы в 2023 году по подготовке Школы к переходу на обновленные ФГОС и внедрению ФОП можно оценить как хорошую: мероприятия дорожных карт по переходу на обновленные ФГОС и внедрению ФОП реализованы </w:t>
      </w:r>
      <w:r w:rsidR="00E61723" w:rsidRPr="008F775C">
        <w:rPr>
          <w:rStyle w:val="FontStyle93"/>
          <w:sz w:val="28"/>
          <w:szCs w:val="28"/>
          <w:lang w:val="uz-Cyrl-UZ"/>
        </w:rPr>
        <w:t>в полном объеме</w:t>
      </w:r>
      <w:r w:rsidRPr="008F775C">
        <w:rPr>
          <w:rStyle w:val="FontStyle93"/>
          <w:sz w:val="28"/>
          <w:szCs w:val="28"/>
          <w:lang w:val="uz-Cyrl-UZ"/>
        </w:rPr>
        <w:t>.</w:t>
      </w:r>
    </w:p>
    <w:p w14:paraId="5D3001B3" w14:textId="35E7E7BF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С 1 сентября 2023 года в соответствии с Федеральным законом от 24.09.2022 № 371-ФЗ </w:t>
      </w:r>
      <w:r w:rsidR="00E61723" w:rsidRPr="008F775C">
        <w:rPr>
          <w:rStyle w:val="FontStyle93"/>
          <w:sz w:val="28"/>
          <w:szCs w:val="28"/>
          <w:lang w:val="uz-Cyrl-UZ"/>
        </w:rPr>
        <w:t xml:space="preserve">Филиал </w:t>
      </w:r>
      <w:r w:rsidRPr="008F775C">
        <w:rPr>
          <w:rStyle w:val="FontStyle93"/>
          <w:sz w:val="28"/>
          <w:szCs w:val="28"/>
          <w:lang w:val="uz-Cyrl-UZ"/>
        </w:rPr>
        <w:t xml:space="preserve">приступил к реализации ООП всех уровней образования в соответствии с ФОП. </w:t>
      </w:r>
      <w:r w:rsidR="00E61723" w:rsidRPr="008F775C">
        <w:rPr>
          <w:rStyle w:val="FontStyle93"/>
          <w:sz w:val="28"/>
          <w:szCs w:val="28"/>
          <w:lang w:val="uz-Cyrl-UZ"/>
        </w:rPr>
        <w:t xml:space="preserve">Филиал </w:t>
      </w:r>
      <w:r w:rsidRPr="008F775C">
        <w:rPr>
          <w:rStyle w:val="FontStyle93"/>
          <w:sz w:val="28"/>
          <w:szCs w:val="28"/>
          <w:lang w:val="uz-Cyrl-UZ"/>
        </w:rPr>
        <w:t>разработал и принял на педагогическом совете 2</w:t>
      </w:r>
      <w:r w:rsidR="009B075C" w:rsidRPr="008F775C">
        <w:rPr>
          <w:rStyle w:val="FontStyle93"/>
          <w:sz w:val="28"/>
          <w:szCs w:val="28"/>
          <w:lang w:val="uz-Cyrl-UZ"/>
        </w:rPr>
        <w:t>9</w:t>
      </w:r>
      <w:r w:rsidRPr="008F775C">
        <w:rPr>
          <w:rStyle w:val="FontStyle93"/>
          <w:sz w:val="28"/>
          <w:szCs w:val="28"/>
          <w:lang w:val="uz-Cyrl-UZ"/>
        </w:rPr>
        <w:t>.08.2023</w:t>
      </w:r>
      <w:r w:rsidR="009B075C" w:rsidRPr="008F775C">
        <w:rPr>
          <w:rStyle w:val="FontStyle93"/>
          <w:sz w:val="28"/>
          <w:szCs w:val="28"/>
          <w:lang w:val="uz-Cyrl-UZ"/>
        </w:rPr>
        <w:t xml:space="preserve"> г.</w:t>
      </w:r>
      <w:r w:rsidRPr="008F775C">
        <w:rPr>
          <w:rStyle w:val="FontStyle93"/>
          <w:sz w:val="28"/>
          <w:szCs w:val="28"/>
          <w:lang w:val="uz-Cyrl-UZ"/>
        </w:rPr>
        <w:t xml:space="preserve">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 направления работы с участниками образовательных отношений для достижения планируемых результатов.</w:t>
      </w:r>
    </w:p>
    <w:p w14:paraId="15BE09B8" w14:textId="4BBDCD29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В марте 2023 года </w:t>
      </w:r>
      <w:r w:rsidR="00E61723" w:rsidRPr="008F775C">
        <w:rPr>
          <w:rStyle w:val="FontStyle93"/>
          <w:sz w:val="28"/>
          <w:szCs w:val="28"/>
          <w:lang w:val="uz-Cyrl-UZ"/>
        </w:rPr>
        <w:t xml:space="preserve">Филиал </w:t>
      </w:r>
      <w:r w:rsidRPr="008F775C">
        <w:rPr>
          <w:rStyle w:val="FontStyle93"/>
          <w:sz w:val="28"/>
          <w:szCs w:val="28"/>
          <w:lang w:val="uz-Cyrl-UZ"/>
        </w:rPr>
        <w:t>принял решение о переходе на обучение в соответствии с обновленными ФГОС НОО и ООО 3–4 классов и 7 классов в соответствии с планом-графиком Минпросвещения (письме от 15.02.2022 № АЗ-113/03).</w:t>
      </w:r>
    </w:p>
    <w:p w14:paraId="3DFA3C88" w14:textId="1D7F97A9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Решение было принято педагогическим советом по следующим основаниям:</w:t>
      </w:r>
      <w:r w:rsidR="00E623C7" w:rsidRPr="008F775C">
        <w:rPr>
          <w:rStyle w:val="FontStyle93"/>
          <w:sz w:val="28"/>
          <w:szCs w:val="28"/>
          <w:lang w:val="uz-Cyrl-UZ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наличие соответствующих условий;</w:t>
      </w:r>
      <w:r w:rsidR="00E623C7" w:rsidRPr="008F775C">
        <w:rPr>
          <w:rStyle w:val="FontStyle93"/>
          <w:sz w:val="28"/>
          <w:szCs w:val="28"/>
          <w:lang w:val="uz-Cyrl-UZ"/>
        </w:rPr>
        <w:t xml:space="preserve"> </w:t>
      </w:r>
      <w:r w:rsidRPr="008F775C">
        <w:rPr>
          <w:rStyle w:val="FontStyle93"/>
          <w:sz w:val="28"/>
          <w:szCs w:val="28"/>
          <w:lang w:val="uz-Cyrl-UZ"/>
        </w:rPr>
        <w:t>согласие родителей (законных представителей) несовершеннолетних обучающихся 3–4-х и 7-х классов.</w:t>
      </w:r>
    </w:p>
    <w:p w14:paraId="43F10034" w14:textId="69F59B60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С 1 сентября 2023 года осуществляется реализация ООП НОО и ООП ООО по обновленным ФГОС в 1-2</w:t>
      </w:r>
      <w:r w:rsidR="00E623C7" w:rsidRPr="008F775C">
        <w:rPr>
          <w:rStyle w:val="FontStyle93"/>
          <w:sz w:val="28"/>
          <w:szCs w:val="28"/>
          <w:lang w:val="uz-Cyrl-UZ"/>
        </w:rPr>
        <w:t>,</w:t>
      </w:r>
      <w:r w:rsidRPr="008F775C">
        <w:rPr>
          <w:rStyle w:val="FontStyle93"/>
          <w:sz w:val="28"/>
          <w:szCs w:val="28"/>
          <w:lang w:val="uz-Cyrl-UZ"/>
        </w:rPr>
        <w:t xml:space="preserve"> в 5-7 классах.</w:t>
      </w:r>
    </w:p>
    <w:p w14:paraId="0FA199B8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 xml:space="preserve">С 1 сентября 2023 года школа реализует 5 основных общеобразовательных </w:t>
      </w:r>
      <w:r w:rsidRPr="008F775C">
        <w:rPr>
          <w:rStyle w:val="FontStyle93"/>
          <w:sz w:val="28"/>
          <w:szCs w:val="28"/>
          <w:lang w:val="uz-Cyrl-UZ"/>
        </w:rPr>
        <w:lastRenderedPageBreak/>
        <w:t>программ, разработанных в соответствии с ФОП уровня образования:</w:t>
      </w:r>
    </w:p>
    <w:p w14:paraId="4592DE9E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Для 1-2 классов – ООП НОО, разработанную в соответствии с ФГОС НОО, утвержденным приказом Минпросвещения России от 31.05.2021 № 286 и ФОП НОО, утвержденной приказа Минпросвещения России от 18.05.2023 № 372;</w:t>
      </w:r>
    </w:p>
    <w:p w14:paraId="2E7324C6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Для 3-4 классов – ООП НОО, разработанную в соответствии с ФГОС НОО, утвержденным приказа Минобрнауки России от 06.10.2009 № 373 и ФОП НОО, утвержденной приказом Минпросвещения России от 18.05.2023 № 372;</w:t>
      </w:r>
    </w:p>
    <w:p w14:paraId="12567D73" w14:textId="77777777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Для 5-6 классов – ООП ООО, разработанную в соответствии с ФГОС ООО, утвержденным приказом Минпросвещения России от 31.05.2021 № 287 и ФОП ООО, утвержденной приказом Минпросвещения России от 18.05.2023 № 370;</w:t>
      </w:r>
    </w:p>
    <w:p w14:paraId="1B175D20" w14:textId="2B6B43EF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Для 7-9 классов – ООП ООО, разработанную в соответствии с ФГОС ООО, утвержденным приказом Минобрнауки России от 17.12.2010 № 1897 и ФОП ООО, утвержденной приказом Минпросвещения России от 18.05.2023 № 370;</w:t>
      </w:r>
    </w:p>
    <w:p w14:paraId="3933EBB1" w14:textId="79898A88" w:rsidR="006C0C02" w:rsidRPr="008F775C" w:rsidRDefault="006C0C02" w:rsidP="002C0D4C">
      <w:pPr>
        <w:pStyle w:val="Style16"/>
        <w:spacing w:line="360" w:lineRule="exact"/>
        <w:ind w:firstLine="709"/>
        <w:rPr>
          <w:rStyle w:val="FontStyle93"/>
          <w:sz w:val="28"/>
          <w:szCs w:val="28"/>
          <w:lang w:val="uz-Cyrl-UZ"/>
        </w:rPr>
      </w:pPr>
      <w:r w:rsidRPr="008F775C">
        <w:rPr>
          <w:rStyle w:val="FontStyle93"/>
          <w:sz w:val="28"/>
          <w:szCs w:val="28"/>
          <w:lang w:val="uz-Cyrl-UZ"/>
        </w:rPr>
        <w:t>Для 10-11 классов – ООП СОО, разработанную в соответствии с ФГОС СОО, утвержденным приказом Минобрнауки России от 17.05.2012 № 413 и ФОП СОО, утвержденной приказом Минпросвещения России от 18.05.2023 № 371.</w:t>
      </w:r>
    </w:p>
    <w:p w14:paraId="0F537BE7" w14:textId="77777777" w:rsidR="001E5236" w:rsidRPr="008F775C" w:rsidRDefault="001E5236" w:rsidP="002C0D4C">
      <w:pPr>
        <w:spacing w:after="0" w:line="36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7184CA1" w14:textId="2A96DB26" w:rsidR="009E0E39" w:rsidRPr="008F775C" w:rsidRDefault="00CF6CAB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9" w:name="_Toc164535147"/>
      <w:r w:rsidRPr="008F775C">
        <w:rPr>
          <w:rFonts w:cs="Times New Roman"/>
          <w:b/>
          <w:bCs/>
          <w:szCs w:val="28"/>
        </w:rPr>
        <w:t>Качество подготовки обучающихся</w:t>
      </w:r>
      <w:r w:rsidR="003149F9" w:rsidRPr="008F775C">
        <w:rPr>
          <w:rFonts w:cs="Times New Roman"/>
          <w:b/>
          <w:bCs/>
          <w:szCs w:val="28"/>
        </w:rPr>
        <w:t xml:space="preserve"> по программ</w:t>
      </w:r>
      <w:r w:rsidR="00E0411F" w:rsidRPr="008F775C">
        <w:rPr>
          <w:rFonts w:cs="Times New Roman"/>
          <w:b/>
          <w:bCs/>
          <w:szCs w:val="28"/>
        </w:rPr>
        <w:t>ам</w:t>
      </w:r>
      <w:r w:rsidR="003149F9" w:rsidRPr="008F775C">
        <w:rPr>
          <w:rFonts w:cs="Times New Roman"/>
          <w:b/>
          <w:bCs/>
          <w:szCs w:val="28"/>
        </w:rPr>
        <w:t xml:space="preserve"> высшего образования</w:t>
      </w:r>
      <w:bookmarkEnd w:id="9"/>
    </w:p>
    <w:p w14:paraId="392210DA" w14:textId="77777777" w:rsidR="00942131" w:rsidRPr="008F775C" w:rsidRDefault="00942131" w:rsidP="002C0D4C">
      <w:pPr>
        <w:widowControl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Требования при приеме.</w:t>
      </w:r>
    </w:p>
    <w:p w14:paraId="6AED5EFF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целях привлечения выпускников школ для поступления в филиал организована работа по профессиональной ориентации, для этих целей ежегодно назначаются ответственные лица из числа работников филиала. Филиалом регулярно осуществляется комплекс мероприятий по привлечению и приему наиболее подготовленной и профессионально ориентированной молодежи. </w:t>
      </w:r>
    </w:p>
    <w:p w14:paraId="2F625ABE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Ежегодно в филиале утверждается план рекламной кампании и работы по набору обучающихся, который рассматривается и утверждается Советом филиала. </w:t>
      </w:r>
    </w:p>
    <w:p w14:paraId="6B3FF979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рамках профориентационной работы проводились следующие мероприятия: </w:t>
      </w:r>
    </w:p>
    <w:p w14:paraId="1052779E" w14:textId="528718EB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размещение на официальном сайте и в социальных сетях информации о филиале и о правилах приема в филиал;</w:t>
      </w:r>
    </w:p>
    <w:p w14:paraId="46C3A82A" w14:textId="630CF61A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«День открытых дверей» в течении марта и апреля 2023</w:t>
      </w:r>
      <w:r w:rsidR="00E675F3" w:rsidRPr="008F775C">
        <w:rPr>
          <w:rFonts w:ascii="Times New Roman" w:hAnsi="Times New Roman"/>
          <w:sz w:val="28"/>
          <w:szCs w:val="28"/>
        </w:rPr>
        <w:t xml:space="preserve"> года; </w:t>
      </w:r>
    </w:p>
    <w:p w14:paraId="5B171CD6" w14:textId="09D0BC4A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профориентационная работа в школах Монголии г.Улан-Батор, п.Налайх, г.Баганур в рамках реализации проекта финансовой грамотности</w:t>
      </w:r>
      <w:r w:rsidR="00E675F3" w:rsidRPr="008F775C">
        <w:rPr>
          <w:rFonts w:ascii="Times New Roman" w:hAnsi="Times New Roman"/>
          <w:sz w:val="28"/>
          <w:szCs w:val="28"/>
        </w:rPr>
        <w:t xml:space="preserve">; </w:t>
      </w:r>
    </w:p>
    <w:p w14:paraId="20BA25D2" w14:textId="4291C0D9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проведение профориентационных бесед с учащимися 10-11 классов </w:t>
      </w:r>
      <w:r w:rsidR="001A781A" w:rsidRPr="008F775C">
        <w:rPr>
          <w:rFonts w:ascii="Times New Roman" w:hAnsi="Times New Roman"/>
          <w:sz w:val="28"/>
          <w:szCs w:val="28"/>
        </w:rPr>
        <w:t xml:space="preserve">Филиала </w:t>
      </w:r>
      <w:r w:rsidRPr="008F775C">
        <w:rPr>
          <w:rFonts w:ascii="Times New Roman" w:hAnsi="Times New Roman"/>
          <w:sz w:val="28"/>
          <w:szCs w:val="28"/>
        </w:rPr>
        <w:t>в форме проведения увлекательных игровых форм</w:t>
      </w:r>
      <w:r w:rsidR="001A781A" w:rsidRPr="008F775C">
        <w:rPr>
          <w:rFonts w:ascii="Times New Roman" w:hAnsi="Times New Roman"/>
          <w:sz w:val="28"/>
          <w:szCs w:val="28"/>
        </w:rPr>
        <w:t>, в том числе к</w:t>
      </w:r>
      <w:r w:rsidRPr="008F775C">
        <w:rPr>
          <w:rFonts w:ascii="Times New Roman" w:hAnsi="Times New Roman"/>
          <w:sz w:val="28"/>
          <w:szCs w:val="28"/>
        </w:rPr>
        <w:t>вестов или квизов;</w:t>
      </w:r>
    </w:p>
    <w:p w14:paraId="2049A83B" w14:textId="02C87A3B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участие в образовательной выставке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«Инновации в образовании-2023»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781A" w:rsidRPr="008F775C">
        <w:rPr>
          <w:rFonts w:ascii="Times New Roman" w:hAnsi="Times New Roman"/>
          <w:sz w:val="28"/>
          <w:szCs w:val="28"/>
        </w:rPr>
        <w:t>с 19 по 22 апреля 2023 года)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 в г. Улан-Батор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которой приняли участие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более 1000 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>абитуриентов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C7A917" w14:textId="6E603195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участие в ежегодной VII</w:t>
      </w:r>
      <w:r w:rsidRPr="008F775C">
        <w:rPr>
          <w:rFonts w:ascii="Times New Roman" w:hAnsi="Times New Roman"/>
          <w:sz w:val="28"/>
          <w:szCs w:val="28"/>
          <w:lang w:val="en-US"/>
        </w:rPr>
        <w:t>I</w:t>
      </w:r>
      <w:r w:rsidRPr="008F775C">
        <w:rPr>
          <w:rFonts w:ascii="Times New Roman" w:hAnsi="Times New Roman"/>
          <w:sz w:val="28"/>
          <w:szCs w:val="28"/>
        </w:rPr>
        <w:t xml:space="preserve">-й «Российской образовательной выставке-2022» </w:t>
      </w:r>
      <w:r w:rsidR="001A781A" w:rsidRPr="008F775C">
        <w:rPr>
          <w:rFonts w:ascii="Times New Roman" w:hAnsi="Times New Roman"/>
          <w:sz w:val="28"/>
          <w:szCs w:val="28"/>
        </w:rPr>
        <w:t>(</w:t>
      </w:r>
      <w:r w:rsidRPr="008F775C">
        <w:rPr>
          <w:rFonts w:ascii="Times New Roman" w:hAnsi="Times New Roman"/>
          <w:sz w:val="28"/>
          <w:szCs w:val="28"/>
        </w:rPr>
        <w:t xml:space="preserve">с 6 по </w:t>
      </w:r>
      <w:r w:rsidRPr="008F775C">
        <w:rPr>
          <w:rFonts w:ascii="Times New Roman" w:hAnsi="Times New Roman"/>
          <w:sz w:val="28"/>
          <w:szCs w:val="28"/>
          <w:lang w:val="mn-MN"/>
        </w:rPr>
        <w:t>8 октября</w:t>
      </w:r>
      <w:r w:rsidRPr="008F775C">
        <w:rPr>
          <w:rFonts w:ascii="Times New Roman" w:hAnsi="Times New Roman"/>
          <w:sz w:val="28"/>
          <w:szCs w:val="28"/>
        </w:rPr>
        <w:t xml:space="preserve"> 2023 г</w:t>
      </w:r>
      <w:r w:rsidR="001A781A" w:rsidRPr="008F775C">
        <w:rPr>
          <w:rFonts w:ascii="Times New Roman" w:hAnsi="Times New Roman"/>
          <w:sz w:val="28"/>
          <w:szCs w:val="28"/>
        </w:rPr>
        <w:t>ода)</w:t>
      </w:r>
      <w:r w:rsidRPr="008F775C">
        <w:rPr>
          <w:rFonts w:ascii="Times New Roman" w:hAnsi="Times New Roman"/>
          <w:sz w:val="28"/>
          <w:szCs w:val="28"/>
        </w:rPr>
        <w:t xml:space="preserve"> в Русском доме в Улан-Баторе; </w:t>
      </w:r>
    </w:p>
    <w:p w14:paraId="3AAEA009" w14:textId="6F85695E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подписание агентских договоров по привлечению абитуриентов с агентами из аймаков Монголии;</w:t>
      </w:r>
    </w:p>
    <w:p w14:paraId="583E5A73" w14:textId="49D6DC3C" w:rsidR="00942131" w:rsidRPr="008F775C" w:rsidRDefault="001A781A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участие </w:t>
      </w:r>
      <w:r w:rsidR="00942131" w:rsidRPr="008F775C">
        <w:rPr>
          <w:rFonts w:ascii="Times New Roman" w:hAnsi="Times New Roman"/>
          <w:sz w:val="28"/>
          <w:szCs w:val="28"/>
        </w:rPr>
        <w:t xml:space="preserve">в образовательной межрегиональной специализированной выставке «Образование. Профессия. Карьера. 2023» </w:t>
      </w:r>
      <w:r w:rsidRPr="008F775C">
        <w:rPr>
          <w:rFonts w:ascii="Times New Roman" w:hAnsi="Times New Roman"/>
          <w:sz w:val="28"/>
          <w:szCs w:val="28"/>
        </w:rPr>
        <w:t xml:space="preserve">(2-3 ноября 2023 года) </w:t>
      </w:r>
      <w:r w:rsidR="00942131" w:rsidRPr="008F775C">
        <w:rPr>
          <w:rFonts w:ascii="Times New Roman" w:hAnsi="Times New Roman"/>
          <w:sz w:val="28"/>
          <w:szCs w:val="28"/>
        </w:rPr>
        <w:t>в Республике Бурятия г. Улан-Удэ;</w:t>
      </w:r>
    </w:p>
    <w:p w14:paraId="6B20DE2B" w14:textId="20DC5BE3" w:rsidR="00942131" w:rsidRPr="008F775C" w:rsidRDefault="00942131" w:rsidP="00147546">
      <w:pPr>
        <w:pStyle w:val="a3"/>
        <w:widowControl w:val="0"/>
        <w:numPr>
          <w:ilvl w:val="0"/>
          <w:numId w:val="3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рамках привлечения выпускников положении «Лидеры РЭУ. Улан-Батор» для выпускников школы Филиала при поступлении предоставляется стипендия в первом семестре 1 курса в размере 50000 тугриков</w:t>
      </w:r>
      <w:r w:rsidR="001A781A" w:rsidRPr="008F775C">
        <w:rPr>
          <w:rFonts w:ascii="Times New Roman" w:hAnsi="Times New Roman"/>
          <w:sz w:val="28"/>
          <w:szCs w:val="28"/>
        </w:rPr>
        <w:t>.</w:t>
      </w:r>
    </w:p>
    <w:p w14:paraId="128B7CA7" w14:textId="7B181038" w:rsidR="00942131" w:rsidRPr="008F775C" w:rsidRDefault="00942131" w:rsidP="002C0D4C">
      <w:pPr>
        <w:widowControl w:val="0"/>
        <w:tabs>
          <w:tab w:val="left" w:pos="993"/>
          <w:tab w:val="left" w:pos="267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hAnsi="Times New Roman"/>
          <w:sz w:val="28"/>
          <w:szCs w:val="28"/>
        </w:rPr>
        <w:t>По итогам проведённой рекламной кампании осенью 2023 года можно сделать вывод,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8F775C">
        <w:rPr>
          <w:rFonts w:ascii="Times New Roman" w:hAnsi="Times New Roman"/>
          <w:sz w:val="28"/>
          <w:szCs w:val="28"/>
        </w:rPr>
        <w:t>наиболее эффективным способом привлечения абитуриентов в филиал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таргетированная реклама в Монголии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="001A781A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проведение онлайн вебинаров с абитуриентами и их родителями из России.</w:t>
      </w:r>
    </w:p>
    <w:p w14:paraId="0C39C553" w14:textId="6101A028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филиале осуществляется традиционная форма подготовки абитуриентов через структурное подразделение – управление общего образования. Во время обучения в филиале по общеобразовательным программам учащиеся получают экономическую подготовку с изучением основ экономики, математики, языковой подготовке выпускников. Преподаватели головного вуза, активно привлекаются к работе с обучающимися по общеобразовательным программам. </w:t>
      </w:r>
    </w:p>
    <w:p w14:paraId="1F53AC8A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 xml:space="preserve">Ежегодно по итогам работы приемной кампании формируется отчет о работе отборочной комиссии, который рассматривается на заседании Совета филиала. Работа отборочной комиссии анализируется на заседании Совета филиала и вырабатываются предложения по улучшению данного вида деятельности. </w:t>
      </w:r>
    </w:p>
    <w:p w14:paraId="680EE420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Прием абитуриентов осуществляется в соответствии с законодательством Российской Федерации и Монголии. </w:t>
      </w:r>
    </w:p>
    <w:p w14:paraId="1E529018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Проведение вступительных испытаний, апелляций, процедура зачисления абитуриентов в контингент студентов, формирование личных дел студентов регламентируется правилами приема в федеральное государственное бюджетное образовательное учреждение высшего образования «Российский экономический университет имени Г.В. Плеханова», положением о приемной комиссии и другими локальными актами головного вуза. </w:t>
      </w:r>
    </w:p>
    <w:p w14:paraId="606EB4D8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При приеме филиал обеспечивает соблюдение прав граждан на образование, установленных законодательством Российской Федерации и Монголии, гласность и открытость работы отборочной комиссии, объективность оценки способностей и наклонностей поступающих.</w:t>
      </w:r>
    </w:p>
    <w:p w14:paraId="121CB14A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Организацией приемных кампаний в филиале занимается непосредственно приемная комиссия филиала, утвержденная приказом ректора Университета. </w:t>
      </w:r>
      <w:r w:rsidRPr="008F775C">
        <w:rPr>
          <w:rFonts w:ascii="Times New Roman" w:hAnsi="Times New Roman"/>
          <w:sz w:val="28"/>
          <w:szCs w:val="28"/>
        </w:rPr>
        <w:lastRenderedPageBreak/>
        <w:t>Председателем приемной комиссии является директор филиала.</w:t>
      </w:r>
    </w:p>
    <w:p w14:paraId="71CA3028" w14:textId="77777777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Также из числа работников управления высшего образования филиала формируются предметные, апелляционная, аттестационная комиссии, которые утверждаются приказом ректора Университета. </w:t>
      </w:r>
    </w:p>
    <w:p w14:paraId="74A66B49" w14:textId="2585578C" w:rsidR="00942131" w:rsidRPr="008F775C" w:rsidRDefault="00942131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Для поступления абитуриентам необходимо представить результаты ЕГЭ или пройти вступительные испытания по трем предметам. </w:t>
      </w:r>
    </w:p>
    <w:p w14:paraId="724B83D9" w14:textId="346DD137" w:rsidR="001A781A" w:rsidRPr="008F775C" w:rsidRDefault="001A781A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5E22375" w14:textId="77777777" w:rsidR="00942131" w:rsidRPr="008F775C" w:rsidRDefault="00942131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Перечень вступительных испытаний и минимальные баллы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3534"/>
        <w:gridCol w:w="2899"/>
      </w:tblGrid>
      <w:tr w:rsidR="00942131" w:rsidRPr="008F775C" w14:paraId="53052BC6" w14:textId="77777777" w:rsidTr="001A781A">
        <w:tc>
          <w:tcPr>
            <w:tcW w:w="3256" w:type="dxa"/>
          </w:tcPr>
          <w:p w14:paraId="0F7725B6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3661" w:type="dxa"/>
          </w:tcPr>
          <w:p w14:paraId="68EE614D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2989" w:type="dxa"/>
          </w:tcPr>
          <w:p w14:paraId="1C17AAEE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Минимальный балл</w:t>
            </w:r>
          </w:p>
        </w:tc>
      </w:tr>
      <w:tr w:rsidR="00942131" w:rsidRPr="008F775C" w14:paraId="1EB80439" w14:textId="77777777" w:rsidTr="001A781A">
        <w:tc>
          <w:tcPr>
            <w:tcW w:w="3256" w:type="dxa"/>
          </w:tcPr>
          <w:p w14:paraId="086D376E" w14:textId="7DE8F492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Граждане Российской Федерации на базе </w:t>
            </w:r>
            <w:r w:rsidR="001A781A" w:rsidRPr="008F775C">
              <w:rPr>
                <w:rFonts w:ascii="Times New Roman" w:hAnsi="Times New Roman"/>
                <w:sz w:val="28"/>
                <w:szCs w:val="28"/>
              </w:rPr>
              <w:t xml:space="preserve">среднего </w:t>
            </w:r>
            <w:r w:rsidRPr="008F775C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3661" w:type="dxa"/>
          </w:tcPr>
          <w:p w14:paraId="60F42B09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1223DB54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4A1DDF1" w14:textId="237AACF7" w:rsidR="00942131" w:rsidRPr="008F775C" w:rsidRDefault="001A781A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</w:t>
            </w:r>
            <w:r w:rsidR="00942131" w:rsidRPr="008F775C">
              <w:rPr>
                <w:rFonts w:ascii="Times New Roman" w:hAnsi="Times New Roman"/>
                <w:sz w:val="28"/>
                <w:szCs w:val="28"/>
              </w:rPr>
              <w:t>дин предмет на выбор:</w:t>
            </w:r>
          </w:p>
          <w:p w14:paraId="50CC1169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14:paraId="3FC4BF16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14:paraId="79E395F1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89" w:type="dxa"/>
          </w:tcPr>
          <w:p w14:paraId="2AFC2E6C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14:paraId="278DA00E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14:paraId="7F42031D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7E5B0F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14:paraId="64781B19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6EB48750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2131" w:rsidRPr="008F775C" w14:paraId="3A13109D" w14:textId="77777777" w:rsidTr="001A781A">
        <w:tc>
          <w:tcPr>
            <w:tcW w:w="3256" w:type="dxa"/>
          </w:tcPr>
          <w:p w14:paraId="1486B170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Граждане Российской Федерации на базе среднего профессионального образования</w:t>
            </w:r>
          </w:p>
        </w:tc>
        <w:tc>
          <w:tcPr>
            <w:tcW w:w="3661" w:type="dxa"/>
          </w:tcPr>
          <w:p w14:paraId="0E51C80B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27403DE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Математика в социально-экономических науках</w:t>
            </w:r>
          </w:p>
          <w:p w14:paraId="67C54C7D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89" w:type="dxa"/>
          </w:tcPr>
          <w:p w14:paraId="17144688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14:paraId="7FE29131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14:paraId="31E8F113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52B83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42131" w:rsidRPr="008F775C" w14:paraId="2A00EF3E" w14:textId="77777777" w:rsidTr="001A781A">
        <w:tc>
          <w:tcPr>
            <w:tcW w:w="3256" w:type="dxa"/>
          </w:tcPr>
          <w:p w14:paraId="08713094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Иностранные граждане</w:t>
            </w:r>
          </w:p>
        </w:tc>
        <w:tc>
          <w:tcPr>
            <w:tcW w:w="3661" w:type="dxa"/>
          </w:tcPr>
          <w:p w14:paraId="79615390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89" w:type="dxa"/>
          </w:tcPr>
          <w:p w14:paraId="25CFA530" w14:textId="77777777" w:rsidR="00942131" w:rsidRPr="008F775C" w:rsidRDefault="00942131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14:paraId="7D95287E" w14:textId="16D657C7" w:rsidR="00CF6CAB" w:rsidRPr="008F775C" w:rsidRDefault="00942131" w:rsidP="002C0D4C">
      <w:pPr>
        <w:pStyle w:val="Style16"/>
        <w:spacing w:line="360" w:lineRule="exact"/>
        <w:ind w:firstLine="709"/>
        <w:rPr>
          <w:sz w:val="28"/>
          <w:szCs w:val="28"/>
        </w:rPr>
      </w:pPr>
      <w:r w:rsidRPr="008F775C">
        <w:rPr>
          <w:sz w:val="28"/>
          <w:szCs w:val="28"/>
        </w:rPr>
        <w:t xml:space="preserve">Задания для вступительных испытаний </w:t>
      </w:r>
      <w:r w:rsidR="005013AD" w:rsidRPr="008F775C">
        <w:rPr>
          <w:sz w:val="28"/>
          <w:szCs w:val="28"/>
        </w:rPr>
        <w:t xml:space="preserve">по всем вступительным испытания для абитуриентов </w:t>
      </w:r>
      <w:r w:rsidRPr="008F775C">
        <w:rPr>
          <w:sz w:val="28"/>
          <w:szCs w:val="28"/>
        </w:rPr>
        <w:t>формируются в головном вузе.</w:t>
      </w:r>
    </w:p>
    <w:p w14:paraId="2AE1291B" w14:textId="71B37BFE" w:rsidR="00E0411F" w:rsidRPr="008F775C" w:rsidRDefault="00E0411F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sz w:val="28"/>
          <w:szCs w:val="28"/>
        </w:rPr>
      </w:pPr>
      <w:r w:rsidRPr="008F775C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noProof/>
          <w:sz w:val="28"/>
          <w:szCs w:val="28"/>
        </w:rPr>
        <w:t>5</w:t>
      </w:r>
      <w:r w:rsidRPr="008F775C">
        <w:rPr>
          <w:rFonts w:ascii="Times New Roman" w:hAnsi="Times New Roman"/>
          <w:b w:val="0"/>
          <w:sz w:val="28"/>
          <w:szCs w:val="28"/>
        </w:rPr>
        <w:fldChar w:fldCharType="end"/>
      </w:r>
    </w:p>
    <w:tbl>
      <w:tblPr>
        <w:tblW w:w="96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701"/>
        <w:gridCol w:w="1559"/>
        <w:gridCol w:w="1560"/>
        <w:gridCol w:w="1559"/>
        <w:gridCol w:w="1843"/>
      </w:tblGrid>
      <w:tr w:rsidR="00E0411F" w:rsidRPr="008F775C" w14:paraId="2AD4582E" w14:textId="77777777" w:rsidTr="00E0411F">
        <w:trPr>
          <w:cantSplit/>
          <w:trHeight w:val="668"/>
        </w:trPr>
        <w:tc>
          <w:tcPr>
            <w:tcW w:w="1423" w:type="dxa"/>
            <w:vMerge w:val="restart"/>
            <w:shd w:val="clear" w:color="000000" w:fill="FFFFFF"/>
            <w:hideMark/>
          </w:tcPr>
          <w:p w14:paraId="6B18BA29" w14:textId="379A4C82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поданных заявлений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2EAAA62A" w14:textId="2CAF94F7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зачисленных абитуриентов </w:t>
            </w:r>
          </w:p>
        </w:tc>
        <w:tc>
          <w:tcPr>
            <w:tcW w:w="3119" w:type="dxa"/>
            <w:gridSpan w:val="2"/>
            <w:shd w:val="clear" w:color="000000" w:fill="FFFFFF"/>
            <w:hideMark/>
          </w:tcPr>
          <w:p w14:paraId="418C2915" w14:textId="78DA614A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поступили на базе: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14:paraId="5A4D07EB" w14:textId="3B191EB8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E0411F" w:rsidRPr="008F775C" w14:paraId="76002B55" w14:textId="77777777" w:rsidTr="00E0411F">
        <w:trPr>
          <w:cantSplit/>
          <w:trHeight w:val="723"/>
        </w:trPr>
        <w:tc>
          <w:tcPr>
            <w:tcW w:w="1423" w:type="dxa"/>
            <w:vMerge/>
            <w:shd w:val="clear" w:color="000000" w:fill="FFFFFF"/>
          </w:tcPr>
          <w:p w14:paraId="1325CCC7" w14:textId="36C0168B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14:paraId="71A04653" w14:textId="29D2381A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51D64B86" w14:textId="6A3CB88C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51C2C52" w14:textId="44D337E8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F2403F5" w14:textId="5BF8073D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ЕГЭ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8E196A2" w14:textId="566604FF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вступительных испытаний </w:t>
            </w:r>
          </w:p>
        </w:tc>
      </w:tr>
      <w:tr w:rsidR="00E0411F" w:rsidRPr="008F775C" w14:paraId="3A57EA12" w14:textId="77777777" w:rsidTr="00E0411F">
        <w:trPr>
          <w:cantSplit/>
          <w:trHeight w:val="280"/>
        </w:trPr>
        <w:tc>
          <w:tcPr>
            <w:tcW w:w="1423" w:type="dxa"/>
            <w:shd w:val="clear" w:color="auto" w:fill="auto"/>
          </w:tcPr>
          <w:p w14:paraId="61B84200" w14:textId="77777777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594DFB70" w14:textId="77777777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14:paraId="07D5FC01" w14:textId="77777777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14:paraId="373166D0" w14:textId="77777777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30C94396" w14:textId="77777777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14:paraId="15C43A7C" w14:textId="6DFEE3B2" w:rsidR="00E0411F" w:rsidRPr="008F775C" w:rsidRDefault="00E0411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288CF847" w14:textId="34601F72" w:rsidR="00E0411F" w:rsidRPr="008F775C" w:rsidRDefault="00E0411F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bookmarkStart w:id="10" w:name="_Toc98321633"/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6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839873D" w14:textId="61D690CB" w:rsidR="009C7CCD" w:rsidRPr="008F775C" w:rsidRDefault="009C7CCD" w:rsidP="002C0D4C">
      <w:pPr>
        <w:pStyle w:val="a3"/>
        <w:widowControl w:val="0"/>
        <w:tabs>
          <w:tab w:val="left" w:pos="993"/>
        </w:tabs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Средний балл по ЕГЭ и вступительны</w:t>
      </w:r>
      <w:r w:rsidR="00E0411F" w:rsidRPr="008F775C">
        <w:rPr>
          <w:rFonts w:ascii="Times New Roman" w:hAnsi="Times New Roman"/>
          <w:sz w:val="28"/>
          <w:szCs w:val="28"/>
        </w:rPr>
        <w:t>х</w:t>
      </w:r>
      <w:r w:rsidRPr="008F775C">
        <w:rPr>
          <w:rFonts w:ascii="Times New Roman" w:hAnsi="Times New Roman"/>
          <w:sz w:val="28"/>
          <w:szCs w:val="28"/>
        </w:rPr>
        <w:t xml:space="preserve"> испытани</w:t>
      </w:r>
      <w:r w:rsidR="00E0411F" w:rsidRPr="008F775C">
        <w:rPr>
          <w:rFonts w:ascii="Times New Roman" w:hAnsi="Times New Roman"/>
          <w:sz w:val="28"/>
          <w:szCs w:val="28"/>
        </w:rPr>
        <w:t>й</w:t>
      </w:r>
    </w:p>
    <w:tbl>
      <w:tblPr>
        <w:tblStyle w:val="aa"/>
        <w:tblW w:w="9640" w:type="dxa"/>
        <w:tblInd w:w="-147" w:type="dxa"/>
        <w:tblLook w:val="04A0" w:firstRow="1" w:lastRow="0" w:firstColumn="1" w:lastColumn="0" w:noHBand="0" w:noVBand="1"/>
      </w:tblPr>
      <w:tblGrid>
        <w:gridCol w:w="4106"/>
        <w:gridCol w:w="2622"/>
        <w:gridCol w:w="2912"/>
      </w:tblGrid>
      <w:tr w:rsidR="009C7CCD" w:rsidRPr="008F775C" w14:paraId="169ADAD5" w14:textId="77777777" w:rsidTr="009B075C">
        <w:tc>
          <w:tcPr>
            <w:tcW w:w="4106" w:type="dxa"/>
          </w:tcPr>
          <w:p w14:paraId="320609D3" w14:textId="24AC4899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14:paraId="2CB3B540" w14:textId="79C56C29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Средний балл</w:t>
            </w:r>
            <w:r w:rsidR="00E0411F" w:rsidRPr="008F775C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8F775C"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  <w:tc>
          <w:tcPr>
            <w:tcW w:w="2912" w:type="dxa"/>
          </w:tcPr>
          <w:p w14:paraId="053D2AAD" w14:textId="77777777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Средний балл ВИ</w:t>
            </w:r>
          </w:p>
        </w:tc>
      </w:tr>
      <w:tr w:rsidR="009C7CCD" w:rsidRPr="008F775C" w14:paraId="0AE25890" w14:textId="77777777" w:rsidTr="009B075C">
        <w:tc>
          <w:tcPr>
            <w:tcW w:w="4106" w:type="dxa"/>
          </w:tcPr>
          <w:p w14:paraId="4DC9E8C2" w14:textId="59E509BD" w:rsidR="009C7CCD" w:rsidRPr="008F775C" w:rsidRDefault="00E0411F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Граждане РФ</w:t>
            </w:r>
          </w:p>
        </w:tc>
        <w:tc>
          <w:tcPr>
            <w:tcW w:w="2622" w:type="dxa"/>
          </w:tcPr>
          <w:p w14:paraId="55F329F9" w14:textId="77777777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2912" w:type="dxa"/>
          </w:tcPr>
          <w:p w14:paraId="6C9E2AF1" w14:textId="77777777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62,89</w:t>
            </w:r>
          </w:p>
        </w:tc>
      </w:tr>
      <w:tr w:rsidR="009C7CCD" w:rsidRPr="008F775C" w14:paraId="0F46AF0C" w14:textId="77777777" w:rsidTr="009B075C">
        <w:tc>
          <w:tcPr>
            <w:tcW w:w="4106" w:type="dxa"/>
          </w:tcPr>
          <w:p w14:paraId="286C4D47" w14:textId="7A803CE0" w:rsidR="009C7CCD" w:rsidRPr="008F775C" w:rsidRDefault="00E0411F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</w:t>
            </w:r>
            <w:r w:rsidR="009C7CCD" w:rsidRPr="008F775C">
              <w:rPr>
                <w:rFonts w:ascii="Times New Roman" w:hAnsi="Times New Roman"/>
                <w:sz w:val="28"/>
                <w:szCs w:val="28"/>
              </w:rPr>
              <w:t>ностранные граждане</w:t>
            </w:r>
          </w:p>
        </w:tc>
        <w:tc>
          <w:tcPr>
            <w:tcW w:w="2622" w:type="dxa"/>
          </w:tcPr>
          <w:p w14:paraId="5DDD62C6" w14:textId="77777777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14:paraId="112338CC" w14:textId="77777777" w:rsidR="009C7CCD" w:rsidRPr="008F775C" w:rsidRDefault="009C7CCD" w:rsidP="002C0D4C">
            <w:pPr>
              <w:pStyle w:val="a3"/>
              <w:widowControl w:val="0"/>
              <w:tabs>
                <w:tab w:val="left" w:pos="993"/>
              </w:tabs>
              <w:spacing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781F72AE" w14:textId="77777777" w:rsidR="002C0D4C" w:rsidRPr="008F775C" w:rsidRDefault="002C0D4C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bookmarkStart w:id="11" w:name="_Hlk112860356"/>
    </w:p>
    <w:p w14:paraId="7E655A8A" w14:textId="611EDD5F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Организация учебного процесса.</w:t>
      </w:r>
    </w:p>
    <w:p w14:paraId="114F49C9" w14:textId="77777777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знаний, обучающихся и формируемых у них компетенций контролируется в рамках текущего контроля, промежуточной и итоговой 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аттестации. Текущий контроль знаний осуществляется преподавателем, ведущим занятия, с использованием разработанных на кафедрах оценочных средств и может проводиться в следующих формах: контрольные работы; письменные домашние задания; написание эссе, в том числе по первоисточникам на иностранных языках; подготовка докладов, рефератов, выступлений; подготовка отчетов, групповых и индивидуальных проектов; промежуточное тестирование по отдельным разделам дисциплины.</w:t>
      </w:r>
    </w:p>
    <w:bookmarkEnd w:id="11"/>
    <w:p w14:paraId="29CE5BFE" w14:textId="4F503542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по результатам прохождения обучающимися промежуточной аттестации выставляются в соответствии с «Положением о рейтинговой системе оценки успеваемости и качества знаний студентов в федеральном государственном бюджетном образовательном учреждении высшего образования «Российский экономический университет имени Г.В. Плеханова». Используемая в филиале рейтинговая система базируется на 100-балльной шкале и предполагает учет всех видов учебных работ, выполняемых обучающимися в рамках учебной дисциплины и начисление за их выполнение определенного количества баллов. Распределение рейтинговых баллов по видам учебных работ указывается в рабочих программах соответствующих учебных дисциплин.</w:t>
      </w:r>
    </w:p>
    <w:p w14:paraId="6CABED0C" w14:textId="77CE9F7A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_Hlk112860409"/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в филиале по образовательным программам высшего образования при промежуточной аттестации в течение учебного года сдают не более 22 экзаменов и зачетов (зачетов с оценкой), в том числе не более 10 экзаменов. В указанное число не входят экзамены и зачеты (зачеты с оценкой) по физической культуре и спорту, факультативным дисциплинам, а также результаты промежуточной аттестации в форме защиты курсовых работ (проектов) и междисциплинарных проектов.</w:t>
      </w:r>
    </w:p>
    <w:p w14:paraId="331FF553" w14:textId="58947848" w:rsidR="00A6633E" w:rsidRPr="008F775C" w:rsidRDefault="00A6633E" w:rsidP="002C0D4C">
      <w:pPr>
        <w:widowControl w:val="0"/>
        <w:tabs>
          <w:tab w:val="left" w:pos="993"/>
          <w:tab w:val="left" w:pos="2674"/>
        </w:tabs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_Hlk112860459"/>
      <w:bookmarkEnd w:id="12"/>
      <w:r w:rsidRPr="008F775C">
        <w:rPr>
          <w:rFonts w:ascii="Times New Roman" w:eastAsiaTheme="minorHAnsi" w:hAnsi="Times New Roman"/>
          <w:sz w:val="28"/>
          <w:szCs w:val="28"/>
        </w:rPr>
        <w:t>По итогам экзаменационных сессий в 2023 году средний балл показан на рисунке</w:t>
      </w:r>
      <w:r w:rsidR="008B6F8C" w:rsidRPr="008F775C">
        <w:rPr>
          <w:rFonts w:ascii="Times New Roman" w:eastAsiaTheme="minorHAnsi" w:hAnsi="Times New Roman"/>
          <w:sz w:val="28"/>
          <w:szCs w:val="28"/>
        </w:rPr>
        <w:t xml:space="preserve">. </w:t>
      </w:r>
      <w:bookmarkStart w:id="14" w:name="_Hlk112860996"/>
      <w:r w:rsidRPr="008F775C">
        <w:rPr>
          <w:rFonts w:ascii="Times New Roman" w:eastAsiaTheme="minorHAnsi" w:hAnsi="Times New Roman"/>
          <w:sz w:val="28"/>
          <w:szCs w:val="28"/>
        </w:rPr>
        <w:t>Средний бал по всему филиалу - 3,68</w:t>
      </w:r>
      <w:r w:rsidR="008B6F8C" w:rsidRPr="008F775C">
        <w:rPr>
          <w:rFonts w:ascii="Times New Roman" w:eastAsiaTheme="minorHAnsi" w:hAnsi="Times New Roman"/>
          <w:sz w:val="28"/>
          <w:szCs w:val="28"/>
        </w:rPr>
        <w:t>.</w:t>
      </w:r>
    </w:p>
    <w:p w14:paraId="286F0F15" w14:textId="5EE5E6B2" w:rsidR="008B6F8C" w:rsidRPr="008F775C" w:rsidRDefault="003F2576" w:rsidP="002C0D4C">
      <w:pPr>
        <w:widowControl w:val="0"/>
        <w:tabs>
          <w:tab w:val="left" w:pos="993"/>
          <w:tab w:val="left" w:pos="2674"/>
        </w:tabs>
        <w:spacing w:after="0" w:line="360" w:lineRule="exac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F775C">
        <w:rPr>
          <w:rFonts w:ascii="Times New Roman" w:eastAsiaTheme="minorHAnsi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D01E78" wp14:editId="620E1A29">
            <wp:simplePos x="0" y="0"/>
            <wp:positionH relativeFrom="margin">
              <wp:align>left</wp:align>
            </wp:positionH>
            <wp:positionV relativeFrom="paragraph">
              <wp:posOffset>2287</wp:posOffset>
            </wp:positionV>
            <wp:extent cx="6071235" cy="2194560"/>
            <wp:effectExtent l="0" t="0" r="5715" b="1524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3"/>
    <w:bookmarkEnd w:id="14"/>
    <w:p w14:paraId="6C133064" w14:textId="64487A17" w:rsidR="00A6633E" w:rsidRPr="008F775C" w:rsidRDefault="00A6633E" w:rsidP="002C0D4C">
      <w:pPr>
        <w:widowControl w:val="0"/>
        <w:tabs>
          <w:tab w:val="left" w:pos="993"/>
          <w:tab w:val="left" w:pos="2674"/>
        </w:tabs>
        <w:spacing w:after="0" w:line="360" w:lineRule="exac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F2A66A3" w14:textId="42469407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F966D70" w14:textId="42F53524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BBC23C" w14:textId="1839472E" w:rsidR="008B6F8C" w:rsidRPr="008F775C" w:rsidRDefault="008B6F8C" w:rsidP="002C0D4C">
      <w:pPr>
        <w:widowControl w:val="0"/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F33F02" w14:textId="1C9BE606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D42C27" w14:textId="1DAEA1F2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878938" w14:textId="1DA80E0D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2FC0FE" w14:textId="6A0BB9EC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E870EB" w14:textId="508065EC" w:rsidR="008B6F8C" w:rsidRPr="008F775C" w:rsidRDefault="008B6F8C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3451DB" w14:textId="7BBF29CC" w:rsidR="00A6633E" w:rsidRPr="008F775C" w:rsidRDefault="003F2576" w:rsidP="002C0D4C">
      <w:pPr>
        <w:pStyle w:val="af2"/>
        <w:spacing w:after="0" w:line="360" w:lineRule="exac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Рисунок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Рисунок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6633E" w:rsidRPr="008F775C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– Средний балл по зимней и летней сессии в 2023 году</w:t>
      </w:r>
    </w:p>
    <w:p w14:paraId="6D351D31" w14:textId="10E5A610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среднего балла по летней и зимней экзаменационной сессии 2023 года по курсам наблюдается низкая успеваемость средний балл у всех курсов не превышает 4,0. </w:t>
      </w:r>
    </w:p>
    <w:p w14:paraId="29ADCA74" w14:textId="49255A61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Показатель абсолютной успеваемости по результатам зимней и летней экзаменационных сессий в 2023 году в целом по филиалу (бакалавриат) составил 76,88%. </w:t>
      </w:r>
    </w:p>
    <w:p w14:paraId="0B3C7C1E" w14:textId="146E61B7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динамики успеваемости студентов высшего образования по курсам за три года представлена на рисунке. Как видно по данным рисунка успеваемость на 4 курсе на протяжении всего рассматриваемого периода выше, чем на младших курсах. В целом результаты летней сессии 2021-2022 учебного года успеваемость выросла по сравнению за аналогичный период прошлого года.</w:t>
      </w:r>
    </w:p>
    <w:p w14:paraId="2A723250" w14:textId="69A763B3" w:rsidR="00A6633E" w:rsidRPr="008F775C" w:rsidRDefault="00DF0A38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178795A" wp14:editId="34CA57DB">
            <wp:simplePos x="0" y="0"/>
            <wp:positionH relativeFrom="margin">
              <wp:align>right</wp:align>
            </wp:positionH>
            <wp:positionV relativeFrom="paragraph">
              <wp:posOffset>114707</wp:posOffset>
            </wp:positionV>
            <wp:extent cx="6100445" cy="2574950"/>
            <wp:effectExtent l="0" t="0" r="14605" b="15875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CEE11787-1A37-45F0-A88F-7F045DB8F0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15D0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9586D0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D30096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6D6060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BBD7EF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5DDB64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D1699E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CB4C87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43F90D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AAA6BD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4ED2314" w14:textId="77777777" w:rsidR="00DF0A38" w:rsidRPr="008F775C" w:rsidRDefault="00DF0A38" w:rsidP="002C0D4C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00EF5D" w14:textId="335D2C50" w:rsidR="00A6633E" w:rsidRPr="008F775C" w:rsidRDefault="00DF0A38" w:rsidP="002C0D4C">
      <w:pPr>
        <w:pStyle w:val="af2"/>
        <w:spacing w:after="0" w:line="360" w:lineRule="exac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Рисунок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Рисунок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6633E" w:rsidRPr="008F775C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Динамика успеваемости студентов с 2020 по 2023 у</w:t>
      </w:r>
      <w:r w:rsidRPr="008F775C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ч.</w:t>
      </w:r>
      <w:r w:rsidR="00A6633E" w:rsidRPr="008F775C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годы</w:t>
      </w:r>
    </w:p>
    <w:p w14:paraId="414502D4" w14:textId="452FDBE4" w:rsidR="00A6633E" w:rsidRPr="008F775C" w:rsidRDefault="00DF0A38" w:rsidP="002C0D4C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F775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3402EAE" wp14:editId="7410636E">
            <wp:simplePos x="0" y="0"/>
            <wp:positionH relativeFrom="margin">
              <wp:align>right</wp:align>
            </wp:positionH>
            <wp:positionV relativeFrom="paragraph">
              <wp:posOffset>58065</wp:posOffset>
            </wp:positionV>
            <wp:extent cx="6100445" cy="2560955"/>
            <wp:effectExtent l="0" t="0" r="14605" b="10795"/>
            <wp:wrapNone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E58D204B-8BA3-405D-82AB-04E9769798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17B2E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ECA668A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F8EFD96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0E9614E7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D5F3BB4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50E6B4A3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4EBA118" w14:textId="65068308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1B28075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F8AB84B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63A5301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332C5F03" w14:textId="77777777" w:rsidR="00DF0A38" w:rsidRPr="008F775C" w:rsidRDefault="00DF0A38" w:rsidP="002C0D4C">
      <w:pPr>
        <w:widowControl w:val="0"/>
        <w:shd w:val="clear" w:color="auto" w:fill="FFFFFF"/>
        <w:spacing w:after="0" w:line="360" w:lineRule="exac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0F8A68AB" w14:textId="42C66C07" w:rsidR="00A6633E" w:rsidRPr="008F775C" w:rsidRDefault="00DF0A38" w:rsidP="002C0D4C">
      <w:pPr>
        <w:pStyle w:val="af2"/>
        <w:spacing w:after="0" w:line="360" w:lineRule="exact"/>
        <w:jc w:val="center"/>
        <w:rPr>
          <w:rFonts w:ascii="Times New Roman" w:hAnsi="Times New Roman"/>
          <w:b w:val="0"/>
          <w:bCs w:val="0"/>
          <w:color w:val="202124"/>
          <w:sz w:val="28"/>
          <w:szCs w:val="28"/>
          <w:lang w:eastAsia="ru-RU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Рисунок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Рисунок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6633E" w:rsidRPr="008F775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Качество </w:t>
      </w:r>
      <w:r w:rsidR="00A6633E" w:rsidRPr="008F775C">
        <w:rPr>
          <w:rFonts w:ascii="Times New Roman" w:hAnsi="Times New Roman"/>
          <w:b w:val="0"/>
          <w:bCs w:val="0"/>
          <w:color w:val="202124"/>
          <w:sz w:val="28"/>
          <w:szCs w:val="28"/>
          <w:lang w:eastAsia="ru-RU"/>
        </w:rPr>
        <w:t>знаний студенческих групп</w:t>
      </w:r>
      <w:r w:rsidRPr="008F775C">
        <w:rPr>
          <w:rFonts w:ascii="Times New Roman" w:hAnsi="Times New Roman"/>
          <w:b w:val="0"/>
          <w:bCs w:val="0"/>
          <w:color w:val="202124"/>
          <w:sz w:val="28"/>
          <w:szCs w:val="28"/>
          <w:lang w:eastAsia="ru-RU"/>
        </w:rPr>
        <w:t xml:space="preserve"> в </w:t>
      </w:r>
      <w:r w:rsidR="00A6633E" w:rsidRPr="008F775C">
        <w:rPr>
          <w:rFonts w:ascii="Times New Roman" w:hAnsi="Times New Roman"/>
          <w:b w:val="0"/>
          <w:bCs w:val="0"/>
          <w:color w:val="202124"/>
          <w:sz w:val="28"/>
          <w:szCs w:val="28"/>
          <w:lang w:eastAsia="ru-RU"/>
        </w:rPr>
        <w:t>2022-2023 уч.год</w:t>
      </w:r>
    </w:p>
    <w:p w14:paraId="147D7C4A" w14:textId="77777777" w:rsidR="00DF0A38" w:rsidRPr="008F775C" w:rsidRDefault="00DF0A38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BDE1FF1" w14:textId="453D953C" w:rsidR="00A6633E" w:rsidRPr="008F775C" w:rsidRDefault="00A6633E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целом по филиалу по программа высшего 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процент качества знаний по зимней сессии составил 62,69%, по летней сессии составил 65,97%.  Процент качества знаний в целом по филиалу по зимней сессии незначительно вырос по сравнению с прошлым годом на 1,1%, а летней сессии снизился на</w:t>
      </w:r>
      <w:r w:rsidR="003E7363"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4,4%.  </w:t>
      </w:r>
    </w:p>
    <w:p w14:paraId="5CEEE28B" w14:textId="77777777" w:rsidR="00633AA3" w:rsidRPr="008F775C" w:rsidRDefault="00633AA3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Освоение образовательных программ высшего образования в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филиале завершается государственной итоговой аттестацией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выпускников, целью которой является установление уровня подготовки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выпускника к выполнению профессиональных задач и соответствия его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подготовки требованиям федеральных государственных образовательных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стандартов.</w:t>
      </w:r>
    </w:p>
    <w:p w14:paraId="5375E029" w14:textId="572DFC40" w:rsidR="00633AA3" w:rsidRPr="008F775C" w:rsidRDefault="00633AA3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ФГОС ВО и решением Ученого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совета Университета итоговая аттестация выпускников бакалавриата и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специалитета в РЭУ им. Г.В. Плеханова в 2023 году проводилась в очном формате. </w:t>
      </w:r>
    </w:p>
    <w:p w14:paraId="73D7DFA0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ФГОС ВО в Государственную итоговую аттестацию бакалавров с 2023 года входит защита</w:t>
      </w:r>
      <w:r w:rsidRPr="008F775C">
        <w:rPr>
          <w:rFonts w:ascii="Times New Roman" w:hAnsi="Times New Roman"/>
          <w:sz w:val="28"/>
          <w:szCs w:val="28"/>
        </w:rPr>
        <w:t xml:space="preserve"> выпускных квалификационных работ (ВКР), включая подготовку к процедуре защиты и процедуру защиты по направлению 38.03.01 «Экономика». </w:t>
      </w:r>
    </w:p>
    <w:p w14:paraId="3BAAF5D6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Выпускные квалификационные работы выполнялись по индивидуальной тематике в соответствии с направлением подготовки, на базе данных по производственные и преддипломные практики.</w:t>
      </w:r>
    </w:p>
    <w:p w14:paraId="28A5DE32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Темы представленных работ соответствуют требованиям, предъявляемым ФГОС ВО к содержанию выпускных квалификационных работ. </w:t>
      </w:r>
    </w:p>
    <w:p w14:paraId="7E49FAA1" w14:textId="77777777" w:rsidR="00633AA3" w:rsidRPr="008F775C" w:rsidRDefault="00633AA3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С целью повышения качества выполняемых работ (курсовых работ,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выпускных квалификационных работ) в филиале внедрена единая система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проверки на заимствования «Антиплагиат». Подготовленные обучающимися выпускные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квалификационные работы допускаются к защите только при условии, что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уровень заимствований по результатам проверки в системе «Антиплагиат» не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 xml:space="preserve">превышает установленных пороговых значений. </w:t>
      </w:r>
    </w:p>
    <w:p w14:paraId="7720E3DA" w14:textId="77777777" w:rsidR="00633AA3" w:rsidRPr="008F775C" w:rsidRDefault="00633AA3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Style w:val="fontstyle01"/>
          <w:rFonts w:ascii="Times New Roman" w:hAnsi="Times New Roman"/>
        </w:rPr>
        <w:t>Анализ результатов защиты выпускных квалификационных работ,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заключений государственной экзаменационной комиссии показывает, что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большинство работ являются актуальными, отражают основные направления и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тенденции развития образования и науки и имеют практическую значимость.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D21BA7" w14:textId="1A33100C" w:rsidR="00633AA3" w:rsidRPr="008F775C" w:rsidRDefault="00633AA3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Style w:val="fontstyle01"/>
          <w:rFonts w:ascii="Times New Roman" w:hAnsi="Times New Roman"/>
        </w:rPr>
        <w:t>Анализ отчета председателя ГЭК по защите выпускных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квалификационных работ свидетельствует о сравнительно стабильном уровне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>знаний выпускников, демонстрируемых перед государственной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Style w:val="fontstyle01"/>
          <w:rFonts w:ascii="Times New Roman" w:hAnsi="Times New Roman"/>
        </w:rPr>
        <w:t xml:space="preserve">экзаменационной комиссией. </w:t>
      </w:r>
    </w:p>
    <w:p w14:paraId="1F46685A" w14:textId="21462012" w:rsidR="0075645A" w:rsidRPr="008F775C" w:rsidRDefault="0075645A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7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1C9282AC" w14:textId="6A98750E" w:rsidR="00633AA3" w:rsidRPr="008F775C" w:rsidRDefault="00633AA3" w:rsidP="002C0D4C">
      <w:pPr>
        <w:widowControl w:val="0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Результаты защиты бакалаврских выпускных квалификационных работ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145"/>
        <w:gridCol w:w="2057"/>
        <w:gridCol w:w="2337"/>
      </w:tblGrid>
      <w:tr w:rsidR="0075645A" w:rsidRPr="008F775C" w14:paraId="537E206A" w14:textId="77777777" w:rsidTr="003E7363">
        <w:trPr>
          <w:trHeight w:val="192"/>
          <w:tblHeader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ED9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37F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8BAAB" w14:textId="40D0C1C0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75645A" w:rsidRPr="008F775C" w14:paraId="682A6784" w14:textId="77777777" w:rsidTr="003E736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A99" w14:textId="77777777" w:rsidR="0075645A" w:rsidRPr="008F775C" w:rsidRDefault="0075645A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E8F1" w14:textId="77777777" w:rsidR="0075645A" w:rsidRPr="008F775C" w:rsidRDefault="0075645A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994" w14:textId="1D9336E4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9F6A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5645A" w:rsidRPr="008F775C" w14:paraId="03CA5D1B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C86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Принято к защите ВКР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828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A74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4867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645A" w:rsidRPr="008F775C" w14:paraId="2119CE25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F1B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Защищено ВКР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BB59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0552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F946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645A" w:rsidRPr="008F775C" w14:paraId="04C86F41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3750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Оценки ВКР: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62C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DFF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954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45A" w:rsidRPr="008F775C" w14:paraId="071F90A5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6A94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828F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D22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4D9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</w:tr>
      <w:tr w:rsidR="0075645A" w:rsidRPr="008F775C" w14:paraId="5ED938D3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062F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2A11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A4B8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F8D1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75645A" w:rsidRPr="008F775C" w14:paraId="29184FD6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11BB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удовлетворительно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F0D4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A9D6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791E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75645A" w:rsidRPr="008F775C" w14:paraId="63D513F9" w14:textId="77777777" w:rsidTr="0075645A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B435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2DF7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5F54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0A70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D5C082F" w14:textId="53BA5A88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Анализ </w:t>
      </w:r>
      <w:r w:rsidR="0075645A" w:rsidRPr="008F775C">
        <w:rPr>
          <w:rFonts w:ascii="Times New Roman" w:hAnsi="Times New Roman"/>
          <w:sz w:val="28"/>
          <w:szCs w:val="28"/>
        </w:rPr>
        <w:t xml:space="preserve">результатов защиты ВКР </w:t>
      </w:r>
      <w:r w:rsidRPr="008F775C">
        <w:rPr>
          <w:rFonts w:ascii="Times New Roman" w:hAnsi="Times New Roman"/>
          <w:sz w:val="28"/>
          <w:szCs w:val="28"/>
        </w:rPr>
        <w:t>подтверждает вывод о том, что студенты в своих выпускных квалификационных работах показали знание теоретических вопросов, умение преломить их в практической плоскости, мыслить профессионально и творчески.</w:t>
      </w:r>
    </w:p>
    <w:p w14:paraId="5EB2D30F" w14:textId="77777777" w:rsidR="00633AA3" w:rsidRPr="008F775C" w:rsidRDefault="00633AA3" w:rsidP="002C0D4C">
      <w:pPr>
        <w:widowControl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По данным защиты выпускных квалификационных работ по направлению подготовки 38.03.01. «Экономика» средний балл по очной форме обучения составил – 4,2. </w:t>
      </w:r>
    </w:p>
    <w:p w14:paraId="59A2B35A" w14:textId="13976D32" w:rsidR="0075645A" w:rsidRPr="008F775C" w:rsidRDefault="0075645A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8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7A5BE9D8" w14:textId="77777777" w:rsidR="00633AA3" w:rsidRPr="008F775C" w:rsidRDefault="00633AA3" w:rsidP="002C0D4C">
      <w:pPr>
        <w:pStyle w:val="a3"/>
        <w:widowControl w:val="0"/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Характеристика выпускных квалификационных работ</w:t>
      </w: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007"/>
        <w:gridCol w:w="907"/>
        <w:gridCol w:w="1727"/>
        <w:gridCol w:w="1512"/>
        <w:gridCol w:w="8"/>
      </w:tblGrid>
      <w:tr w:rsidR="0075645A" w:rsidRPr="008F775C" w14:paraId="62919AF2" w14:textId="77777777" w:rsidTr="002C0D4C">
        <w:trPr>
          <w:trHeight w:val="370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B17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E7D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364" w14:textId="77777777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910C4D" w14:textId="2BE798D6" w:rsidR="0075645A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633AA3" w:rsidRPr="008F775C" w14:paraId="389D740F" w14:textId="77777777" w:rsidTr="002C0D4C">
        <w:trPr>
          <w:gridAfter w:val="1"/>
          <w:wAfter w:w="8" w:type="dxa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791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34D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1B4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356" w14:textId="72BD416D" w:rsidR="00633AA3" w:rsidRPr="008F775C" w:rsidRDefault="0075645A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</w:t>
            </w:r>
            <w:r w:rsidR="00633AA3" w:rsidRPr="008F775C">
              <w:rPr>
                <w:rFonts w:ascii="Times New Roman" w:hAnsi="Times New Roman"/>
                <w:sz w:val="28"/>
                <w:szCs w:val="28"/>
              </w:rPr>
              <w:t>ол</w:t>
            </w: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ичество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5847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3AA3" w:rsidRPr="008F775C" w14:paraId="2D83CBB7" w14:textId="77777777" w:rsidTr="0075645A">
        <w:trPr>
          <w:gridAfter w:val="1"/>
          <w:wAfter w:w="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C3E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35D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Количество выполненных ВКР: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382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B48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6D2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A3" w:rsidRPr="008F775C" w14:paraId="111D6B44" w14:textId="77777777" w:rsidTr="0075645A">
        <w:trPr>
          <w:gridAfter w:val="1"/>
          <w:wAfter w:w="8" w:type="dxa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283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6CEB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по темам, предложенным студентам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71B4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374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AC6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3AA3" w:rsidRPr="008F775C" w14:paraId="223CEEAF" w14:textId="77777777" w:rsidTr="0075645A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BF0F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747F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по заявкам предприятий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0200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C058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409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AA3" w:rsidRPr="008F775C" w14:paraId="5EAEC7A0" w14:textId="77777777" w:rsidTr="0075645A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902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F581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 области фундаментальных и поисковых научных исследований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1D0C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1E44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E66E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AA3" w:rsidRPr="008F775C" w14:paraId="7650ED64" w14:textId="77777777" w:rsidTr="0075645A">
        <w:trPr>
          <w:gridAfter w:val="1"/>
          <w:wAfter w:w="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1C5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3AF1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ВКР рекомендованных: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A70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131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ADB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AA3" w:rsidRPr="008F775C" w14:paraId="41A1D657" w14:textId="77777777" w:rsidTr="0075645A">
        <w:trPr>
          <w:gridAfter w:val="1"/>
          <w:wAfter w:w="8" w:type="dxa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CA8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7F18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 опубликованию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68D4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4DD4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C6E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AA3" w:rsidRPr="008F775C" w14:paraId="182C25C7" w14:textId="77777777" w:rsidTr="0075645A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B226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73E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к внедрению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713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FFD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DFD1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AA3" w:rsidRPr="008F775C" w14:paraId="29CF80F2" w14:textId="77777777" w:rsidTr="0075645A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F664" w14:textId="77777777" w:rsidR="00633AA3" w:rsidRPr="008F775C" w:rsidRDefault="00633AA3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55E2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внедренных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AD2D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4462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1D72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AA3" w:rsidRPr="008F775C" w14:paraId="5AB134A2" w14:textId="77777777" w:rsidTr="0075645A">
        <w:trPr>
          <w:gridAfter w:val="1"/>
          <w:wAfter w:w="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849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F03A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B463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3990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8A9" w14:textId="25C71226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33AA3" w:rsidRPr="008F775C" w14:paraId="21E7F9DF" w14:textId="77777777" w:rsidTr="0075645A">
        <w:trPr>
          <w:gridAfter w:val="1"/>
          <w:wAfter w:w="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1181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5DB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ВКР с применением компьютерных технологий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A427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DBB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64D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3AA3" w:rsidRPr="008F775C" w14:paraId="13F978F8" w14:textId="77777777" w:rsidTr="0075645A">
        <w:trPr>
          <w:gridAfter w:val="1"/>
          <w:wAfter w:w="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A7F1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0C6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Рекомендовано в магистратуру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F2C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4C8D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6E3A" w14:textId="77777777" w:rsidR="00633AA3" w:rsidRPr="008F775C" w:rsidRDefault="00633AA3" w:rsidP="002C0D4C">
            <w:pPr>
              <w:pStyle w:val="a3"/>
              <w:widowControl w:val="0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14:paraId="4A95F068" w14:textId="77777777" w:rsidR="00633AA3" w:rsidRPr="008F775C" w:rsidRDefault="00633AA3" w:rsidP="002C0D4C">
      <w:pPr>
        <w:pStyle w:val="Style13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Выводы и предложения, разработанные студентами по результатам написания выпускных квалификационных работ, приняты к сведению в следующих организациях Монголии: КО «Хас банк», КО «Т</w:t>
      </w:r>
      <w:r w:rsidRPr="008F775C">
        <w:rPr>
          <w:sz w:val="28"/>
          <w:szCs w:val="28"/>
          <w:lang w:val="mn-MN"/>
        </w:rPr>
        <w:t>ө</w:t>
      </w:r>
      <w:r w:rsidRPr="008F775C">
        <w:rPr>
          <w:sz w:val="28"/>
          <w:szCs w:val="28"/>
        </w:rPr>
        <w:t xml:space="preserve">рийн банк», Монгольская фондовая биржа, КОО Вансифорус, КОО «Хоймор Орго Констракшн», КОО «Энткредит», КОО Фаер Софт Экюлмент, УФНС России по Республике Тыва, Россия, г.Кызыл, </w:t>
      </w:r>
      <w:r w:rsidRPr="008F775C">
        <w:rPr>
          <w:color w:val="000000"/>
          <w:sz w:val="28"/>
          <w:szCs w:val="28"/>
        </w:rPr>
        <w:t xml:space="preserve">КОО «Голомт банк», </w:t>
      </w:r>
      <w:r w:rsidRPr="008F775C">
        <w:rPr>
          <w:sz w:val="28"/>
          <w:szCs w:val="28"/>
          <w:shd w:val="clear" w:color="auto" w:fill="FFFFFF"/>
        </w:rPr>
        <w:t>Совместное монголо-российское предприятие</w:t>
      </w:r>
      <w:r w:rsidRPr="008F775C">
        <w:rPr>
          <w:rFonts w:eastAsia="SimSun"/>
          <w:kern w:val="3"/>
          <w:sz w:val="28"/>
          <w:szCs w:val="28"/>
          <w:lang w:eastAsia="zh-CN" w:bidi="hi-IN"/>
        </w:rPr>
        <w:t xml:space="preserve"> «</w:t>
      </w:r>
      <w:r w:rsidRPr="008F775C">
        <w:rPr>
          <w:rFonts w:eastAsia="SimSun"/>
          <w:kern w:val="3"/>
          <w:sz w:val="28"/>
          <w:szCs w:val="28"/>
          <w:lang w:val="mn-MN" w:eastAsia="zh-CN" w:bidi="hi-IN"/>
        </w:rPr>
        <w:t>Монголросцветме</w:t>
      </w:r>
      <w:r w:rsidRPr="008F775C">
        <w:rPr>
          <w:rFonts w:eastAsia="SimSun"/>
          <w:kern w:val="3"/>
          <w:sz w:val="28"/>
          <w:szCs w:val="28"/>
          <w:lang w:eastAsia="zh-CN" w:bidi="hi-IN"/>
        </w:rPr>
        <w:t xml:space="preserve">т», </w:t>
      </w:r>
      <w:r w:rsidRPr="008F775C">
        <w:rPr>
          <w:sz w:val="28"/>
          <w:szCs w:val="28"/>
        </w:rPr>
        <w:t>Администрация района Баганур, Монголия, г.Улан-Батор, КО «Монгол датгал» филиал Налайх, Отделение Социального фонда России (СФР) по Республике Бурятия, АО «Улан-Баторская железная дорога», Национальное контрольно-ревизионное управление Монголии.</w:t>
      </w:r>
    </w:p>
    <w:p w14:paraId="753492A8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88395977"/>
      <w:bookmarkStart w:id="16" w:name="_Hlk97221929"/>
      <w:r w:rsidRPr="008F775C">
        <w:rPr>
          <w:rFonts w:ascii="Times New Roman" w:hAnsi="Times New Roman"/>
          <w:sz w:val="28"/>
          <w:szCs w:val="28"/>
        </w:rPr>
        <w:lastRenderedPageBreak/>
        <w:t>На основании анализа представленных к защите выпускных квалификационных работ Государственная экзаменационная комиссия установила следующее:</w:t>
      </w:r>
    </w:p>
    <w:p w14:paraId="7CEB1ECE" w14:textId="1E0E7CCD" w:rsidR="00633AA3" w:rsidRPr="008F775C" w:rsidRDefault="00633AA3" w:rsidP="00147546">
      <w:pPr>
        <w:pStyle w:val="a3"/>
        <w:widowControl w:val="0"/>
        <w:numPr>
          <w:ilvl w:val="0"/>
          <w:numId w:val="4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выпускники на достаточно высоком профессиональном уровне решали поставленные задачи, связанные с актуальными проблемами развития, функционирования экономики, банковской системы;</w:t>
      </w:r>
    </w:p>
    <w:p w14:paraId="6309B4B4" w14:textId="3BBE8BB3" w:rsidR="00633AA3" w:rsidRPr="008F775C" w:rsidRDefault="00633AA3" w:rsidP="00147546">
      <w:pPr>
        <w:pStyle w:val="a3"/>
        <w:widowControl w:val="0"/>
        <w:numPr>
          <w:ilvl w:val="0"/>
          <w:numId w:val="4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студенты достаточно полно отвечали, как на теоретические вопросы, так и вопросы практического характера, что свидетельствует о хорошем уровне подготовки бакалавров;</w:t>
      </w:r>
    </w:p>
    <w:p w14:paraId="06663E94" w14:textId="244BACFD" w:rsidR="00633AA3" w:rsidRPr="008F775C" w:rsidRDefault="00633AA3" w:rsidP="00147546">
      <w:pPr>
        <w:pStyle w:val="a3"/>
        <w:widowControl w:val="0"/>
        <w:numPr>
          <w:ilvl w:val="0"/>
          <w:numId w:val="4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выпускники способны квалифицированно изложить как письменно, так и устно результаты своих разработок.</w:t>
      </w:r>
    </w:p>
    <w:p w14:paraId="1B7B576F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Выступления студентов при защите выпускных квалификационных работ соответствовали установленному регламенту, носили удовлетворительный характер и сопровождались презентациями.</w:t>
      </w:r>
    </w:p>
    <w:p w14:paraId="65D6027B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Таким образом, общий уровень подготовки соответствует требованиям государственного образовательного стандарта по направлению 38.03.01 «Экономика».</w:t>
      </w:r>
    </w:p>
    <w:bookmarkEnd w:id="15"/>
    <w:bookmarkEnd w:id="16"/>
    <w:p w14:paraId="5E2A1B9F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 результатам итоговых аттестационных испытаний ГЭК отмечает, что выпускники Улан-Баторского филиала ФГБОУ ВО «РЭУ им.Г.В. Плеханова» по направлению подготовки 38.03.01 «Экономика» профиль «Финансы и кредит» имеют высокую теоретическую и практическую подготовку, умеют использовать знания в своей практической деятельности, владеют специальной экономической терминологией, умеют разрабатывать и обосновывать варианты эффективных хозяйственных решений, умеют находить и систематизировать информацию из печатных и электронных источников по вопросам современного хозяйственного механизма, налогам и налогообложению, финансовому и управленческому учету, экономическому анализу, планированию и другим.</w:t>
      </w:r>
    </w:p>
    <w:p w14:paraId="10729508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Качество подготовки студентов по указанному направлению соответствует требованиям федерального государственного образовательного стандарта, а выпускники готовы к профессиональной деятельности.</w:t>
      </w:r>
    </w:p>
    <w:p w14:paraId="16CC0776" w14:textId="417857E9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Ряд работ вполне можно рекомендовать для использования в деятельности:</w:t>
      </w:r>
    </w:p>
    <w:p w14:paraId="17867C6B" w14:textId="321FAEE4" w:rsidR="00B1711B" w:rsidRPr="008F775C" w:rsidRDefault="00B1711B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9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B15BE05" w14:textId="600CEF2B" w:rsidR="005609FA" w:rsidRPr="008F775C" w:rsidRDefault="005609FA" w:rsidP="002C0D4C">
      <w:pPr>
        <w:widowControl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Темы дипломных работ рекомендованных для использования в деятельности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59"/>
      </w:tblGrid>
      <w:tr w:rsidR="00633AA3" w:rsidRPr="008F775C" w14:paraId="27BF9B14" w14:textId="77777777" w:rsidTr="00E73FA3">
        <w:trPr>
          <w:tblHeader/>
        </w:trPr>
        <w:tc>
          <w:tcPr>
            <w:tcW w:w="675" w:type="dxa"/>
            <w:shd w:val="clear" w:color="auto" w:fill="auto"/>
          </w:tcPr>
          <w:p w14:paraId="2C46EC25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59" w:type="dxa"/>
            <w:shd w:val="clear" w:color="auto" w:fill="auto"/>
          </w:tcPr>
          <w:p w14:paraId="5F0040B7" w14:textId="5A396651" w:rsidR="00633AA3" w:rsidRPr="008F775C" w:rsidRDefault="005609FA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Т</w:t>
            </w:r>
            <w:r w:rsidR="00633AA3" w:rsidRPr="008F775C">
              <w:rPr>
                <w:rFonts w:ascii="Times New Roman" w:hAnsi="Times New Roman"/>
                <w:sz w:val="28"/>
                <w:szCs w:val="28"/>
              </w:rPr>
              <w:t>ем</w:t>
            </w:r>
            <w:r w:rsidRPr="008F775C">
              <w:rPr>
                <w:rFonts w:ascii="Times New Roman" w:hAnsi="Times New Roman"/>
                <w:sz w:val="28"/>
                <w:szCs w:val="28"/>
              </w:rPr>
              <w:t>ы ВКР</w:t>
            </w:r>
          </w:p>
        </w:tc>
      </w:tr>
      <w:tr w:rsidR="00633AA3" w:rsidRPr="008F775C" w14:paraId="720ABE98" w14:textId="77777777" w:rsidTr="00B1711B">
        <w:tc>
          <w:tcPr>
            <w:tcW w:w="675" w:type="dxa"/>
            <w:shd w:val="clear" w:color="auto" w:fill="auto"/>
          </w:tcPr>
          <w:p w14:paraId="7CAD05A2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5D03B384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Особенности формирования и использования финансовых ресурсов в компании</w:t>
            </w:r>
          </w:p>
        </w:tc>
      </w:tr>
      <w:tr w:rsidR="00633AA3" w:rsidRPr="008F775C" w14:paraId="02ED03B3" w14:textId="77777777" w:rsidTr="00B1711B">
        <w:tc>
          <w:tcPr>
            <w:tcW w:w="675" w:type="dxa"/>
            <w:shd w:val="clear" w:color="auto" w:fill="auto"/>
          </w:tcPr>
          <w:p w14:paraId="213EBFC9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47542A71" w14:textId="23B7139E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_Hlk136617662"/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Финансирование малого бизнеса в современных экономических условиях</w:t>
            </w:r>
            <w:bookmarkEnd w:id="17"/>
          </w:p>
        </w:tc>
      </w:tr>
      <w:tr w:rsidR="00633AA3" w:rsidRPr="008F775C" w14:paraId="18DDA3B7" w14:textId="77777777" w:rsidTr="00B1711B">
        <w:tc>
          <w:tcPr>
            <w:tcW w:w="675" w:type="dxa"/>
            <w:shd w:val="clear" w:color="auto" w:fill="auto"/>
          </w:tcPr>
          <w:p w14:paraId="59B3AAEA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029E9598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8" w:name="_Hlk136618210"/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Ценовая политика компании как фактор повышения ее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конкурентоспособности</w:t>
            </w:r>
            <w:bookmarkEnd w:id="18"/>
          </w:p>
        </w:tc>
      </w:tr>
      <w:tr w:rsidR="00633AA3" w:rsidRPr="008F775C" w14:paraId="19D009F0" w14:textId="77777777" w:rsidTr="00B1711B">
        <w:tc>
          <w:tcPr>
            <w:tcW w:w="675" w:type="dxa"/>
            <w:shd w:val="clear" w:color="auto" w:fill="auto"/>
          </w:tcPr>
          <w:p w14:paraId="09DE5F81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59" w:type="dxa"/>
            <w:shd w:val="clear" w:color="auto" w:fill="auto"/>
          </w:tcPr>
          <w:p w14:paraId="04325413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Современное состояние и тенденции развития страхового рынка Монголии</w:t>
            </w:r>
          </w:p>
        </w:tc>
      </w:tr>
      <w:tr w:rsidR="00633AA3" w:rsidRPr="008F775C" w14:paraId="04605B29" w14:textId="77777777" w:rsidTr="00B1711B">
        <w:tc>
          <w:tcPr>
            <w:tcW w:w="675" w:type="dxa"/>
            <w:shd w:val="clear" w:color="auto" w:fill="auto"/>
          </w:tcPr>
          <w:p w14:paraId="5D19F608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shd w:val="clear" w:color="auto" w:fill="auto"/>
          </w:tcPr>
          <w:p w14:paraId="5459640E" w14:textId="77777777" w:rsidR="00633AA3" w:rsidRPr="008F775C" w:rsidRDefault="00633AA3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bookmarkStart w:id="19" w:name="_Hlk136623346"/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Управление оборотным капиталом компании: оценка и факторы влияния</w:t>
            </w:r>
            <w:bookmarkEnd w:id="19"/>
          </w:p>
        </w:tc>
      </w:tr>
    </w:tbl>
    <w:p w14:paraId="33DFE470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Недостатки ряда ВКР носили частный характер и были связаны, в основном, с методами отбора изучаемого материала и способами интерпретации результатов исследования, со способами представления материалов исследования. - недостаточное количество работ в области фундаментальных и поисковых научных исследований.</w:t>
      </w:r>
    </w:p>
    <w:p w14:paraId="2F4B5D0D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 результатам проведенных Государственных итоговых аттестаций выпускников направлению 38.03.01 «Экономика», комиссия в целом, одобряя проделанную работу по подготовке и защите выпускных квалификационных работ отмечает следующие недостатки:</w:t>
      </w:r>
    </w:p>
    <w:p w14:paraId="4ACAA50B" w14:textId="77777777" w:rsidR="00633AA3" w:rsidRPr="008F775C" w:rsidRDefault="00633AA3" w:rsidP="002C0D4C">
      <w:pPr>
        <w:widowControl w:val="0"/>
        <w:spacing w:after="0" w:line="360" w:lineRule="exact"/>
        <w:ind w:firstLine="709"/>
        <w:jc w:val="both"/>
        <w:rPr>
          <w:rStyle w:val="fontstyle01"/>
          <w:rFonts w:ascii="Times New Roman" w:hAnsi="Times New Roman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Защита выпускных квалификационных (дипломных) работ сопровождалась с 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использованием презентаций, подготовленных студентами. </w:t>
      </w:r>
    </w:p>
    <w:p w14:paraId="5B2A7F5F" w14:textId="77777777" w:rsidR="00633AA3" w:rsidRPr="008F775C" w:rsidRDefault="00633AA3" w:rsidP="002C0D4C">
      <w:pPr>
        <w:widowControl w:val="0"/>
        <w:tabs>
          <w:tab w:val="num" w:pos="0"/>
          <w:tab w:val="left" w:pos="1276"/>
          <w:tab w:val="left" w:pos="141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Председателем и членами ГЭК в целях повышения качества профессиональной подготовки выпускников было рекомендовано:</w:t>
      </w:r>
    </w:p>
    <w:p w14:paraId="08653A54" w14:textId="77777777" w:rsidR="00633AA3" w:rsidRPr="008F775C" w:rsidRDefault="00633AA3" w:rsidP="00147546">
      <w:pPr>
        <w:pStyle w:val="a3"/>
        <w:widowControl w:val="0"/>
        <w:numPr>
          <w:ilvl w:val="0"/>
          <w:numId w:val="5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Рекомендовать руководителям обращать внимание на логику изложения материала, использование административной и аналитической практики, статистической информации по региону;</w:t>
      </w:r>
    </w:p>
    <w:p w14:paraId="2E7B61B0" w14:textId="77777777" w:rsidR="00633AA3" w:rsidRPr="008F775C" w:rsidRDefault="00633AA3" w:rsidP="00147546">
      <w:pPr>
        <w:pStyle w:val="a3"/>
        <w:widowControl w:val="0"/>
        <w:numPr>
          <w:ilvl w:val="0"/>
          <w:numId w:val="50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Уделять большее внимание на выводы в работе, заключение и практические рекомендации;</w:t>
      </w:r>
    </w:p>
    <w:p w14:paraId="4E5F671E" w14:textId="77777777" w:rsidR="00633AA3" w:rsidRPr="008F775C" w:rsidRDefault="00633AA3" w:rsidP="00147546">
      <w:pPr>
        <w:pStyle w:val="a3"/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Шире практиковать выполнение выпускных квалификационных работ по заказам предприятий.</w:t>
      </w:r>
    </w:p>
    <w:p w14:paraId="3D03BCFF" w14:textId="77777777" w:rsidR="00633AA3" w:rsidRPr="008F775C" w:rsidRDefault="00633AA3" w:rsidP="002C0D4C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Дав обобщающую оценку результатам защиты дипломных работ, ГЭК отмечает, что выпускники в целом получили фундаментальную квалификационную подготовку, овладев принципами, методами и инструментами направления. Претензий к работе ГЭК выпускники не выразили.</w:t>
      </w:r>
    </w:p>
    <w:p w14:paraId="537646F8" w14:textId="6E6354AF" w:rsidR="00633AA3" w:rsidRPr="008F775C" w:rsidRDefault="00633AA3" w:rsidP="002C0D4C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целом, организация Государственной итоговой аттестации выпускников направления 38.03.01 Экономика по соответствующим профилям была проведена на высоком профессиональном уровне и соответствовала требованиям </w:t>
      </w:r>
    </w:p>
    <w:p w14:paraId="73B4C1D2" w14:textId="77777777" w:rsidR="00E0411F" w:rsidRPr="008F775C" w:rsidRDefault="00E0411F" w:rsidP="002C0D4C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24360C0F" w14:textId="2721AD1C" w:rsidR="00A326FF" w:rsidRPr="008F775C" w:rsidRDefault="0040579C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Style w:val="20"/>
          <w:rFonts w:cs="Times New Roman"/>
          <w:b/>
          <w:bCs/>
          <w:szCs w:val="28"/>
        </w:rPr>
      </w:pPr>
      <w:bookmarkStart w:id="20" w:name="_Toc164535148"/>
      <w:r w:rsidRPr="008F775C">
        <w:rPr>
          <w:rStyle w:val="20"/>
          <w:rFonts w:cs="Times New Roman"/>
          <w:b/>
          <w:bCs/>
          <w:szCs w:val="28"/>
        </w:rPr>
        <w:t xml:space="preserve">Качество подготовки обучающихся по </w:t>
      </w:r>
      <w:r w:rsidR="00A326FF" w:rsidRPr="008F775C">
        <w:rPr>
          <w:rStyle w:val="20"/>
          <w:rFonts w:cs="Times New Roman"/>
          <w:b/>
          <w:bCs/>
          <w:szCs w:val="28"/>
        </w:rPr>
        <w:t>общеобразовательным программам</w:t>
      </w:r>
      <w:bookmarkEnd w:id="10"/>
      <w:bookmarkEnd w:id="20"/>
    </w:p>
    <w:p w14:paraId="13FBF0E5" w14:textId="521C0AF7" w:rsidR="00142800" w:rsidRPr="008F775C" w:rsidRDefault="00142800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F775C">
        <w:rPr>
          <w:rFonts w:ascii="Times New Roman" w:hAnsi="Times New Roman"/>
          <w:bCs/>
          <w:i/>
          <w:iCs/>
          <w:sz w:val="28"/>
          <w:szCs w:val="28"/>
        </w:rPr>
        <w:t xml:space="preserve">Организация учебного процесса </w:t>
      </w:r>
    </w:p>
    <w:p w14:paraId="1183071F" w14:textId="77777777" w:rsidR="00142800" w:rsidRPr="008F775C" w:rsidRDefault="00142800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Организация учебного процесса в Филиале по общеобразовательным программам регламентируется режимом занятий, учебным планом, </w:t>
      </w: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календарным учебным графиком, расписанием занятий, локальными нормативными актами Филиала.</w:t>
      </w:r>
    </w:p>
    <w:p w14:paraId="315FECD5" w14:textId="77777777" w:rsidR="00142800" w:rsidRPr="008F775C" w:rsidRDefault="00142800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Начало учебного года – 1 сентября, окончание – 07 июня.</w:t>
      </w:r>
    </w:p>
    <w:p w14:paraId="663696F2" w14:textId="77777777" w:rsidR="007F6704" w:rsidRPr="008F775C" w:rsidRDefault="00142800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Продолжительность учебного года: 1 классы – 33 недели, 2–8 классы –34 недели, 9 и 11 классы – по окончании ГИА.</w:t>
      </w:r>
    </w:p>
    <w:p w14:paraId="29CDC86E" w14:textId="43E29338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Начало учебных занятий – 8 ч 30 мин.</w:t>
      </w:r>
    </w:p>
    <w:p w14:paraId="365BB842" w14:textId="552E8F3D" w:rsidR="00142800" w:rsidRPr="008F775C" w:rsidRDefault="00142800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Продолжительность уроков – 45 минут.</w:t>
      </w:r>
    </w:p>
    <w:p w14:paraId="690AB8C0" w14:textId="1DCF9AA8" w:rsidR="00142800" w:rsidRPr="008F775C" w:rsidRDefault="00142800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Образовательная деятельность осуществляется по пятидневной учебной неделе для 1–11 классов. Учебные занятия проводятся в одну смену.</w:t>
      </w:r>
    </w:p>
    <w:p w14:paraId="24157F14" w14:textId="31CD2022" w:rsidR="00142800" w:rsidRPr="008F775C" w:rsidRDefault="00142800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10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B5E98C8" w14:textId="7144A095" w:rsidR="00142800" w:rsidRPr="008F775C" w:rsidRDefault="00142800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9"/>
        <w:gridCol w:w="1587"/>
        <w:gridCol w:w="2879"/>
        <w:gridCol w:w="2132"/>
        <w:gridCol w:w="2105"/>
      </w:tblGrid>
      <w:tr w:rsidR="00142800" w:rsidRPr="008F775C" w14:paraId="4B92EA6A" w14:textId="77777777" w:rsidTr="00142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143C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2AFF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5360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6271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575A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недель в году</w:t>
            </w:r>
          </w:p>
        </w:tc>
      </w:tr>
      <w:tr w:rsidR="00142800" w:rsidRPr="008F775C" w14:paraId="7667FCDD" w14:textId="77777777" w:rsidTr="00142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7D2BA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C0AD4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1B383" w14:textId="77777777" w:rsidR="00142800" w:rsidRPr="008F775C" w:rsidRDefault="00142800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Ступенчатый режим: </w:t>
            </w:r>
          </w:p>
          <w:p w14:paraId="0CD0DC88" w14:textId="77777777" w:rsidR="00142800" w:rsidRPr="008F775C" w:rsidRDefault="00142800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минут (сентябрь–декабрь); </w:t>
            </w:r>
          </w:p>
          <w:p w14:paraId="53F158B9" w14:textId="211063C9" w:rsidR="00142800" w:rsidRPr="008F775C" w:rsidRDefault="00142800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59FF3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18F3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142800" w:rsidRPr="008F775C" w14:paraId="6B3888B8" w14:textId="77777777" w:rsidTr="00142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C9B48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DC957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1BA37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19EE1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901D8" w14:textId="77777777" w:rsidR="00142800" w:rsidRPr="008F775C" w:rsidRDefault="00142800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14:paraId="37EEE8FE" w14:textId="77777777" w:rsidR="00142800" w:rsidRPr="008F775C" w:rsidRDefault="00142800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70DF03" w14:textId="7C03AB36" w:rsidR="00142800" w:rsidRPr="008F775C" w:rsidRDefault="007F6704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F775C">
        <w:rPr>
          <w:rFonts w:ascii="Times New Roman" w:hAnsi="Times New Roman"/>
          <w:bCs/>
          <w:i/>
          <w:iCs/>
          <w:sz w:val="28"/>
          <w:szCs w:val="28"/>
        </w:rPr>
        <w:t xml:space="preserve">Содержание и качество подготовки обучающихся </w:t>
      </w:r>
    </w:p>
    <w:p w14:paraId="441AD5E2" w14:textId="2A314056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Проведен анализ успеваемости и качества знаний по итогам 2022-2023</w:t>
      </w:r>
      <w:r w:rsidR="0067575A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учебного года.</w:t>
      </w:r>
      <w:r w:rsidR="0067575A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404FD3FE" w14:textId="672C9DB5" w:rsidR="007F6704" w:rsidRPr="008F775C" w:rsidRDefault="007F6704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11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48C27A0" w14:textId="7E9A2BE1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Статистика показателей за 2022-2023</w:t>
      </w:r>
      <w:r w:rsidR="0067575A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3"/>
        <w:gridCol w:w="7253"/>
        <w:gridCol w:w="1566"/>
      </w:tblGrid>
      <w:tr w:rsidR="007F6704" w:rsidRPr="008F775C" w14:paraId="468286C6" w14:textId="77777777" w:rsidTr="003E73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90DE1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621AA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3BE0B" w14:textId="599EB4F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2022-2023</w:t>
            </w:r>
          </w:p>
          <w:p w14:paraId="5176680C" w14:textId="46E5DAB2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</w:tr>
      <w:tr w:rsidR="007F6704" w:rsidRPr="008F775C" w14:paraId="511ABC5D" w14:textId="77777777" w:rsidTr="007F67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941C8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D660D" w14:textId="12576D75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0FD1B" w14:textId="02907C09" w:rsidR="007F6704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1443</w:t>
            </w:r>
          </w:p>
        </w:tc>
      </w:tr>
      <w:tr w:rsidR="007F6704" w:rsidRPr="008F775C" w14:paraId="06CE8831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92789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6DE4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A835E" w14:textId="11D9EECD" w:rsidR="007F6704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</w:tr>
      <w:tr w:rsidR="007F6704" w:rsidRPr="008F775C" w14:paraId="476DC427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B6783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EF0C5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789CA" w14:textId="0117E634" w:rsidR="007F6704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663</w:t>
            </w:r>
          </w:p>
        </w:tc>
      </w:tr>
      <w:tr w:rsidR="007F6704" w:rsidRPr="008F775C" w14:paraId="0E967E4E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AE7BB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8C96D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421EE" w14:textId="7683FB37" w:rsidR="007F6704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</w:tr>
      <w:tr w:rsidR="007F6704" w:rsidRPr="008F775C" w14:paraId="163832CE" w14:textId="77777777" w:rsidTr="007F67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83DD1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85FB5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C61FE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704" w:rsidRPr="008F775C" w14:paraId="100C25F1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1C109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73297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C86CC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7F6704" w:rsidRPr="008F775C" w14:paraId="3D0CDE20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83C42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C822C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AB5C9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7F6704" w:rsidRPr="008F775C" w14:paraId="6B630E1A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24013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0F990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2C8EE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7F6704" w:rsidRPr="008F775C" w14:paraId="1A51D4C0" w14:textId="77777777" w:rsidTr="007F67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0EBC3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17C78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0DF42" w14:textId="7BF31A2A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704" w:rsidRPr="008F775C" w14:paraId="7F66987A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B8132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844E3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9D9E" w14:textId="17812873" w:rsidR="007F6704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6704" w:rsidRPr="008F775C" w14:paraId="1E552617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4779C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D55BE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F2B19" w14:textId="72C5A469" w:rsidR="007F6704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F6704" w:rsidRPr="008F775C" w14:paraId="175EB08D" w14:textId="77777777" w:rsidTr="007F67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30930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3F31" w14:textId="3CB101F1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Окончили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922F4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704" w:rsidRPr="008F775C" w14:paraId="47806BF6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7D6C2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69989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CD412" w14:textId="50DC7950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F6704" w:rsidRPr="008F775C" w14:paraId="79A8578E" w14:textId="77777777" w:rsidTr="007F67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AA9C4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F7F2C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E92F2" w14:textId="302383A8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14:paraId="4A33D65A" w14:textId="3D827C68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14:paraId="3399BB58" w14:textId="12BBDCF6" w:rsidR="007F6704" w:rsidRPr="008F775C" w:rsidRDefault="007F6704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12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01A6E1C8" w14:textId="109EB530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освоения учащимися программы начального общего образования по показателю «успеваемость» в 2023 году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7"/>
        <w:gridCol w:w="729"/>
        <w:gridCol w:w="709"/>
        <w:gridCol w:w="851"/>
        <w:gridCol w:w="708"/>
        <w:gridCol w:w="709"/>
        <w:gridCol w:w="567"/>
        <w:gridCol w:w="851"/>
        <w:gridCol w:w="567"/>
        <w:gridCol w:w="1135"/>
        <w:gridCol w:w="314"/>
        <w:gridCol w:w="1135"/>
        <w:gridCol w:w="314"/>
      </w:tblGrid>
      <w:tr w:rsidR="004964B5" w:rsidRPr="008F775C" w14:paraId="5613A06A" w14:textId="77777777" w:rsidTr="00B17A2E">
        <w:tc>
          <w:tcPr>
            <w:tcW w:w="9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EB6EA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38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C02DA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83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648DB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CCC9F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2898" w:type="dxa"/>
            <w:gridSpan w:val="4"/>
          </w:tcPr>
          <w:p w14:paraId="5F54DF9E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4964B5" w:rsidRPr="008F775C" w14:paraId="0F938DF6" w14:textId="77777777" w:rsidTr="00B17A2E">
        <w:tc>
          <w:tcPr>
            <w:tcW w:w="96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0CD52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17E22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0B2CB" w14:textId="1F018A33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984B9" w14:textId="1FCC1655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49" w:type="dxa"/>
            <w:gridSpan w:val="2"/>
          </w:tcPr>
          <w:p w14:paraId="63E80AC8" w14:textId="25FE424A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29038" w14:textId="43D5C248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Из них н/а</w:t>
            </w:r>
          </w:p>
        </w:tc>
      </w:tr>
      <w:tr w:rsidR="00B17A2E" w:rsidRPr="008F775C" w14:paraId="3AA37403" w14:textId="77777777" w:rsidTr="00B17A2E">
        <w:tc>
          <w:tcPr>
            <w:tcW w:w="96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5CEAD" w14:textId="77777777" w:rsidR="004964B5" w:rsidRPr="008F775C" w:rsidRDefault="004964B5" w:rsidP="002C0D4C">
            <w:pPr>
              <w:spacing w:after="0" w:line="360" w:lineRule="exact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68B27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53BDE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6B8A6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7BAB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30DE9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985BA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C017E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21F35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40553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D2F86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4F095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E7A38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B17A2E" w:rsidRPr="008F775C" w14:paraId="7BF92453" w14:textId="77777777" w:rsidTr="00B17A2E">
        <w:tc>
          <w:tcPr>
            <w:tcW w:w="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25A6A" w14:textId="13EC628F" w:rsidR="00DC663D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383DA" w14:textId="4C14382A" w:rsidR="00DC663D" w:rsidRPr="008F775C" w:rsidRDefault="00DA117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18E3" w14:textId="26C7666C" w:rsidR="00DC663D" w:rsidRPr="008F775C" w:rsidRDefault="00DA117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B17A2E"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59C60" w14:textId="25C55A9F" w:rsidR="00DC663D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CD588" w14:textId="3CB5EFD4" w:rsidR="00DC663D" w:rsidRPr="008F775C" w:rsidRDefault="00DA117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17A2E"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A742" w14:textId="698A9420" w:rsidR="00DC663D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57B8D" w14:textId="10F9C4CA" w:rsidR="00DC663D" w:rsidRPr="008F775C" w:rsidRDefault="00B17A2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18B45" w14:textId="2B3F8790" w:rsidR="00DC663D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88EA3" w14:textId="45F7EE4F" w:rsidR="00DC663D" w:rsidRPr="008F775C" w:rsidRDefault="00DA117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4E260" w14:textId="54BDEBF0" w:rsidR="00DC663D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D4A93" w14:textId="1511399F" w:rsidR="00DC663D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2D11A" w14:textId="50DC3DA9" w:rsidR="00DC663D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CBB45" w14:textId="77777777" w:rsidR="00DC663D" w:rsidRPr="008F775C" w:rsidRDefault="00DC663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8EF5A1F" w14:textId="57316967" w:rsidR="004964B5" w:rsidRPr="008F775C" w:rsidRDefault="004964B5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13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05126488" w14:textId="18E51166" w:rsidR="004964B5" w:rsidRPr="008F775C" w:rsidRDefault="004964B5" w:rsidP="002C0D4C">
      <w:pPr>
        <w:widowControl w:val="0"/>
        <w:spacing w:after="0" w:line="36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Итоги учебной деятельности </w:t>
      </w:r>
      <w:r w:rsidR="00DA1175" w:rsidRPr="008F775C">
        <w:rPr>
          <w:rFonts w:ascii="Times New Roman" w:hAnsi="Times New Roman"/>
          <w:sz w:val="28"/>
          <w:szCs w:val="28"/>
        </w:rPr>
        <w:t xml:space="preserve">по программам начального общего образования в 2023 году </w:t>
      </w:r>
    </w:p>
    <w:tbl>
      <w:tblPr>
        <w:tblW w:w="9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2375"/>
        <w:gridCol w:w="2091"/>
      </w:tblGrid>
      <w:tr w:rsidR="004964B5" w:rsidRPr="008F775C" w14:paraId="5D04EC4F" w14:textId="77777777" w:rsidTr="003E7363">
        <w:trPr>
          <w:tblHeader/>
          <w:jc w:val="center"/>
        </w:trPr>
        <w:tc>
          <w:tcPr>
            <w:tcW w:w="5098" w:type="dxa"/>
          </w:tcPr>
          <w:p w14:paraId="2DA7764C" w14:textId="77777777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2375" w:type="dxa"/>
          </w:tcPr>
          <w:p w14:paraId="0C7200A1" w14:textId="77777777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Успеваемость %</w:t>
            </w:r>
          </w:p>
        </w:tc>
        <w:tc>
          <w:tcPr>
            <w:tcW w:w="2091" w:type="dxa"/>
          </w:tcPr>
          <w:p w14:paraId="0C8ECAC0" w14:textId="77777777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Качество %</w:t>
            </w:r>
          </w:p>
        </w:tc>
      </w:tr>
      <w:tr w:rsidR="004964B5" w:rsidRPr="008F775C" w14:paraId="60FF6F2E" w14:textId="77777777" w:rsidTr="00B17A2E">
        <w:trPr>
          <w:trHeight w:val="356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20EA7442" w14:textId="6371E638" w:rsidR="004964B5" w:rsidRPr="008F775C" w:rsidRDefault="004964B5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 четверть (2022-2023 уч</w:t>
            </w:r>
            <w:r w:rsidR="00B17A2E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14:paraId="5D7ACE7C" w14:textId="44220789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  <w:r w:rsidR="00B17A2E" w:rsidRPr="008F775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4B5041F7" w14:textId="09FAD699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39,2</w:t>
            </w:r>
          </w:p>
        </w:tc>
      </w:tr>
      <w:tr w:rsidR="004964B5" w:rsidRPr="008F775C" w14:paraId="76F83DCE" w14:textId="77777777" w:rsidTr="00B17A2E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4259185E" w14:textId="0ECF0C07" w:rsidR="004964B5" w:rsidRPr="008F775C" w:rsidRDefault="004964B5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 четверть (2022-2023 уч</w:t>
            </w:r>
            <w:r w:rsidR="00B17A2E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8B420" w14:textId="3EB5AF10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311A2" w14:textId="6F66A4AC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40,2</w:t>
            </w:r>
          </w:p>
        </w:tc>
      </w:tr>
      <w:tr w:rsidR="004964B5" w:rsidRPr="008F775C" w14:paraId="2E486CC2" w14:textId="77777777" w:rsidTr="00B17A2E">
        <w:trPr>
          <w:trHeight w:val="227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C67EC64" w14:textId="77777777" w:rsidR="004964B5" w:rsidRPr="008F775C" w:rsidRDefault="004964B5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2022-2023 учебный год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4892D" w14:textId="23D77759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97,5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F5CD0" w14:textId="25ED902A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 w:rsidR="00B17A2E" w:rsidRPr="008F775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4964B5" w:rsidRPr="008F775C" w14:paraId="7C852BE8" w14:textId="77777777" w:rsidTr="00B17A2E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B81161C" w14:textId="5BDF115A" w:rsidR="004964B5" w:rsidRPr="008F775C" w:rsidRDefault="004964B5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 четверть (2023-2024 уч</w:t>
            </w:r>
            <w:r w:rsidR="00B17A2E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9FC87" w14:textId="55EC7219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97,2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97E0A" w14:textId="61F781A9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35,7</w:t>
            </w:r>
          </w:p>
        </w:tc>
      </w:tr>
      <w:tr w:rsidR="004964B5" w:rsidRPr="008F775C" w14:paraId="289856BD" w14:textId="77777777" w:rsidTr="00B17A2E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BF2612A" w14:textId="6CA0CD3E" w:rsidR="004964B5" w:rsidRPr="008F775C" w:rsidRDefault="004964B5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 четверть (2023-2024 уч</w:t>
            </w:r>
            <w:r w:rsidR="00B17A2E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641BA" w14:textId="7A9CD4A8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462A0" w14:textId="085B8427" w:rsidR="004964B5" w:rsidRPr="008F775C" w:rsidRDefault="004964B5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45,6</w:t>
            </w:r>
          </w:p>
        </w:tc>
      </w:tr>
    </w:tbl>
    <w:p w14:paraId="552BB424" w14:textId="77777777" w:rsidR="00C033AE" w:rsidRPr="008F775C" w:rsidRDefault="00C033AE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По итогам первого полугодия 2023-2024 учебного года успеваемость во 2-4 классах составила 99,5%, качество знаний – 45,6%. </w:t>
      </w:r>
      <w:r w:rsidRPr="008F775C">
        <w:rPr>
          <w:rFonts w:ascii="Times New Roman" w:hAnsi="Times New Roman"/>
          <w:sz w:val="28"/>
          <w:szCs w:val="28"/>
        </w:rPr>
        <w:t xml:space="preserve">В течение 2023 календарного года успеваемость и качество знаний учащихся меняется: итоговые результаты учебного года выше промежуточных результатов за третью и четвертую четверти. В целом уровень знаний, умений и навыков учащихся 2-4-х классов за 1 полугодие 2023-2024 учебного года выше показателей окончания предыдущего учебного года по успеваемости и качеству. </w:t>
      </w:r>
    </w:p>
    <w:p w14:paraId="11C13FE0" w14:textId="4F9354F9" w:rsidR="00892FCE" w:rsidRPr="008F775C" w:rsidRDefault="00892FCE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14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94F49A7" w14:textId="1CA6BB48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освоения учащимися программы основного общего образования по показателю «успеваемость» в 2023 году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0"/>
        <w:gridCol w:w="906"/>
        <w:gridCol w:w="709"/>
        <w:gridCol w:w="992"/>
        <w:gridCol w:w="709"/>
        <w:gridCol w:w="850"/>
        <w:gridCol w:w="567"/>
        <w:gridCol w:w="851"/>
        <w:gridCol w:w="567"/>
        <w:gridCol w:w="992"/>
        <w:gridCol w:w="308"/>
        <w:gridCol w:w="970"/>
        <w:gridCol w:w="306"/>
        <w:gridCol w:w="12"/>
      </w:tblGrid>
      <w:tr w:rsidR="004964B5" w:rsidRPr="008F775C" w14:paraId="3459170C" w14:textId="77777777" w:rsidTr="0087430A">
        <w:tc>
          <w:tcPr>
            <w:tcW w:w="93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315EA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16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CA5DA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348C6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6F118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2586" w:type="dxa"/>
            <w:gridSpan w:val="5"/>
          </w:tcPr>
          <w:p w14:paraId="5CC60921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4964B5" w:rsidRPr="008F775C" w14:paraId="3C1039C5" w14:textId="77777777" w:rsidTr="0087430A">
        <w:tc>
          <w:tcPr>
            <w:tcW w:w="93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5FBF4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F9C41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A3092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48891" w14:textId="00EE401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00" w:type="dxa"/>
            <w:gridSpan w:val="2"/>
          </w:tcPr>
          <w:p w14:paraId="3D762B67" w14:textId="5ED3DF43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BEA80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Из них н/а</w:t>
            </w:r>
          </w:p>
        </w:tc>
      </w:tr>
      <w:tr w:rsidR="00C033AE" w:rsidRPr="008F775C" w14:paraId="79B1C277" w14:textId="77777777" w:rsidTr="0087430A">
        <w:trPr>
          <w:gridAfter w:val="1"/>
          <w:wAfter w:w="12" w:type="dxa"/>
        </w:trPr>
        <w:tc>
          <w:tcPr>
            <w:tcW w:w="93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50B6A" w14:textId="77777777" w:rsidR="004964B5" w:rsidRPr="008F775C" w:rsidRDefault="004964B5" w:rsidP="002C0D4C">
            <w:pPr>
              <w:spacing w:after="0" w:line="360" w:lineRule="exact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3BAF8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8B7A6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4960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DBB32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34668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0C411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EBA89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6E513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ED26E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BBF93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11663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49F57" w14:textId="77777777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33AE" w:rsidRPr="008F775C" w14:paraId="5AC75A44" w14:textId="77777777" w:rsidTr="0087430A">
        <w:trPr>
          <w:gridAfter w:val="1"/>
          <w:wAfter w:w="12" w:type="dxa"/>
        </w:trPr>
        <w:tc>
          <w:tcPr>
            <w:tcW w:w="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E44CB" w14:textId="5FD6D9A9" w:rsidR="004964B5" w:rsidRPr="008F775C" w:rsidRDefault="004964B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1F970" w14:textId="4AB399A2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B016C" w14:textId="09B450DF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26DDE" w14:textId="7A1B74D9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DAB1F" w14:textId="3B1375E6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ABD6B" w14:textId="6C4852DC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1A710" w14:textId="66D253F4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2C795" w14:textId="62381634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F96DD" w14:textId="0CB0B730" w:rsidR="004964B5" w:rsidRPr="008F775C" w:rsidRDefault="00C033AE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B802A" w14:textId="2C365F60" w:rsidR="004964B5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0A9F8" w14:textId="3CF5BDB1" w:rsidR="004964B5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5595A" w14:textId="3A7B04A5" w:rsidR="004964B5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18566" w14:textId="1C6E0383" w:rsidR="004964B5" w:rsidRPr="008F775C" w:rsidRDefault="00B1711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F86CDE8" w14:textId="74A86ED3" w:rsidR="00C1169F" w:rsidRPr="008F775C" w:rsidRDefault="00C1169F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15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1A5571D6" w14:textId="31A7CD64" w:rsidR="00C1169F" w:rsidRPr="008F775C" w:rsidRDefault="00C1169F" w:rsidP="002C0D4C">
      <w:pPr>
        <w:widowControl w:val="0"/>
        <w:spacing w:after="0" w:line="36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Итоги учебной деятельности по программам основного общего образования в 2023 году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2319"/>
        <w:gridCol w:w="2217"/>
      </w:tblGrid>
      <w:tr w:rsidR="00C1169F" w:rsidRPr="008F775C" w14:paraId="06A816F2" w14:textId="77777777" w:rsidTr="009613FD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69D2" w14:textId="77777777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5CFB" w14:textId="77777777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Успеваемость %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CBCB" w14:textId="77777777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Качество %</w:t>
            </w:r>
          </w:p>
        </w:tc>
      </w:tr>
      <w:tr w:rsidR="00C1169F" w:rsidRPr="008F775C" w14:paraId="6F0C4460" w14:textId="77777777" w:rsidTr="009613FD">
        <w:trPr>
          <w:trHeight w:val="221"/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85007A" w14:textId="34CC6C50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 четверть (2022-2023 уч</w:t>
            </w:r>
            <w:r w:rsidR="009613FD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703BDB" w14:textId="0E86B108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2B5445C" w14:textId="7915394E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C1169F" w:rsidRPr="008F775C" w14:paraId="689C5457" w14:textId="77777777" w:rsidTr="009613FD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A8179A" w14:textId="32E89033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 четверть (2022-2023 уч</w:t>
            </w:r>
            <w:r w:rsidR="009613FD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F9E4B2E" w14:textId="604228BE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6B7148D" w14:textId="3E446204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C1169F" w:rsidRPr="008F775C" w14:paraId="2CFE77C2" w14:textId="77777777" w:rsidTr="009613FD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5C75D4" w14:textId="77777777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2022-2023 учебный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213942" w14:textId="6521DAA3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9E5A64" w14:textId="607116E2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C1169F" w:rsidRPr="008F775C" w14:paraId="3C3288FE" w14:textId="77777777" w:rsidTr="009613FD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45279E" w14:textId="64911574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 четверть (2023-20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 уч</w:t>
            </w:r>
            <w:r w:rsidR="009613FD" w:rsidRPr="008F775C">
              <w:rPr>
                <w:rFonts w:ascii="Times New Roman" w:hAnsi="Times New Roman"/>
                <w:bCs/>
                <w:sz w:val="28"/>
                <w:szCs w:val="28"/>
              </w:rPr>
              <w:t>ебный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D0D9F95" w14:textId="5ECD8258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AFE008" w14:textId="6D87B75D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C1169F" w:rsidRPr="008F775C" w14:paraId="3182D97C" w14:textId="77777777" w:rsidTr="009613FD">
        <w:trPr>
          <w:trHeight w:val="122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BE5C4D" w14:textId="27C5F019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(2023-20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 уч</w:t>
            </w:r>
            <w:r w:rsidR="009613FD"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ебный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год)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6E7E29F" w14:textId="0D0E4FBA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8EDAFEC" w14:textId="0A924DC5" w:rsidR="00C1169F" w:rsidRPr="008F775C" w:rsidRDefault="00C1169F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</w:tbl>
    <w:p w14:paraId="65C290AC" w14:textId="303FDE1E" w:rsidR="00C1169F" w:rsidRPr="008F775C" w:rsidRDefault="00C1169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По итогам 2023 календарного года успеваемость в 5-9 классах составила 89,2%, качество знаний – 26,4%. В течение года успеваемость и качество знаний меняется по четвертям: самые низкие результаты в первой четверти, в конце учебного года показатели выше. </w:t>
      </w:r>
      <w:bookmarkStart w:id="21" w:name="_Hlk34210600"/>
      <w:r w:rsidRPr="008F775C">
        <w:rPr>
          <w:rFonts w:ascii="Times New Roman" w:hAnsi="Times New Roman"/>
          <w:bCs/>
          <w:sz w:val="28"/>
          <w:szCs w:val="28"/>
        </w:rPr>
        <w:t xml:space="preserve">В целом уровень знаний, умений и навыков учащихся 5-9 классов отвечает требованиям. </w:t>
      </w:r>
      <w:bookmarkEnd w:id="21"/>
    </w:p>
    <w:p w14:paraId="241D7D98" w14:textId="24E971E9" w:rsidR="00B72DF3" w:rsidRPr="008F775C" w:rsidRDefault="00B72DF3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16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0C8B1D8" w14:textId="35B83C12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освоения учащимися программы среднего общего образования по показателю «успеваемость» в 2023 году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0"/>
        <w:gridCol w:w="906"/>
        <w:gridCol w:w="709"/>
        <w:gridCol w:w="992"/>
        <w:gridCol w:w="709"/>
        <w:gridCol w:w="850"/>
        <w:gridCol w:w="567"/>
        <w:gridCol w:w="851"/>
        <w:gridCol w:w="567"/>
        <w:gridCol w:w="992"/>
        <w:gridCol w:w="308"/>
        <w:gridCol w:w="970"/>
        <w:gridCol w:w="306"/>
        <w:gridCol w:w="12"/>
      </w:tblGrid>
      <w:tr w:rsidR="00C1169F" w:rsidRPr="008F775C" w14:paraId="010F7D9C" w14:textId="77777777" w:rsidTr="001E56C2">
        <w:tc>
          <w:tcPr>
            <w:tcW w:w="93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47DDB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16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D0E08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009B7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1B641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2586" w:type="dxa"/>
            <w:gridSpan w:val="5"/>
          </w:tcPr>
          <w:p w14:paraId="7699B05B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C1169F" w:rsidRPr="008F775C" w14:paraId="4AC0EFE4" w14:textId="77777777" w:rsidTr="001E56C2">
        <w:tc>
          <w:tcPr>
            <w:tcW w:w="93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28889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CD8D2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6C88E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8C861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00" w:type="dxa"/>
            <w:gridSpan w:val="2"/>
          </w:tcPr>
          <w:p w14:paraId="1D5BEE15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961FC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Из них н/а</w:t>
            </w:r>
          </w:p>
        </w:tc>
      </w:tr>
      <w:tr w:rsidR="00C1169F" w:rsidRPr="008F775C" w14:paraId="1D060392" w14:textId="77777777" w:rsidTr="001E56C2">
        <w:trPr>
          <w:gridAfter w:val="1"/>
          <w:wAfter w:w="12" w:type="dxa"/>
        </w:trPr>
        <w:tc>
          <w:tcPr>
            <w:tcW w:w="93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FD4AB" w14:textId="77777777" w:rsidR="00C1169F" w:rsidRPr="008F775C" w:rsidRDefault="00C1169F" w:rsidP="002C0D4C">
            <w:pPr>
              <w:spacing w:after="0" w:line="360" w:lineRule="exact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E91F7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29583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E81D3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878A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7BE22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5E1B7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0E845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B8126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65FBA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4302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E4E6F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3E6B2" w14:textId="777777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1169F" w:rsidRPr="008F775C" w14:paraId="063C10B8" w14:textId="77777777" w:rsidTr="001E56C2">
        <w:trPr>
          <w:gridAfter w:val="1"/>
          <w:wAfter w:w="12" w:type="dxa"/>
        </w:trPr>
        <w:tc>
          <w:tcPr>
            <w:tcW w:w="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3C7C4" w14:textId="2B18F72F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367DF" w14:textId="6CAA8798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9C4C" w14:textId="4B650423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D19F" w14:textId="570D5A54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29B92" w14:textId="5B5B1AF4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735F0" w14:textId="18008B91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D0271" w14:textId="746AB4E4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3831E" w14:textId="7702A899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9D61D" w14:textId="0BDFEDA2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7E38F" w14:textId="28AC0910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1DAA9" w14:textId="6AE480E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E6CF2" w14:textId="5B3212CE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65AF4" w14:textId="2B085077" w:rsidR="00C1169F" w:rsidRPr="008F775C" w:rsidRDefault="00C1169F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CA43E9D" w14:textId="58A4BFE3" w:rsidR="009613FD" w:rsidRPr="008F775C" w:rsidRDefault="009613FD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17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2BBA591" w14:textId="0AD4DF23" w:rsidR="009613FD" w:rsidRPr="008F775C" w:rsidRDefault="009613FD" w:rsidP="002C0D4C">
      <w:pPr>
        <w:widowControl w:val="0"/>
        <w:spacing w:after="0" w:line="36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Итоги учебной деятельности по программам среднего общего образования в 2023 году</w:t>
      </w:r>
    </w:p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2460"/>
        <w:gridCol w:w="2176"/>
      </w:tblGrid>
      <w:tr w:rsidR="009613FD" w:rsidRPr="008F775C" w14:paraId="7518702F" w14:textId="77777777" w:rsidTr="009613F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3DC1" w14:textId="77777777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F1E0" w14:textId="77777777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Успеваемость %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F345" w14:textId="77777777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Качество %</w:t>
            </w:r>
          </w:p>
        </w:tc>
      </w:tr>
      <w:tr w:rsidR="009613FD" w:rsidRPr="008F775C" w14:paraId="061C4E24" w14:textId="77777777" w:rsidTr="009613FD">
        <w:trPr>
          <w:trHeight w:val="3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4BE46" w14:textId="19A4641B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 полугодие (2022-2023 учебный год)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6545F5D" w14:textId="5D47C578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DDB6E1F" w14:textId="1A20443E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9613FD" w:rsidRPr="008F775C" w14:paraId="3A37E70C" w14:textId="77777777" w:rsidTr="009613FD">
        <w:trPr>
          <w:trHeight w:val="3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E7B5F" w14:textId="77777777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2022-2023 учебный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5FF9926" w14:textId="256F78CB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A2EBAC" w14:textId="62E6B572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9613FD" w:rsidRPr="008F775C" w14:paraId="281592E8" w14:textId="77777777" w:rsidTr="009613FD">
        <w:trPr>
          <w:trHeight w:val="2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A78EBB" w14:textId="36B97F4B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 полугодие (2023-2024 учебный год)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01B4777" w14:textId="4079C250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1918E86" w14:textId="47CBB5B9" w:rsidR="009613FD" w:rsidRPr="008F775C" w:rsidRDefault="009613FD" w:rsidP="002C0D4C">
            <w:pPr>
              <w:widowControl w:val="0"/>
              <w:tabs>
                <w:tab w:val="left" w:pos="1134"/>
              </w:tabs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</w:tbl>
    <w:p w14:paraId="43E9CED0" w14:textId="58DAE9DF" w:rsidR="009613FD" w:rsidRPr="008F775C" w:rsidRDefault="009613FD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По итогам 2023 календарного года успеваемость в 10-11 классах составила 93%, качество знаний – 39,3%. Результаты учебной деятельности в 10-11 классах более высокие, чем в классах второй ступени обучения. При переходе на третью ступень обучения меняется качественный состав в классах: после 9 класса учащиеся, испытывающие затруднения в учебе, заканчивают обучение на уровне основной школы. Учащиеся 10-11 классов проявляют к учебе серьезное отношение, выбирают предметы для более глубокого их изучения. </w:t>
      </w:r>
    </w:p>
    <w:p w14:paraId="3B9D9D21" w14:textId="77777777" w:rsidR="009613FD" w:rsidRPr="008F775C" w:rsidRDefault="009613FD" w:rsidP="002C0D4C">
      <w:pPr>
        <w:spacing w:after="0" w:line="360" w:lineRule="exact"/>
      </w:pPr>
    </w:p>
    <w:p w14:paraId="4B4863CB" w14:textId="050930DD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775C">
        <w:rPr>
          <w:rFonts w:ascii="Times New Roman" w:hAnsi="Times New Roman"/>
          <w:i/>
          <w:iCs/>
          <w:color w:val="000000"/>
          <w:sz w:val="28"/>
          <w:szCs w:val="28"/>
        </w:rPr>
        <w:t>Результаты ГИА-2023</w:t>
      </w:r>
    </w:p>
    <w:p w14:paraId="3329516B" w14:textId="77777777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1D966D33" w14:textId="2C8AAE1B" w:rsidR="00B72DF3" w:rsidRPr="008F775C" w:rsidRDefault="00B72DF3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18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550DA40" w14:textId="6CE311C8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Общая численность выпускников 2022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>-20</w:t>
      </w:r>
      <w:r w:rsidRPr="008F775C">
        <w:rPr>
          <w:rFonts w:ascii="Times New Roman" w:hAnsi="Times New Roman"/>
          <w:color w:val="000000"/>
          <w:sz w:val="28"/>
          <w:szCs w:val="28"/>
        </w:rPr>
        <w:t>23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31"/>
        <w:gridCol w:w="1106"/>
        <w:gridCol w:w="1185"/>
      </w:tblGrid>
      <w:tr w:rsidR="007F6704" w:rsidRPr="008F775C" w14:paraId="568A7DD5" w14:textId="77777777" w:rsidTr="003E73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1B2E7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8FFBE" w14:textId="40F4074F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7DBDC" w14:textId="0150F40A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 классы</w:t>
            </w:r>
          </w:p>
        </w:tc>
      </w:tr>
      <w:tr w:rsidR="007F6704" w:rsidRPr="008F775C" w14:paraId="41E22E11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3856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FFA8F" w14:textId="0613C9FC" w:rsidR="007F6704" w:rsidRPr="008F775C" w:rsidRDefault="009613F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C0616" w14:textId="4D751EED" w:rsidR="007F6704" w:rsidRPr="008F775C" w:rsidRDefault="00292B4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7F6704" w:rsidRPr="008F775C" w14:paraId="4A4D709E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E253C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72738" w14:textId="5E2E1E37" w:rsidR="007F6704" w:rsidRPr="008F775C" w:rsidRDefault="00B72DF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86092" w14:textId="2A4A07DD" w:rsidR="007F6704" w:rsidRPr="008F775C" w:rsidRDefault="00B72DF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F6704" w:rsidRPr="008F775C" w14:paraId="4D45CB46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6445A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8FA32" w14:textId="751C61A1" w:rsidR="007F6704" w:rsidRPr="008F775C" w:rsidRDefault="00B72DF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357A2" w14:textId="5CDA4E1B" w:rsidR="007F6704" w:rsidRPr="008F775C" w:rsidRDefault="00B72DF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F6704" w:rsidRPr="008F775C" w14:paraId="0E15BDF5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42C14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BA11B" w14:textId="4135148C" w:rsidR="007F6704" w:rsidRPr="008F775C" w:rsidRDefault="009613F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0583D" w14:textId="1ABE825C" w:rsidR="007F6704" w:rsidRPr="008F775C" w:rsidRDefault="00292B4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7F6704" w:rsidRPr="008F775C" w14:paraId="59ECC71C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1068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35A50" w14:textId="3DF33BF3" w:rsidR="007F6704" w:rsidRPr="008F775C" w:rsidRDefault="00B72DF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C927E" w14:textId="374FA076" w:rsidR="007F6704" w:rsidRPr="008F775C" w:rsidRDefault="00B72DF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F6704" w:rsidRPr="008F775C" w14:paraId="0CD78221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F671E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3E3F5" w14:textId="62490822" w:rsidR="007F6704" w:rsidRPr="008F775C" w:rsidRDefault="009613FD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D03CD" w14:textId="0C5B55A7" w:rsidR="007F6704" w:rsidRPr="008F775C" w:rsidRDefault="00292B4D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F6704" w:rsidRPr="008F775C" w14:paraId="28ECBB07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7D75F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E37DF" w14:textId="267CAD5A" w:rsidR="007F6704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2301E" w14:textId="18132C04" w:rsidR="007F6704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04" w:rsidRPr="008F775C" w14:paraId="3F8E4779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FC400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F0046" w14:textId="1D6563E7" w:rsidR="007F6704" w:rsidRPr="008F775C" w:rsidRDefault="009613F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A7A30" w14:textId="7EF7DE54" w:rsidR="007F6704" w:rsidRPr="008F775C" w:rsidRDefault="00292B4D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1448C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118A56A8" w14:textId="77777777" w:rsidR="00B72DF3" w:rsidRPr="008F775C" w:rsidRDefault="00B72DF3" w:rsidP="002C0D4C">
      <w:pPr>
        <w:spacing w:after="0" w:line="36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58C419" w14:textId="04CB97C7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775C">
        <w:rPr>
          <w:rFonts w:ascii="Times New Roman" w:hAnsi="Times New Roman"/>
          <w:i/>
          <w:iCs/>
          <w:color w:val="000000"/>
          <w:sz w:val="28"/>
          <w:szCs w:val="28"/>
        </w:rPr>
        <w:t>ГИА в 9-х классах</w:t>
      </w:r>
    </w:p>
    <w:p w14:paraId="7867D66F" w14:textId="759AF07D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2022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>-20</w:t>
      </w:r>
      <w:r w:rsidRPr="008F775C">
        <w:rPr>
          <w:rFonts w:ascii="Times New Roman" w:hAnsi="Times New Roman"/>
          <w:color w:val="000000"/>
          <w:sz w:val="28"/>
          <w:szCs w:val="28"/>
        </w:rPr>
        <w:t>23 учебном году одним из условий допуска обучающихся 9 классов к ГИА было получение «зачета» за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итоговое собеседование. Испытание прошло 08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8F775C">
        <w:rPr>
          <w:rFonts w:ascii="Times New Roman" w:hAnsi="Times New Roman"/>
          <w:color w:val="000000"/>
          <w:sz w:val="28"/>
          <w:szCs w:val="28"/>
        </w:rPr>
        <w:t>2023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1448C" w:rsidRPr="008F775C">
        <w:rPr>
          <w:rFonts w:ascii="Times New Roman" w:hAnsi="Times New Roman"/>
          <w:color w:val="000000"/>
          <w:sz w:val="28"/>
          <w:szCs w:val="28"/>
        </w:rPr>
        <w:t xml:space="preserve"> и 15 марта 2023 года 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 xml:space="preserve">в Филиале 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в очном формате. В итоговом собеседовании приняли участие </w:t>
      </w:r>
      <w:r w:rsidR="009613FD" w:rsidRPr="008F775C">
        <w:rPr>
          <w:rFonts w:ascii="Times New Roman" w:hAnsi="Times New Roman"/>
          <w:color w:val="000000"/>
          <w:sz w:val="28"/>
          <w:szCs w:val="28"/>
        </w:rPr>
        <w:t>111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обучающихся (100%), все участники получили «зачет».</w:t>
      </w:r>
    </w:p>
    <w:p w14:paraId="36A1365C" w14:textId="16245016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В 2023 году </w:t>
      </w:r>
      <w:r w:rsidR="009613FD" w:rsidRPr="008F775C">
        <w:rPr>
          <w:rFonts w:ascii="Times New Roman" w:hAnsi="Times New Roman"/>
          <w:color w:val="000000"/>
          <w:sz w:val="28"/>
          <w:szCs w:val="28"/>
        </w:rPr>
        <w:t>111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 w:rsidR="00B72DF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E54B09" w14:textId="55327299" w:rsidR="00B72DF3" w:rsidRPr="008F775C" w:rsidRDefault="00B72DF3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19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1AF45D4" w14:textId="110F26E0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ОГЭ по обязательным предметам</w:t>
      </w:r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9"/>
        <w:gridCol w:w="1722"/>
        <w:gridCol w:w="1276"/>
        <w:gridCol w:w="1134"/>
        <w:gridCol w:w="1701"/>
        <w:gridCol w:w="1134"/>
        <w:gridCol w:w="1275"/>
      </w:tblGrid>
      <w:tr w:rsidR="00AE22A5" w:rsidRPr="008F775C" w14:paraId="09DDDCE9" w14:textId="77777777" w:rsidTr="00AE22A5"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6D120" w14:textId="23EFB7DC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17CD0" w14:textId="733CC000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F647" w14:textId="2638185B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72DF3" w:rsidRPr="008F775C" w14:paraId="6B5FD7DE" w14:textId="77777777" w:rsidTr="00AE22A5"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08554" w14:textId="77777777" w:rsidR="007F6704" w:rsidRPr="008F775C" w:rsidRDefault="007F6704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7A136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06936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1193A" w14:textId="3ADB054A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="00AE22A5" w:rsidRPr="008F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B365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BDDB1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4AB63" w14:textId="22D536E2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="00AE22A5" w:rsidRPr="008F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72DF3" w:rsidRPr="008F775C" w14:paraId="13F7BBC4" w14:textId="77777777" w:rsidTr="00AE22A5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956DC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60F76" w14:textId="56F2BC10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BFE07" w14:textId="4E5EDBD3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D3C6A" w14:textId="3DFF3325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3A1AC" w14:textId="6156DBD3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245E" w14:textId="3BBE74F9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5FEAB" w14:textId="093E93DD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72DF3" w:rsidRPr="008F775C" w14:paraId="3905C975" w14:textId="77777777" w:rsidTr="00AE22A5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B1949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5B925" w14:textId="4EADD946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A00D" w14:textId="23652557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4E3DF" w14:textId="33874D26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6B0FC" w14:textId="4424C68F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09E9F" w14:textId="61EAEC01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202E4" w14:textId="3FC32EA1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01915" w:rsidRPr="008F775C" w14:paraId="47CEF319" w14:textId="77777777" w:rsidTr="00AE22A5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E652C" w14:textId="77777777" w:rsidR="00901915" w:rsidRPr="008F775C" w:rsidRDefault="00901915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C1063" w14:textId="62C245B6" w:rsidR="00901915" w:rsidRPr="008F775C" w:rsidRDefault="0090191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DAA23" w14:textId="565F8DE5" w:rsidR="00901915" w:rsidRPr="008F775C" w:rsidRDefault="0090191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4EA70" w14:textId="4237BCBF" w:rsidR="00901915" w:rsidRPr="008F775C" w:rsidRDefault="0090191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2AFEB" w14:textId="3CE971DF" w:rsidR="00901915" w:rsidRPr="008F775C" w:rsidRDefault="0090191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38D21" w14:textId="6FF1FB63" w:rsidR="00901915" w:rsidRPr="008F775C" w:rsidRDefault="0090191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A251F" w14:textId="3145EFF7" w:rsidR="00901915" w:rsidRPr="008F775C" w:rsidRDefault="00901915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</w:tbl>
    <w:p w14:paraId="6950E1F1" w14:textId="4B7C64B5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C1448C" w:rsidRPr="008F775C">
        <w:rPr>
          <w:rFonts w:ascii="Times New Roman" w:hAnsi="Times New Roman"/>
          <w:color w:val="000000"/>
          <w:sz w:val="28"/>
          <w:szCs w:val="28"/>
        </w:rPr>
        <w:t>111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выпускников</w:t>
      </w:r>
      <w:r w:rsidR="00AE22A5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9 классов успешно сдали ОГЭ по выбранным предметам.</w:t>
      </w:r>
      <w:r w:rsidR="00AE22A5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14:paraId="08BE8D81" w14:textId="053DDD55" w:rsidR="00AE22A5" w:rsidRPr="008F775C" w:rsidRDefault="00AE22A5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20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EF8CEEA" w14:textId="2345C4D8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ОГЭ в 9 классах</w:t>
      </w:r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2161"/>
        <w:gridCol w:w="1245"/>
        <w:gridCol w:w="1414"/>
        <w:gridCol w:w="1819"/>
      </w:tblGrid>
      <w:tr w:rsidR="007F6704" w:rsidRPr="008F775C" w14:paraId="1F567C90" w14:textId="77777777" w:rsidTr="00AE22A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6C439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270B0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9C955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A0F8" w14:textId="5EE8DD3F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  <w:r w:rsidR="00AE22A5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4EA8B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</w:tr>
      <w:tr w:rsidR="007F6704" w:rsidRPr="008F775C" w14:paraId="5EFEDCA5" w14:textId="77777777" w:rsidTr="00AE22A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57545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0C846" w14:textId="1C9F4318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FEC50" w14:textId="648AF85E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98C76" w14:textId="4541242F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E44B5" w14:textId="554B56FF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6704" w:rsidRPr="008F775C" w14:paraId="14DEB963" w14:textId="77777777" w:rsidTr="00AE22A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D45AF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6F428" w14:textId="3AFAA3A9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19B78" w14:textId="47A5C2FC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604AA" w14:textId="24D3879B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DBED4" w14:textId="592C6A72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6704" w:rsidRPr="008F775C" w14:paraId="4C8E056C" w14:textId="77777777" w:rsidTr="00AE22A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F1D75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9DBAF" w14:textId="4EF86997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D9BAC" w14:textId="4D00FD94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9D9D2" w14:textId="13820742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619F2" w14:textId="64A6436F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6704" w:rsidRPr="008F775C" w14:paraId="63936120" w14:textId="77777777" w:rsidTr="00AE22A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42D30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64BEE" w14:textId="092885FD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B9380" w14:textId="0247D01C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64528" w14:textId="69BE8A3D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7D717" w14:textId="6BEDE693" w:rsidR="007F6704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14:paraId="2C6EFC9E" w14:textId="0B5F4A3D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Замечаний о нарушении процедуры проведения ГИА-9 в 2023</w:t>
      </w:r>
      <w:r w:rsidR="00AE22A5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году не было</w:t>
      </w:r>
      <w:r w:rsidR="00AE22A5"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38DDF87D" w14:textId="2CCE0C91" w:rsidR="007F6704" w:rsidRPr="008F775C" w:rsidRDefault="00901915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110</w:t>
      </w:r>
      <w:r w:rsidR="007F6704" w:rsidRPr="008F775C">
        <w:rPr>
          <w:rFonts w:ascii="Times New Roman" w:hAnsi="Times New Roman"/>
          <w:sz w:val="28"/>
          <w:szCs w:val="28"/>
        </w:rPr>
        <w:t xml:space="preserve"> девятиклассник</w:t>
      </w:r>
      <w:r w:rsidRPr="008F775C">
        <w:rPr>
          <w:rFonts w:ascii="Times New Roman" w:hAnsi="Times New Roman"/>
          <w:sz w:val="28"/>
          <w:szCs w:val="28"/>
        </w:rPr>
        <w:t>ов</w:t>
      </w:r>
      <w:r w:rsidR="007F6704" w:rsidRPr="008F775C">
        <w:rPr>
          <w:rFonts w:ascii="Times New Roman" w:hAnsi="Times New Roman"/>
          <w:sz w:val="28"/>
          <w:szCs w:val="28"/>
        </w:rPr>
        <w:t xml:space="preserve"> </w:t>
      </w:r>
      <w:r w:rsidR="00AE22A5" w:rsidRPr="008F775C">
        <w:rPr>
          <w:rFonts w:ascii="Times New Roman" w:hAnsi="Times New Roman"/>
          <w:sz w:val="28"/>
          <w:szCs w:val="28"/>
        </w:rPr>
        <w:t xml:space="preserve">Филиала </w:t>
      </w:r>
      <w:r w:rsidR="007F6704" w:rsidRPr="008F775C">
        <w:rPr>
          <w:rFonts w:ascii="Times New Roman" w:hAnsi="Times New Roman"/>
          <w:sz w:val="28"/>
          <w:szCs w:val="28"/>
        </w:rPr>
        <w:t>успешно закончили 2022</w:t>
      </w:r>
      <w:r w:rsidR="00AE22A5" w:rsidRPr="008F775C">
        <w:rPr>
          <w:rFonts w:ascii="Times New Roman" w:hAnsi="Times New Roman"/>
          <w:sz w:val="28"/>
          <w:szCs w:val="28"/>
        </w:rPr>
        <w:t>-20</w:t>
      </w:r>
      <w:r w:rsidR="007F6704" w:rsidRPr="008F775C">
        <w:rPr>
          <w:rFonts w:ascii="Times New Roman" w:hAnsi="Times New Roman"/>
          <w:sz w:val="28"/>
          <w:szCs w:val="28"/>
        </w:rPr>
        <w:t>23</w:t>
      </w:r>
      <w:r w:rsidR="00AE22A5" w:rsidRPr="008F775C">
        <w:rPr>
          <w:rFonts w:ascii="Times New Roman" w:hAnsi="Times New Roman"/>
          <w:sz w:val="28"/>
          <w:szCs w:val="28"/>
        </w:rPr>
        <w:t xml:space="preserve"> </w:t>
      </w:r>
      <w:r w:rsidR="007F6704" w:rsidRPr="008F775C">
        <w:rPr>
          <w:rFonts w:ascii="Times New Roman" w:hAnsi="Times New Roman"/>
          <w:sz w:val="28"/>
          <w:szCs w:val="28"/>
        </w:rPr>
        <w:t>учебный год и получили аттестаты об основном общем образовании</w:t>
      </w:r>
      <w:r w:rsidR="00063C22" w:rsidRPr="008F775C">
        <w:rPr>
          <w:rFonts w:ascii="Times New Roman" w:hAnsi="Times New Roman"/>
          <w:sz w:val="28"/>
          <w:szCs w:val="28"/>
        </w:rPr>
        <w:t>, что составило 99,1% от общей численности выпускников</w:t>
      </w:r>
      <w:r w:rsidR="007F6704" w:rsidRPr="008F775C">
        <w:rPr>
          <w:rFonts w:ascii="Times New Roman" w:hAnsi="Times New Roman"/>
          <w:sz w:val="28"/>
          <w:szCs w:val="28"/>
        </w:rPr>
        <w:t xml:space="preserve">. Аттестат с отличием получили 10 человек, что составило </w:t>
      </w:r>
      <w:r w:rsidRPr="008F775C">
        <w:rPr>
          <w:rFonts w:ascii="Times New Roman" w:hAnsi="Times New Roman"/>
          <w:sz w:val="28"/>
          <w:szCs w:val="28"/>
        </w:rPr>
        <w:t>9%</w:t>
      </w:r>
      <w:r w:rsidR="00AE22A5" w:rsidRPr="008F775C">
        <w:rPr>
          <w:rFonts w:ascii="Times New Roman" w:hAnsi="Times New Roman"/>
          <w:sz w:val="28"/>
          <w:szCs w:val="28"/>
        </w:rPr>
        <w:t xml:space="preserve"> </w:t>
      </w:r>
      <w:r w:rsidR="007F6704" w:rsidRPr="008F775C">
        <w:rPr>
          <w:rFonts w:ascii="Times New Roman" w:hAnsi="Times New Roman"/>
          <w:sz w:val="28"/>
          <w:szCs w:val="28"/>
        </w:rPr>
        <w:t>от общей численности выпускников</w:t>
      </w:r>
      <w:r w:rsidR="007F6704"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31964D1D" w14:textId="2D2386A3" w:rsidR="00AE22A5" w:rsidRPr="008F775C" w:rsidRDefault="00AE22A5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21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3692AB01" w14:textId="3C0C1664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2"/>
        <w:gridCol w:w="800"/>
        <w:gridCol w:w="640"/>
        <w:gridCol w:w="800"/>
        <w:gridCol w:w="640"/>
        <w:gridCol w:w="800"/>
        <w:gridCol w:w="640"/>
      </w:tblGrid>
      <w:tr w:rsidR="00AE22A5" w:rsidRPr="008F775C" w14:paraId="1FE58210" w14:textId="77777777" w:rsidTr="00AE22A5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705CD" w14:textId="77777777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66B68" w14:textId="5393DB28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063C22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337C4" w14:textId="061B48B3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063C22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F42E1" w14:textId="5F8EB040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063C22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AE22A5" w:rsidRPr="008F775C" w14:paraId="07902BEC" w14:textId="77777777" w:rsidTr="00AE22A5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B6EDD" w14:textId="77777777" w:rsidR="00AE22A5" w:rsidRPr="008F775C" w:rsidRDefault="00AE22A5" w:rsidP="002C0D4C">
            <w:pPr>
              <w:spacing w:after="0" w:line="360" w:lineRule="exact"/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8DFF7" w14:textId="77777777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4CBBE" w14:textId="77777777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8F6AA" w14:textId="77777777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ABE6" w14:textId="77777777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E9616" w14:textId="77777777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08377" w14:textId="77777777" w:rsidR="00AE22A5" w:rsidRPr="008F775C" w:rsidRDefault="00AE22A5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E22A5" w:rsidRPr="008F775C" w14:paraId="3E82BE4E" w14:textId="77777777" w:rsidTr="001E56C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F1BF59" w14:textId="77777777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67F2B" w14:textId="1A7A49AE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95330" w14:textId="3D4661E5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259D" w14:textId="6A2D26B3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4D552" w14:textId="0DA084B2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88A1A" w14:textId="1AFDAA37" w:rsidR="00AE22A5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6BCB9" w14:textId="6BD4DF2A" w:rsidR="00AE22A5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E22A5" w:rsidRPr="008F775C" w14:paraId="19C3BCB1" w14:textId="77777777" w:rsidTr="001E56C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CB798C" w14:textId="77777777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2C713" w14:textId="620F5962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0E3B" w14:textId="5F02BAE4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A9753" w14:textId="4719257C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BECDE" w14:textId="371F221F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F6CF" w14:textId="202D76EC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B4E33" w14:textId="7E737FB4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10,8</w:t>
            </w:r>
          </w:p>
        </w:tc>
      </w:tr>
      <w:tr w:rsidR="00AE22A5" w:rsidRPr="008F775C" w14:paraId="0164FB6F" w14:textId="77777777" w:rsidTr="001E56C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2A94B1" w14:textId="77777777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6FB3A" w14:textId="00810703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0D15D" w14:textId="4C605B50" w:rsidR="00AE22A5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CA8D6" w14:textId="417A2B32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60197" w14:textId="7F91FC85" w:rsidR="00AE22A5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7F49F" w14:textId="26D26B89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0276A" w14:textId="111D3CD4" w:rsidR="00AE22A5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</w:tr>
      <w:tr w:rsidR="00AE22A5" w:rsidRPr="008F775C" w14:paraId="5F962409" w14:textId="77777777" w:rsidTr="001E56C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0E706C" w14:textId="77777777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BA153" w14:textId="127B0262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8B412" w14:textId="2E605416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100A3" w14:textId="04ECB312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24EDA" w14:textId="499ACFBE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7A84E" w14:textId="5200AC72" w:rsidR="00AE22A5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0B17F" w14:textId="438CB21E" w:rsidR="00AE22A5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E22A5" w:rsidRPr="008F775C" w14:paraId="79103151" w14:textId="77777777" w:rsidTr="001E56C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F15160" w14:textId="77777777" w:rsidR="00AE22A5" w:rsidRPr="008F775C" w:rsidRDefault="00AE22A5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B9D20" w14:textId="53208DA7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7B8E2" w14:textId="22E73382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C6AEE" w14:textId="1AAFD506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EE21C" w14:textId="668C1601" w:rsidR="00AE22A5" w:rsidRPr="008F775C" w:rsidRDefault="00C1448C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5281B" w14:textId="079A08F6" w:rsidR="00AE22A5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08F24" w14:textId="3B567399" w:rsidR="00AE22A5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48F0B983" w14:textId="77777777" w:rsidR="00AE22A5" w:rsidRPr="008F775C" w:rsidRDefault="00AE22A5" w:rsidP="002C0D4C">
      <w:pPr>
        <w:spacing w:after="0" w:line="36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40D713" w14:textId="75D5E272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F775C">
        <w:rPr>
          <w:rFonts w:ascii="Times New Roman" w:hAnsi="Times New Roman"/>
          <w:i/>
          <w:iCs/>
          <w:color w:val="000000"/>
          <w:sz w:val="28"/>
          <w:szCs w:val="28"/>
        </w:rPr>
        <w:t>ГИА в 11 классах</w:t>
      </w:r>
    </w:p>
    <w:p w14:paraId="3B87EE69" w14:textId="61202786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В 2022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>-20</w:t>
      </w:r>
      <w:r w:rsidRPr="008F775C">
        <w:rPr>
          <w:rFonts w:ascii="Times New Roman" w:hAnsi="Times New Roman"/>
          <w:color w:val="000000"/>
          <w:sz w:val="28"/>
          <w:szCs w:val="28"/>
        </w:rPr>
        <w:t>23учебном году одним из условий допуска обучающихся 11 классов к ГИА было получение «зачета» за итоговое сочинение. Выпускники 2022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>-20</w:t>
      </w:r>
      <w:r w:rsidRPr="008F775C">
        <w:rPr>
          <w:rFonts w:ascii="Times New Roman" w:hAnsi="Times New Roman"/>
          <w:color w:val="000000"/>
          <w:sz w:val="28"/>
          <w:szCs w:val="28"/>
        </w:rPr>
        <w:t>23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года писали итоговое сочинение 7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декабря 2022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года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 xml:space="preserve"> и 14 февраля 2023 года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. В итоговом сочинении приняли участие </w:t>
      </w:r>
      <w:r w:rsidR="00063C22" w:rsidRPr="008F775C">
        <w:rPr>
          <w:rFonts w:ascii="Times New Roman" w:hAnsi="Times New Roman"/>
          <w:color w:val="000000"/>
          <w:sz w:val="28"/>
          <w:szCs w:val="28"/>
        </w:rPr>
        <w:t>93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обучающихся (100%), по результатам проверки все обучающиеся получили «зачет».</w:t>
      </w:r>
    </w:p>
    <w:p w14:paraId="68D20B62" w14:textId="1B4EC0EE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2023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году все выпускники 11-х классов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(</w:t>
      </w:r>
      <w:r w:rsidR="00063C22" w:rsidRPr="008F775C">
        <w:rPr>
          <w:rFonts w:ascii="Times New Roman" w:hAnsi="Times New Roman"/>
          <w:color w:val="000000"/>
          <w:sz w:val="28"/>
          <w:szCs w:val="28"/>
        </w:rPr>
        <w:t>93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человек) были допущены и успешно сдали ГИА. Все обучающиеся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сдавали ГИА в форме ЕГЭ.</w:t>
      </w:r>
    </w:p>
    <w:p w14:paraId="5D0B9540" w14:textId="16B7DC72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2023</w:t>
      </w:r>
      <w:r w:rsidR="000A3402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году выпускники сдавали ЕГЭ по математике на базовом и профильном уровне. ЕГЭ по математике на базовом уровне сдавали 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91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выпускник. Результаты представлены в таблице.</w:t>
      </w:r>
    </w:p>
    <w:p w14:paraId="7CED4236" w14:textId="28DBA642" w:rsidR="000A3402" w:rsidRPr="008F775C" w:rsidRDefault="000A3402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22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2069B29C" w14:textId="46AB4E0D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ГИА-11 по базовой математике 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5"/>
        <w:gridCol w:w="2777"/>
      </w:tblGrid>
      <w:tr w:rsidR="007F6704" w:rsidRPr="008F775C" w14:paraId="06B4060E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5D5E7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BC07C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(базовый уровень)</w:t>
            </w:r>
          </w:p>
        </w:tc>
      </w:tr>
      <w:tr w:rsidR="007F6704" w:rsidRPr="008F775C" w14:paraId="7FF5BF86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8F29F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085B1" w14:textId="1ADF84D4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7F6704" w:rsidRPr="008F775C" w14:paraId="724BB7F9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16AEC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FA14C" w14:textId="2499008D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7F6704" w:rsidRPr="008F775C" w14:paraId="5F474106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DC3B7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A31DA" w14:textId="60BBEDA7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F6704" w:rsidRPr="008F775C" w14:paraId="0768BFC0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6724C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BB5C2" w14:textId="1DEA6485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</w:tr>
    </w:tbl>
    <w:p w14:paraId="549C3E21" w14:textId="7CE1251B" w:rsidR="00063C22" w:rsidRPr="008F775C" w:rsidRDefault="00063C22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В 2023 году ЕГЭ по математике на профильном уровне сдавали 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2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а</w:t>
      </w:r>
      <w:r w:rsidRPr="008F775C">
        <w:rPr>
          <w:rFonts w:ascii="Times New Roman" w:hAnsi="Times New Roman"/>
          <w:color w:val="000000"/>
          <w:sz w:val="28"/>
          <w:szCs w:val="28"/>
        </w:rPr>
        <w:t>. Все обучающиеся успешно справились с экзаменом. Средний балл – 5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0</w:t>
      </w:r>
      <w:r w:rsidRPr="008F775C">
        <w:rPr>
          <w:rFonts w:ascii="Times New Roman" w:hAnsi="Times New Roman"/>
          <w:color w:val="000000"/>
          <w:sz w:val="28"/>
          <w:szCs w:val="28"/>
        </w:rPr>
        <w:t>,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0</w:t>
      </w:r>
      <w:r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5890EE48" w14:textId="450E7A63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ЕГЭ по русскому языку сдавали </w:t>
      </w:r>
      <w:r w:rsidR="00063C22" w:rsidRPr="008F775C">
        <w:rPr>
          <w:rFonts w:ascii="Times New Roman" w:hAnsi="Times New Roman"/>
          <w:color w:val="000000"/>
          <w:sz w:val="28"/>
          <w:szCs w:val="28"/>
        </w:rPr>
        <w:t>93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обучающихся. Все выпускники 11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 </w:t>
      </w:r>
      <w:r w:rsidRPr="008F775C">
        <w:rPr>
          <w:rFonts w:ascii="Times New Roman" w:hAnsi="Times New Roman"/>
          <w:color w:val="000000"/>
          <w:sz w:val="28"/>
          <w:szCs w:val="28"/>
        </w:rPr>
        <w:t>классов успешно справились с экзаменом. Высокие</w:t>
      </w:r>
      <w:r w:rsidR="003614E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баллы получили</w:t>
      </w:r>
      <w:r w:rsidR="003614E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8 </w:t>
      </w:r>
      <w:r w:rsidRPr="008F775C">
        <w:rPr>
          <w:rFonts w:ascii="Times New Roman" w:hAnsi="Times New Roman"/>
          <w:color w:val="000000"/>
          <w:sz w:val="28"/>
          <w:szCs w:val="28"/>
        </w:rPr>
        <w:t>обучающихся (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8,6</w:t>
      </w:r>
      <w:r w:rsidRPr="008F775C">
        <w:rPr>
          <w:rFonts w:ascii="Times New Roman" w:hAnsi="Times New Roman"/>
          <w:color w:val="000000"/>
          <w:sz w:val="28"/>
          <w:szCs w:val="28"/>
        </w:rPr>
        <w:t>%).</w:t>
      </w:r>
    </w:p>
    <w:p w14:paraId="25BDF5D4" w14:textId="0960EA5F" w:rsidR="003614E3" w:rsidRPr="008F775C" w:rsidRDefault="003614E3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23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B122F93" w14:textId="34639A2F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01"/>
        <w:gridCol w:w="1621"/>
      </w:tblGrid>
      <w:tr w:rsidR="00063C22" w:rsidRPr="008F775C" w14:paraId="6289EEA1" w14:textId="77777777" w:rsidTr="003E7363">
        <w:trPr>
          <w:trHeight w:val="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7F811" w14:textId="77777777" w:rsidR="00063C22" w:rsidRPr="008F775C" w:rsidRDefault="00063C22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4599A" w14:textId="08018BD2" w:rsidR="00063C22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063C22" w:rsidRPr="008F775C" w14:paraId="082DCD7F" w14:textId="77777777" w:rsidTr="001E56C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48A2D" w14:textId="77777777" w:rsidR="00063C22" w:rsidRPr="008F775C" w:rsidRDefault="00063C22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5CB92" w14:textId="46B747E0" w:rsidR="00063C22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063C22" w:rsidRPr="008F775C" w14:paraId="6B43C1D1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135BC" w14:textId="77777777" w:rsidR="00063C22" w:rsidRPr="008F775C" w:rsidRDefault="00063C22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75AC4" w14:textId="2E7AABB8" w:rsidR="00063C22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3C22" w:rsidRPr="008F775C" w14:paraId="70D7D2E7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F67F0" w14:textId="77777777" w:rsidR="00063C22" w:rsidRPr="008F775C" w:rsidRDefault="00063C22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32326" w14:textId="577A0A1F" w:rsidR="00063C22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3C22" w:rsidRPr="008F775C" w14:paraId="6F33CF67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2E68D" w14:textId="77777777" w:rsidR="00063C22" w:rsidRPr="008F775C" w:rsidRDefault="00063C22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361CD" w14:textId="6FD8FB21" w:rsidR="00063C22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063C22" w:rsidRPr="008F775C" w14:paraId="4B6831EB" w14:textId="77777777" w:rsidTr="001E56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8A5D8" w14:textId="77777777" w:rsidR="00063C22" w:rsidRPr="008F775C" w:rsidRDefault="00063C22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Средний тестовый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F1A06" w14:textId="5EFDEB7B" w:rsidR="00063C22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14:paraId="4F402173" w14:textId="77777777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 в 2023 году по сравнению с 2022 годом связано с тем, что предмет сдавали все обучающиеся 11-х классов с разной степенью подготовленности.</w:t>
      </w:r>
    </w:p>
    <w:p w14:paraId="4D5A1D54" w14:textId="0F485E78" w:rsidR="003614E3" w:rsidRPr="008F775C" w:rsidRDefault="003614E3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24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A5025A5" w14:textId="03725CEF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Средний тестовый балл ЕГЭ по математике и русскому языку за три последних года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0"/>
        <w:gridCol w:w="3210"/>
        <w:gridCol w:w="3211"/>
      </w:tblGrid>
      <w:tr w:rsidR="007F6704" w:rsidRPr="008F775C" w14:paraId="2986C36B" w14:textId="77777777" w:rsidTr="003614E3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12839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0E128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A9C2F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7F6704" w:rsidRPr="008F775C" w14:paraId="24821AA5" w14:textId="77777777" w:rsidTr="003614E3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39B97" w14:textId="309BF34B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3614E3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C0C7" w14:textId="7ADC936B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472BA" w14:textId="3EF92E0C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F6704" w:rsidRPr="008F775C" w14:paraId="3CF00840" w14:textId="77777777" w:rsidTr="003614E3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4F3F3" w14:textId="1DB1ECDF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3614E3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F7A1C" w14:textId="58498F51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C4CED" w14:textId="7BCD9E32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F6704" w:rsidRPr="008F775C" w14:paraId="15CF9B1E" w14:textId="77777777" w:rsidTr="003614E3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94528" w14:textId="1450F2EE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3614E3"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EFB6D" w14:textId="61AAECA2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07404" w14:textId="70AA8340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14:paraId="587E8352" w14:textId="25EE1475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202</w:t>
      </w:r>
      <w:r w:rsidR="003614E3" w:rsidRPr="008F775C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8F775C">
        <w:rPr>
          <w:rFonts w:ascii="Times New Roman" w:hAnsi="Times New Roman"/>
          <w:color w:val="000000"/>
          <w:sz w:val="28"/>
          <w:szCs w:val="28"/>
        </w:rPr>
        <w:t>году из предметов по выбору обучающиеся выбирали обществознание</w:t>
      </w:r>
      <w:r w:rsidR="009776E6" w:rsidRPr="008F775C">
        <w:rPr>
          <w:rFonts w:ascii="Times New Roman" w:hAnsi="Times New Roman"/>
          <w:color w:val="000000"/>
          <w:sz w:val="28"/>
          <w:szCs w:val="28"/>
        </w:rPr>
        <w:t>, история, информатика, английский язык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880CE30" w14:textId="410F673F" w:rsidR="007F6704" w:rsidRPr="008F775C" w:rsidRDefault="003614E3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Согласно</w:t>
      </w:r>
      <w:r w:rsidR="007F6704" w:rsidRPr="008F775C">
        <w:rPr>
          <w:rFonts w:ascii="Times New Roman" w:hAnsi="Times New Roman"/>
          <w:color w:val="000000"/>
          <w:sz w:val="28"/>
          <w:szCs w:val="28"/>
        </w:rPr>
        <w:t xml:space="preserve"> результатам ЕГЭ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704" w:rsidRPr="008F775C">
        <w:rPr>
          <w:rFonts w:ascii="Times New Roman" w:hAnsi="Times New Roman"/>
          <w:color w:val="000000"/>
          <w:sz w:val="28"/>
          <w:szCs w:val="28"/>
        </w:rPr>
        <w:t>успеваемость составила 100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14:paraId="0D0781C4" w14:textId="72A45F12" w:rsidR="003614E3" w:rsidRPr="008F775C" w:rsidRDefault="003614E3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25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072C268" w14:textId="16B63F4C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Результаты ЕГЭ в 2023</w:t>
      </w:r>
      <w:r w:rsidR="003614E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1"/>
        <w:gridCol w:w="2333"/>
        <w:gridCol w:w="1245"/>
        <w:gridCol w:w="1194"/>
        <w:gridCol w:w="1819"/>
      </w:tblGrid>
      <w:tr w:rsidR="007F6704" w:rsidRPr="008F775C" w14:paraId="6692788A" w14:textId="77777777" w:rsidTr="003E73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8E7BF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F6DAB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F0672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72EA3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  <w:r w:rsidRPr="008F775C">
              <w:rPr>
                <w:rFonts w:ascii="Times New Roman" w:hAnsi="Times New Roman"/>
                <w:sz w:val="28"/>
                <w:szCs w:val="28"/>
              </w:rPr>
              <w:br/>
            </w: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4FA48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</w:t>
            </w:r>
          </w:p>
        </w:tc>
      </w:tr>
      <w:tr w:rsidR="007F6704" w:rsidRPr="008F775C" w14:paraId="0A3C4367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744EA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B855F" w14:textId="6C36DF9E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86879" w14:textId="715F71F6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CD76D" w14:textId="770420A9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158E5" w14:textId="64E728FA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6704" w:rsidRPr="008F775C" w14:paraId="2F6D0E67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9D19A" w14:textId="77777777" w:rsidR="003614E3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  <w:p w14:paraId="31371400" w14:textId="68A6F8F6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7020B" w14:textId="2FCC4321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622C3" w14:textId="2C54287D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0403E" w14:textId="3673959E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D8D93" w14:textId="07C8A21E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6704" w:rsidRPr="008F775C" w14:paraId="06373FC5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E62A2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A92D4" w14:textId="37001AFC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FAEC5" w14:textId="54DD1607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0C103" w14:textId="40A2E0A3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97D43" w14:textId="0BA69761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6704" w:rsidRPr="008F775C" w14:paraId="143C0BED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8B525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A4BBF" w14:textId="110A2042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8A929" w14:textId="6A636B9D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94BC" w14:textId="26A99AD2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CE077" w14:textId="0D3019B7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6704" w:rsidRPr="008F775C" w14:paraId="6CE19A84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23CA4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D4C9A" w14:textId="4C844A69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06E6F" w14:textId="722F0F5D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984E5" w14:textId="53A521BC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C269A" w14:textId="7080276E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6704" w:rsidRPr="008F775C" w14:paraId="0723190A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991D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BB63" w14:textId="0A276E19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0943D" w14:textId="25B98A72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3C8BE" w14:textId="010C1306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90009" w14:textId="54802590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6704" w:rsidRPr="008F775C" w14:paraId="0523701A" w14:textId="77777777" w:rsidTr="00063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437D9" w14:textId="77777777" w:rsidR="007F6704" w:rsidRPr="008F775C" w:rsidRDefault="007F6704" w:rsidP="002C0D4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F67E9" w14:textId="25B7614B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21495" w14:textId="59E0F87C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C8826" w14:textId="47428BF8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FE28F" w14:textId="277C9A36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0B416B23" w14:textId="33CABF91" w:rsidR="007F6704" w:rsidRPr="008F775C" w:rsidRDefault="007F6704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Все выпускники 11-х классов успешно завершили учебный год и получили аттестаты. Количество обучающихся, получивших в 2022</w:t>
      </w:r>
      <w:r w:rsidR="003614E3" w:rsidRPr="008F775C">
        <w:rPr>
          <w:rFonts w:ascii="Times New Roman" w:hAnsi="Times New Roman"/>
          <w:color w:val="000000"/>
          <w:sz w:val="28"/>
          <w:szCs w:val="28"/>
        </w:rPr>
        <w:t>-20</w:t>
      </w:r>
      <w:r w:rsidRPr="008F775C">
        <w:rPr>
          <w:rFonts w:ascii="Times New Roman" w:hAnsi="Times New Roman"/>
          <w:color w:val="000000"/>
          <w:sz w:val="28"/>
          <w:szCs w:val="28"/>
        </w:rPr>
        <w:t>23</w:t>
      </w:r>
      <w:r w:rsidR="003614E3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учебном году аттестат о среднем общем образовании с отличием и медаль «За особые успехи в учении», – </w:t>
      </w:r>
      <w:r w:rsidR="00063C22" w:rsidRPr="008F775C">
        <w:rPr>
          <w:rFonts w:ascii="Times New Roman" w:hAnsi="Times New Roman"/>
          <w:color w:val="000000"/>
          <w:sz w:val="28"/>
          <w:szCs w:val="28"/>
        </w:rPr>
        <w:t xml:space="preserve">22 </w:t>
      </w:r>
      <w:r w:rsidRPr="008F775C">
        <w:rPr>
          <w:rFonts w:ascii="Times New Roman" w:hAnsi="Times New Roman"/>
          <w:color w:val="000000"/>
          <w:sz w:val="28"/>
          <w:szCs w:val="28"/>
        </w:rPr>
        <w:t>человек</w:t>
      </w:r>
      <w:r w:rsidR="00063C22" w:rsidRPr="008F775C">
        <w:rPr>
          <w:rFonts w:ascii="Times New Roman" w:hAnsi="Times New Roman"/>
          <w:color w:val="000000"/>
          <w:sz w:val="28"/>
          <w:szCs w:val="28"/>
        </w:rPr>
        <w:t>а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 w:rsidR="00063C22" w:rsidRPr="008F775C">
        <w:rPr>
          <w:rFonts w:ascii="Times New Roman" w:hAnsi="Times New Roman"/>
          <w:color w:val="000000"/>
          <w:sz w:val="28"/>
          <w:szCs w:val="28"/>
        </w:rPr>
        <w:t>23,7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процентов от общей численности выпускников 2023 года.</w:t>
      </w:r>
    </w:p>
    <w:p w14:paraId="0A2D70B9" w14:textId="2C14730C" w:rsidR="003614E3" w:rsidRPr="008F775C" w:rsidRDefault="003614E3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26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7B7CDAB" w14:textId="7BC442E1" w:rsidR="007F6704" w:rsidRPr="008F775C" w:rsidRDefault="007F6704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Количество медалистов за последние пять лет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6"/>
        <w:gridCol w:w="1926"/>
        <w:gridCol w:w="1926"/>
        <w:gridCol w:w="1926"/>
        <w:gridCol w:w="1927"/>
      </w:tblGrid>
      <w:tr w:rsidR="003614E3" w:rsidRPr="008F775C" w14:paraId="63215134" w14:textId="77777777" w:rsidTr="005544B4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2472C" w14:textId="577B68A2" w:rsidR="003614E3" w:rsidRPr="008F775C" w:rsidRDefault="003614E3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Медаль «За особые успехи в обучении»</w:t>
            </w:r>
          </w:p>
        </w:tc>
      </w:tr>
      <w:tr w:rsidR="007F6704" w:rsidRPr="008F775C" w14:paraId="71217BBD" w14:textId="77777777" w:rsidTr="003614E3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2E008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9445B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052C4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3FEC5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1B60A" w14:textId="77777777" w:rsidR="007F6704" w:rsidRPr="008F775C" w:rsidRDefault="007F6704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7F6704" w:rsidRPr="008F775C" w14:paraId="31D37704" w14:textId="77777777" w:rsidTr="003614E3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50742" w14:textId="126D4F36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443B8" w14:textId="22F4BB42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6D465" w14:textId="72042109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EE58E" w14:textId="3D605D28" w:rsidR="007F6704" w:rsidRPr="008F775C" w:rsidRDefault="009776E6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961A3" w14:textId="72EC93D9" w:rsidR="007F6704" w:rsidRPr="008F775C" w:rsidRDefault="00063C2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14:paraId="7CB12B33" w14:textId="77777777" w:rsidR="00142800" w:rsidRPr="008F775C" w:rsidRDefault="00142800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6423472" w14:textId="7FCE8F82" w:rsidR="00342714" w:rsidRPr="008F775C" w:rsidRDefault="00B86F3C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22" w:name="_Toc164535149"/>
      <w:r w:rsidRPr="008F775C">
        <w:rPr>
          <w:rFonts w:cs="Times New Roman"/>
          <w:b/>
          <w:bCs/>
          <w:szCs w:val="28"/>
        </w:rPr>
        <w:t>Внедрение новых форм и методов обучения</w:t>
      </w:r>
      <w:bookmarkEnd w:id="22"/>
    </w:p>
    <w:p w14:paraId="244E6D2C" w14:textId="015DE6EA" w:rsidR="004211E4" w:rsidRPr="008F775C" w:rsidRDefault="004211E4" w:rsidP="002C0D4C">
      <w:pPr>
        <w:pStyle w:val="Style16"/>
        <w:spacing w:line="360" w:lineRule="exact"/>
        <w:ind w:firstLine="709"/>
        <w:rPr>
          <w:i/>
          <w:iCs/>
          <w:sz w:val="28"/>
          <w:szCs w:val="28"/>
        </w:rPr>
      </w:pPr>
      <w:r w:rsidRPr="008F775C">
        <w:rPr>
          <w:i/>
          <w:iCs/>
          <w:sz w:val="28"/>
          <w:szCs w:val="28"/>
        </w:rPr>
        <w:t>Программ</w:t>
      </w:r>
      <w:r w:rsidR="00292B4D" w:rsidRPr="008F775C">
        <w:rPr>
          <w:i/>
          <w:iCs/>
          <w:sz w:val="28"/>
          <w:szCs w:val="28"/>
        </w:rPr>
        <w:t>ы</w:t>
      </w:r>
      <w:r w:rsidRPr="008F775C">
        <w:rPr>
          <w:i/>
          <w:iCs/>
          <w:sz w:val="28"/>
          <w:szCs w:val="28"/>
        </w:rPr>
        <w:t xml:space="preserve"> высшего образования.</w:t>
      </w:r>
    </w:p>
    <w:p w14:paraId="0395BFC4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775C">
        <w:rPr>
          <w:rFonts w:ascii="Times New Roman" w:eastAsiaTheme="minorHAnsi" w:hAnsi="Times New Roman"/>
          <w:sz w:val="28"/>
          <w:szCs w:val="28"/>
        </w:rPr>
        <w:t>Наряду с традиционными педагогическими методами обучения и формами организации занятий (лекции, семинары, компьютерные занятия, лабораторные работы, расчетно-аналитические, расчетно-графические задания, консультации преподавателей, самостоятельная работа студентов) в Филиале с целью повышения качества образования ведется планомерная работа по внедрению новых методов обучения и форм организации занятий. Используются активные, интерактивные инновационные образовательные технологии (проведение интерактивных лекций, анализа деловых ситуаций на основе кейс-метода, деловых и ролевых игр, круглых столов, обсуждения подготовленных студентами эссе, групповых дискуссий и проектов, тренингов, обсуждений результатов работы студенческих исследовательских групп, участия в конференциях). В учебные планы реализуемых образовательных программ высшего образования включены междисциплинарные проекты.</w:t>
      </w:r>
    </w:p>
    <w:p w14:paraId="22EA6D24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активные, интерактивные и другие инновационные образовательные технологии (проведение интерактивных лекций, компьютерных симуляций, анализа деловых ситуаций на основе кейс-метода и имитационных моделей, деловых и ролевых игр, круглых столов с использованием средств мультимедиа, обсуждения подготовленных студентами эссе, групповых дискуссий и проектов, психологических и иных тренингов, обсуждений результатов работы студенческих исследовательских групп, участия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телеконференциях, телемостах), творческие задания, мастер классы от ведущих работодателей Монголии и России.</w:t>
      </w:r>
    </w:p>
    <w:p w14:paraId="1669B4A1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Большое внимание уделяется развитию дистанционных образовательных технологий и электронного обучения. Совместно с головным вузом используются информационные технологии в формате проведения вебинаров, телеконференций, видеолекций в режиме реального времени, предоставляя возможность студентам и преподавателям не только слушать лекции, но и обсуждать ту или иную тематику, участвовать в прениях, обмениваться документами и т.д. </w:t>
      </w:r>
    </w:p>
    <w:p w14:paraId="704340F4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образовательной программе подготовки бакалавров очной формы обучения предусмотрено выделение часов на проведение занятий по дисциплинам в форме видеолекций и электронного обучения (объем часов, отводимых на электронное обучение, составляет 5% – 10% от величины контактных часов). Электронное обучение реализуется в рамках электронной информационно-образовательной среды Филиала. Для этого регулярно обновляется электронная база учебно-методических материалов, в т.ч. учебных и учебно-методических пособий, кейсов, тестов, задач, практикумов, и т.д. </w:t>
      </w:r>
    </w:p>
    <w:p w14:paraId="5F1FC0E2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процессе активно используются технологии онлайн образования: </w:t>
      </w:r>
    </w:p>
    <w:p w14:paraId="60377BD6" w14:textId="6AA8A5B9" w:rsidR="00FE3D06" w:rsidRPr="008F775C" w:rsidRDefault="00FE3D06" w:rsidP="00147546">
      <w:pPr>
        <w:pStyle w:val="a3"/>
        <w:widowControl w:val="0"/>
        <w:numPr>
          <w:ilvl w:val="0"/>
          <w:numId w:val="5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MOODLE – онлайн-платформа, на которой размещены образовательные курсы и методические материалы; платформа обеспечивает круглосуточный доступ студентов к онлайн-материалам; </w:t>
      </w:r>
    </w:p>
    <w:p w14:paraId="4B96A37F" w14:textId="5D9B86B5" w:rsidR="00FE3D06" w:rsidRPr="008F775C" w:rsidRDefault="00FE3D06" w:rsidP="00147546">
      <w:pPr>
        <w:pStyle w:val="a3"/>
        <w:widowControl w:val="0"/>
        <w:numPr>
          <w:ilvl w:val="0"/>
          <w:numId w:val="5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электронного обучения с подсистемами тестирования Русский Moodle 3KL; </w:t>
      </w:r>
    </w:p>
    <w:p w14:paraId="6D0B2869" w14:textId="32AC23C3" w:rsidR="00FE3D06" w:rsidRPr="008F775C" w:rsidRDefault="00FE3D06" w:rsidP="00147546">
      <w:pPr>
        <w:pStyle w:val="a3"/>
        <w:widowControl w:val="0"/>
        <w:numPr>
          <w:ilvl w:val="0"/>
          <w:numId w:val="5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Zoom – средство для проведения видеоконференций в режиме онлайн с возможностью записи видеоконтента; </w:t>
      </w:r>
    </w:p>
    <w:p w14:paraId="601A25D9" w14:textId="336A91C6" w:rsidR="00FE3D06" w:rsidRPr="008F775C" w:rsidRDefault="00FE3D06" w:rsidP="00147546">
      <w:pPr>
        <w:pStyle w:val="a3"/>
        <w:widowControl w:val="0"/>
        <w:numPr>
          <w:ilvl w:val="0"/>
          <w:numId w:val="5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сервисы Google – для онлайн-работы с документами и видеохостинга, а также для проведения процедур мониторинга по вопросам удовлетворенности качеством образовательного процесса</w:t>
      </w:r>
    </w:p>
    <w:p w14:paraId="662AF0A3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мастер классов осуществляется с привлечением специалистов – практиков предприятий-работодателей, организаций.</w:t>
      </w:r>
    </w:p>
    <w:p w14:paraId="185E9241" w14:textId="77777777" w:rsidR="00FE3D06" w:rsidRPr="008F775C" w:rsidRDefault="00FE3D06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образовательные технологии позволяют активизировать познавательную деятельность студентов, улучшить качество усвоения учебного материала, повысить уровень подготовки выпускников.</w:t>
      </w:r>
    </w:p>
    <w:p w14:paraId="29B88DFD" w14:textId="40AEA63E" w:rsidR="004211E4" w:rsidRPr="008F775C" w:rsidRDefault="00B86F3C" w:rsidP="002C0D4C">
      <w:pPr>
        <w:pStyle w:val="Style16"/>
        <w:spacing w:line="360" w:lineRule="exact"/>
        <w:ind w:firstLine="709"/>
        <w:rPr>
          <w:sz w:val="28"/>
          <w:szCs w:val="28"/>
        </w:rPr>
      </w:pPr>
      <w:r w:rsidRPr="008F775C">
        <w:rPr>
          <w:sz w:val="28"/>
          <w:szCs w:val="28"/>
        </w:rPr>
        <w:t xml:space="preserve">В учебных программах дисциплин сформулированы конечные результаты обучения в органичной увязке с осваиваемыми знаниями, умениями и приобретаемыми компетенциями. В учебном процессе широко используются современные образовательные технологии и методы обучения, активные и интерактивные формы проведения занятий (деловые и ролевые игры, тренинги, кейс-методы, презентации, творческие задания, пресс-конференции, научные </w:t>
      </w:r>
      <w:r w:rsidRPr="008F775C">
        <w:rPr>
          <w:sz w:val="28"/>
          <w:szCs w:val="28"/>
        </w:rPr>
        <w:lastRenderedPageBreak/>
        <w:t xml:space="preserve">дискуссии, тестирование), электронные издания, современные программные продукты, компьютерное оборудование, которые в сочетании с внеаудиторной работой способствуют формированию устойчивых знаний и практических навыков, обеспечивающих необходимую профессиональную квалификацию и компетентность выпускников. Используются электронные методы обучения, обеспечивающие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обеспечивающей освоение обучающимися ОПОП ВО или их частей. Большое внимание уделяется развитию технологий проектного обучения. </w:t>
      </w:r>
    </w:p>
    <w:p w14:paraId="072C81CD" w14:textId="77777777" w:rsidR="00B1711B" w:rsidRPr="008F775C" w:rsidRDefault="00B1711B" w:rsidP="002C0D4C">
      <w:pPr>
        <w:pStyle w:val="Style16"/>
        <w:spacing w:line="360" w:lineRule="exact"/>
        <w:ind w:firstLine="709"/>
        <w:rPr>
          <w:sz w:val="28"/>
          <w:szCs w:val="28"/>
        </w:rPr>
      </w:pPr>
    </w:p>
    <w:p w14:paraId="79EB14F9" w14:textId="016FFFA2" w:rsidR="00500724" w:rsidRPr="008F775C" w:rsidRDefault="0050072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F775C">
        <w:rPr>
          <w:rFonts w:ascii="Times New Roman" w:hAnsi="Times New Roman"/>
          <w:bCs/>
          <w:i/>
          <w:iCs/>
          <w:sz w:val="28"/>
          <w:szCs w:val="28"/>
        </w:rPr>
        <w:t>Программ</w:t>
      </w:r>
      <w:r w:rsidR="00B1711B" w:rsidRPr="008F775C">
        <w:rPr>
          <w:rFonts w:ascii="Times New Roman" w:hAnsi="Times New Roman"/>
          <w:bCs/>
          <w:i/>
          <w:iCs/>
          <w:sz w:val="28"/>
          <w:szCs w:val="28"/>
        </w:rPr>
        <w:t>ы</w:t>
      </w:r>
      <w:r w:rsidRPr="008F775C">
        <w:rPr>
          <w:rFonts w:ascii="Times New Roman" w:hAnsi="Times New Roman"/>
          <w:bCs/>
          <w:i/>
          <w:iCs/>
          <w:sz w:val="28"/>
          <w:szCs w:val="28"/>
        </w:rPr>
        <w:t xml:space="preserve"> общего образования</w:t>
      </w:r>
    </w:p>
    <w:p w14:paraId="295E953A" w14:textId="6692ED65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УОО обеспечен комплекс условий для реализации образовательной программы, соответствующей требованиям ФГОС. </w:t>
      </w:r>
    </w:p>
    <w:p w14:paraId="2C8F9D99" w14:textId="77777777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Вся методическая работа в истекшем учебном году была направлена на совершенствование качества преподавания, внедрение новых форм и методов обучения. </w:t>
      </w:r>
    </w:p>
    <w:p w14:paraId="1C9DD405" w14:textId="77777777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Наряду с традиционными педагогическими методами обучения и формами организации занятий (лекции, семинары, компьютерные занятия, лабораторные работы, расчетно-аналитические, расчетно-графические задания, консультации преподавателей, самостоятельная работа студентов) в филиале, с целью повышения качества образования, ведется интенсивная и планомерная работа по внедрению новых методов обучения и форм организации занятий. </w:t>
      </w:r>
    </w:p>
    <w:p w14:paraId="6DDB8AB2" w14:textId="77777777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Используются активные, интерактивные и другие инновационные образовательные технологии (проведение интерактивных уроков, деловых и ролевых игр, круглых столов с использованием средств мультимедиа, обсуждения подготовленных обучающимися эссе, групповых дискуссий и проектов, участия в телеконференциях), творческие задания.</w:t>
      </w:r>
    </w:p>
    <w:p w14:paraId="1A64C86D" w14:textId="77777777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Большое внимание уделяется развитию дистанционных образовательных технологий. </w:t>
      </w:r>
    </w:p>
    <w:p w14:paraId="2769B785" w14:textId="77777777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Современные образовательные технологии позволяют активизировать познавательную деятельность обучающихся, улучшить качество усвоения учебного материала, повысить уровень подготовки выпускников. </w:t>
      </w:r>
    </w:p>
    <w:p w14:paraId="1DB22C74" w14:textId="77777777" w:rsidR="00500724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педагогических и методических советах в 2023 календарном году обсуждались актуальные вопросы, ориентированные на выполнение требований ФГОС и реализацию программ начального общего, основного общего, среднего общего образования, в том числе с использованием электронного обучения и дистанционных образовательных технологий. </w:t>
      </w:r>
    </w:p>
    <w:p w14:paraId="53702D3F" w14:textId="7669ED00" w:rsidR="001E5236" w:rsidRPr="008F775C" w:rsidRDefault="00500724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Данный вид деятельности в 2023 году реализовался следующим образом</w:t>
      </w:r>
      <w:r w:rsidR="001E5236" w:rsidRPr="008F775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6E0F0421" w14:textId="77777777" w:rsidR="001E5236" w:rsidRPr="008F775C" w:rsidRDefault="00500724" w:rsidP="00147546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На педагогических и методических советах в 2023 году обсуждались актуальные вопросы, ориентированные на выполнение требований ФГОС:</w:t>
      </w:r>
    </w:p>
    <w:p w14:paraId="23C9A9AD" w14:textId="77777777" w:rsidR="001E5236" w:rsidRPr="008F775C" w:rsidRDefault="00500724" w:rsidP="00147546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Педагогический совет «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Качество образования как основной показатель работы</w:t>
      </w:r>
      <w:r w:rsidR="001E5236"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школы</w:t>
      </w:r>
      <w:r w:rsidRPr="008F775C">
        <w:rPr>
          <w:rFonts w:ascii="Times New Roman" w:hAnsi="Times New Roman"/>
          <w:sz w:val="28"/>
          <w:szCs w:val="28"/>
        </w:rPr>
        <w:t>» (февраль 2023 года)</w:t>
      </w:r>
      <w:r w:rsidR="001E5236" w:rsidRPr="008F775C">
        <w:rPr>
          <w:rFonts w:ascii="Times New Roman" w:hAnsi="Times New Roman"/>
          <w:sz w:val="28"/>
          <w:szCs w:val="28"/>
        </w:rPr>
        <w:t>.</w:t>
      </w:r>
    </w:p>
    <w:p w14:paraId="4281E505" w14:textId="77777777" w:rsidR="001E5236" w:rsidRPr="008F775C" w:rsidRDefault="00500724" w:rsidP="00147546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Педагогический совет «Проектирование и конструирование урока на СДО. Технология «Исследование урока» (март 2023 года)</w:t>
      </w:r>
      <w:r w:rsidR="001E5236" w:rsidRPr="008F775C">
        <w:rPr>
          <w:rFonts w:ascii="Times New Roman" w:hAnsi="Times New Roman"/>
          <w:sz w:val="28"/>
          <w:szCs w:val="28"/>
        </w:rPr>
        <w:t>.</w:t>
      </w:r>
    </w:p>
    <w:p w14:paraId="291D109E" w14:textId="77777777" w:rsidR="001E5236" w:rsidRPr="008F775C" w:rsidRDefault="00500724" w:rsidP="00147546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Педагогический совет "Современный урок как основа эффективного и качественного образования» (ноябрь 2023 г)</w:t>
      </w:r>
      <w:r w:rsidR="001E5236" w:rsidRPr="008F775C">
        <w:rPr>
          <w:rFonts w:ascii="Times New Roman" w:hAnsi="Times New Roman"/>
          <w:sz w:val="28"/>
          <w:szCs w:val="28"/>
        </w:rPr>
        <w:t>.</w:t>
      </w:r>
    </w:p>
    <w:p w14:paraId="5006DF44" w14:textId="77777777" w:rsidR="001E5236" w:rsidRPr="008F775C" w:rsidRDefault="00500724" w:rsidP="00147546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  <w:lang w:eastAsia="ru-RU"/>
        </w:rPr>
        <w:t xml:space="preserve">Семинар-практикум "Урок в соответствии с ФГОС: проблемы и пути решения", </w:t>
      </w:r>
      <w:r w:rsidRPr="008F775C">
        <w:rPr>
          <w:rFonts w:ascii="Times New Roman" w:hAnsi="Times New Roman"/>
          <w:sz w:val="28"/>
          <w:szCs w:val="28"/>
        </w:rPr>
        <w:t>(октябрь 202 года</w:t>
      </w:r>
      <w:r w:rsidR="001E5236" w:rsidRPr="008F775C">
        <w:rPr>
          <w:rFonts w:ascii="Times New Roman" w:hAnsi="Times New Roman"/>
          <w:sz w:val="28"/>
          <w:szCs w:val="28"/>
        </w:rPr>
        <w:t>).</w:t>
      </w:r>
    </w:p>
    <w:p w14:paraId="7CDB0015" w14:textId="77777777" w:rsidR="001E5236" w:rsidRPr="008F775C" w:rsidRDefault="00500724" w:rsidP="00147546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Методический семинар «Проекты и исследовательские работы. Рекомендации по оформлению письменной части» (ноябрь 2023 года)</w:t>
      </w:r>
      <w:r w:rsidR="001E5236" w:rsidRPr="008F775C">
        <w:rPr>
          <w:rFonts w:ascii="Times New Roman" w:hAnsi="Times New Roman"/>
          <w:sz w:val="28"/>
          <w:szCs w:val="28"/>
        </w:rPr>
        <w:t>.</w:t>
      </w:r>
    </w:p>
    <w:p w14:paraId="30D4FC32" w14:textId="77777777" w:rsidR="001E5236" w:rsidRPr="008F775C" w:rsidRDefault="00500724" w:rsidP="00147546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Педагоги при подготовке к урокам используют современные образовательные технологии на основе системно-деятельностного подхода, учитывают современные требования к уроку. Из современных образовательных технологий внедряются проектные, интерактивные формы организации учебного процесса, учебные конкурсы по дисциплинам.</w:t>
      </w:r>
    </w:p>
    <w:p w14:paraId="5934EB2A" w14:textId="77777777" w:rsidR="001E5236" w:rsidRPr="008F775C" w:rsidRDefault="00500724" w:rsidP="00147546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 своей педагогической практике учителя используют современную систему оценки деятельности обучающихся, как урочной, так и внеурочной.</w:t>
      </w:r>
    </w:p>
    <w:p w14:paraId="55578681" w14:textId="77777777" w:rsidR="001E5236" w:rsidRPr="008F775C" w:rsidRDefault="00500724" w:rsidP="00147546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Филиал развивает творческие связи с образовательными организациями города для создания условий, способствующих успешной самореализации и социализации обучающихся. Активно развивается олимпиадное движение и учебно-исследовательская, проектная деятельность: региональная игра-викторина «Всё о космосе»; Олимпиада по русскому языку для учащихся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выпускных классов </w:t>
      </w:r>
      <w:r w:rsidRPr="008F775C">
        <w:rPr>
          <w:rFonts w:ascii="Times New Roman" w:hAnsi="Times New Roman"/>
          <w:sz w:val="28"/>
          <w:szCs w:val="28"/>
        </w:rPr>
        <w:t xml:space="preserve">среди школ,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работающих по российским образовательным программам</w:t>
      </w:r>
      <w:r w:rsidRPr="008F775C">
        <w:rPr>
          <w:rFonts w:ascii="Times New Roman" w:hAnsi="Times New Roman"/>
          <w:sz w:val="28"/>
          <w:szCs w:val="28"/>
        </w:rPr>
        <w:t xml:space="preserve">; Городской конкурс чтецов для учащихся 3-5-ых классов школ Улан-Батора; Городской конкурс ораторского мастерства для учащихся старших классов школ Улан-Батора;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олимпиада «Плехановец» для учащихся 5-7 классов и </w:t>
      </w:r>
      <w:r w:rsidRPr="008F775C">
        <w:rPr>
          <w:rFonts w:ascii="Times New Roman" w:hAnsi="Times New Roman"/>
          <w:sz w:val="28"/>
          <w:szCs w:val="28"/>
        </w:rPr>
        <w:t xml:space="preserve">Международная научно-практическая конференция «Шаг в будущее», в которой принимают участие обучающиеся филиала, русскоязычных школ Улан-Батора и средних общеобразовательных школ России. </w:t>
      </w:r>
    </w:p>
    <w:p w14:paraId="5981A72B" w14:textId="59CDCEF8" w:rsidR="00500724" w:rsidRPr="008F775C" w:rsidRDefault="00500724" w:rsidP="00147546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Педагоги участвуют в Международных научно-практических конференциях, олимпиадах, конкурсах</w:t>
      </w:r>
      <w:r w:rsidR="001E5236" w:rsidRPr="008F775C">
        <w:rPr>
          <w:rFonts w:ascii="Times New Roman" w:hAnsi="Times New Roman"/>
          <w:sz w:val="28"/>
          <w:szCs w:val="28"/>
        </w:rPr>
        <w:t>.</w:t>
      </w:r>
      <w:r w:rsidRPr="008F775C">
        <w:rPr>
          <w:rFonts w:ascii="Times New Roman" w:hAnsi="Times New Roman"/>
          <w:sz w:val="28"/>
          <w:szCs w:val="28"/>
        </w:rPr>
        <w:t xml:space="preserve"> </w:t>
      </w:r>
    </w:p>
    <w:p w14:paraId="2C18B60B" w14:textId="323A8DCD" w:rsidR="001E5236" w:rsidRPr="008F775C" w:rsidRDefault="001E5236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27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1CCEF105" w14:textId="62D1A9FF" w:rsidR="00A32033" w:rsidRPr="008F775C" w:rsidRDefault="00A32033" w:rsidP="002C0D4C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hAnsi="Times New Roman"/>
          <w:sz w:val="28"/>
          <w:szCs w:val="28"/>
        </w:rPr>
        <w:t>Участие в Международных научно-практических конференциях, олимпиадах, конкурсах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63"/>
        <w:gridCol w:w="4524"/>
      </w:tblGrid>
      <w:tr w:rsidR="00500724" w:rsidRPr="008F775C" w14:paraId="7BD21736" w14:textId="77777777" w:rsidTr="003E7363">
        <w:trPr>
          <w:cantSplit/>
          <w:tblHeader/>
        </w:trPr>
        <w:tc>
          <w:tcPr>
            <w:tcW w:w="594" w:type="dxa"/>
            <w:shd w:val="clear" w:color="auto" w:fill="auto"/>
          </w:tcPr>
          <w:p w14:paraId="65C74522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63" w:type="dxa"/>
            <w:shd w:val="clear" w:color="auto" w:fill="auto"/>
          </w:tcPr>
          <w:p w14:paraId="28B4151A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524" w:type="dxa"/>
            <w:shd w:val="clear" w:color="auto" w:fill="auto"/>
          </w:tcPr>
          <w:p w14:paraId="1F9A4191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500724" w:rsidRPr="008F775C" w14:paraId="461F5053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45D17405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F5CB1F8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Международный конкурс «Лучшая русская школа за рубежом»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319F6D5" w14:textId="17002F02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ФГБОУ “Центр международного сотрудничества</w:t>
            </w:r>
            <w:r w:rsidR="001E5236"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просвещения РФ”</w:t>
            </w:r>
          </w:p>
        </w:tc>
      </w:tr>
      <w:tr w:rsidR="00500724" w:rsidRPr="008F775C" w14:paraId="1536DCE6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3A595F3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3" w:name="_Hlk98077844"/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vAlign w:val="center"/>
          </w:tcPr>
          <w:p w14:paraId="11A76DE5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Международный конкурс «Лучшая русская школа за рубежом» в категории «Лучший учитель-международник»</w:t>
            </w:r>
          </w:p>
        </w:tc>
        <w:tc>
          <w:tcPr>
            <w:tcW w:w="4524" w:type="dxa"/>
            <w:vAlign w:val="center"/>
          </w:tcPr>
          <w:p w14:paraId="43725BC1" w14:textId="76D40E13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ФГБОУ “Центр международного сотрудничества</w:t>
            </w:r>
            <w:r w:rsidR="001E5236"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просвещения РФ”</w:t>
            </w:r>
          </w:p>
        </w:tc>
      </w:tr>
      <w:tr w:rsidR="00500724" w:rsidRPr="008F775C" w14:paraId="2C4562A4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74C5189A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63" w:type="dxa"/>
            <w:vAlign w:val="center"/>
          </w:tcPr>
          <w:p w14:paraId="484DBCD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color w:val="050505"/>
                <w:sz w:val="28"/>
                <w:szCs w:val="28"/>
                <w:shd w:val="clear" w:color="auto" w:fill="FFFFFF"/>
              </w:rPr>
            </w:pPr>
            <w:r w:rsidRPr="008F775C">
              <w:rPr>
                <w:rFonts w:ascii="Times New Roman" w:hAnsi="Times New Roman"/>
                <w:bCs/>
                <w:color w:val="050505"/>
                <w:sz w:val="28"/>
                <w:szCs w:val="28"/>
                <w:shd w:val="clear" w:color="auto" w:fill="FFFFFF"/>
              </w:rPr>
              <w:t>Международный образовательный интенсив для руководителей русских зарубежных школ «Стратегическое планирование в образовании»</w:t>
            </w:r>
          </w:p>
        </w:tc>
        <w:tc>
          <w:tcPr>
            <w:tcW w:w="4524" w:type="dxa"/>
            <w:vAlign w:val="center"/>
          </w:tcPr>
          <w:p w14:paraId="5FF868DE" w14:textId="1155FF1F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color w:val="050505"/>
                <w:sz w:val="28"/>
                <w:szCs w:val="28"/>
                <w:shd w:val="clear" w:color="auto" w:fill="FFFFFF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ФГБОУ “Центр международного сотрудничества</w:t>
            </w:r>
            <w:r w:rsidR="001E5236"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просвещения РФ.</w:t>
            </w:r>
            <w:r w:rsidR="001E5236"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color w:val="050505"/>
                <w:sz w:val="28"/>
                <w:szCs w:val="28"/>
                <w:shd w:val="clear" w:color="auto" w:fill="FFFFFF"/>
              </w:rPr>
              <w:t>«Ассоциация русских школ за рубежом» Башкирского государственного педагогического университета</w:t>
            </w:r>
          </w:p>
          <w:p w14:paraId="57DBF4A6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F775C">
              <w:rPr>
                <w:rFonts w:ascii="Times New Roman" w:hAnsi="Times New Roman"/>
                <w:bCs/>
                <w:color w:val="050505"/>
                <w:sz w:val="28"/>
                <w:szCs w:val="28"/>
                <w:shd w:val="clear" w:color="auto" w:fill="FFFFFF"/>
              </w:rPr>
              <w:t>имени М. Акмуллы»</w:t>
            </w:r>
          </w:p>
        </w:tc>
      </w:tr>
      <w:tr w:rsidR="00500724" w:rsidRPr="008F775C" w14:paraId="131B618A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7CE5FB5A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  <w:vAlign w:val="center"/>
          </w:tcPr>
          <w:p w14:paraId="1DE89A5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Международная олимпиада учителей-предметников "Профи-2023"</w:t>
            </w:r>
          </w:p>
        </w:tc>
        <w:tc>
          <w:tcPr>
            <w:tcW w:w="4524" w:type="dxa"/>
            <w:vAlign w:val="center"/>
          </w:tcPr>
          <w:p w14:paraId="7F76C68F" w14:textId="3CB0C608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НИУ ВШЭ - Пермь, Министерство просвещения</w:t>
            </w:r>
          </w:p>
          <w:p w14:paraId="0AAC67EB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500724" w:rsidRPr="008F775C" w14:paraId="31849BCE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1C79A355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vAlign w:val="center"/>
          </w:tcPr>
          <w:p w14:paraId="017BB033" w14:textId="64AA00AA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Круглый стол для учителей истории и обществознания в рамках VII Международной научно-практической конференции «Фемида».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2D2F16C" w14:textId="5F064B0E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Управление образования Администрации Ангарского городского округа,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Главное управление МВД России</w:t>
            </w:r>
            <w:r w:rsidR="001E5236"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Иркутской области</w:t>
            </w:r>
          </w:p>
        </w:tc>
      </w:tr>
      <w:tr w:rsidR="00500724" w:rsidRPr="008F775C" w14:paraId="1A37FC58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4759F7B7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  <w:vAlign w:val="center"/>
          </w:tcPr>
          <w:p w14:paraId="61810510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Международная летняя школа молодых монголоведов</w:t>
            </w:r>
          </w:p>
        </w:tc>
        <w:tc>
          <w:tcPr>
            <w:tcW w:w="4524" w:type="dxa"/>
            <w:vAlign w:val="center"/>
          </w:tcPr>
          <w:p w14:paraId="4206CECA" w14:textId="5E80DB44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Министерство науки и</w:t>
            </w:r>
            <w:r w:rsidR="001E5236"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образования Монголии</w:t>
            </w:r>
          </w:p>
        </w:tc>
      </w:tr>
      <w:tr w:rsidR="00500724" w:rsidRPr="008F775C" w14:paraId="1CFD5D4A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70D87117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vAlign w:val="center"/>
          </w:tcPr>
          <w:p w14:paraId="3A77773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на лучший вопрос для Экодиктанта-2023</w:t>
            </w:r>
          </w:p>
        </w:tc>
        <w:tc>
          <w:tcPr>
            <w:tcW w:w="4524" w:type="dxa"/>
            <w:vAlign w:val="center"/>
          </w:tcPr>
          <w:p w14:paraId="142650FB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АНО "Равноправие", Федеральный детский эколого-биологический центр</w:t>
            </w:r>
          </w:p>
        </w:tc>
      </w:tr>
      <w:tr w:rsidR="00500724" w:rsidRPr="008F775C" w14:paraId="546E5C11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3EF0AAE3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63" w:type="dxa"/>
            <w:vAlign w:val="center"/>
          </w:tcPr>
          <w:p w14:paraId="31D8997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IV Международный конкурс "Учитель года-2023"</w:t>
            </w:r>
          </w:p>
        </w:tc>
        <w:tc>
          <w:tcPr>
            <w:tcW w:w="4524" w:type="dxa"/>
            <w:vAlign w:val="center"/>
          </w:tcPr>
          <w:p w14:paraId="5D850DC6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ФГОУ"Центр международного сотрудничества Министерство Просвещения РФ"</w:t>
            </w:r>
          </w:p>
        </w:tc>
      </w:tr>
      <w:tr w:rsidR="00500724" w:rsidRPr="008F775C" w14:paraId="3C5FC1CF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28CECAAC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663" w:type="dxa"/>
            <w:vAlign w:val="center"/>
          </w:tcPr>
          <w:p w14:paraId="204201C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 Международный конкурс по экологии "Вернадский"</w:t>
            </w:r>
          </w:p>
        </w:tc>
        <w:tc>
          <w:tcPr>
            <w:tcW w:w="4524" w:type="dxa"/>
            <w:vAlign w:val="center"/>
          </w:tcPr>
          <w:p w14:paraId="1F4BDCBB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Научно-образовательная платформа "Цифровая наука"</w:t>
            </w:r>
          </w:p>
        </w:tc>
      </w:tr>
      <w:tr w:rsidR="00500724" w:rsidRPr="008F775C" w14:paraId="6FB67144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409AEDC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663" w:type="dxa"/>
            <w:vAlign w:val="center"/>
          </w:tcPr>
          <w:p w14:paraId="12A1B5E1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Акмуллинский диктант</w:t>
            </w:r>
          </w:p>
        </w:tc>
        <w:tc>
          <w:tcPr>
            <w:tcW w:w="4524" w:type="dxa"/>
            <w:vAlign w:val="center"/>
          </w:tcPr>
          <w:p w14:paraId="60CB3B7F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ФГБОУ ВО "Башкирский государственный педагогический университет им. М. Акмуллы</w:t>
            </w:r>
          </w:p>
        </w:tc>
      </w:tr>
      <w:tr w:rsidR="00500724" w:rsidRPr="008F775C" w14:paraId="521202BA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452440C1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663" w:type="dxa"/>
            <w:vAlign w:val="center"/>
          </w:tcPr>
          <w:p w14:paraId="1AD4FA1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Всероссийский технологический диктант</w:t>
            </w:r>
          </w:p>
        </w:tc>
        <w:tc>
          <w:tcPr>
            <w:tcW w:w="4524" w:type="dxa"/>
            <w:vAlign w:val="center"/>
          </w:tcPr>
          <w:p w14:paraId="778C07B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ФГБОУ ДО ФЦДО г. Москва</w:t>
            </w:r>
          </w:p>
        </w:tc>
      </w:tr>
      <w:tr w:rsidR="00500724" w:rsidRPr="008F775C" w14:paraId="73B894DF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17FF7968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663" w:type="dxa"/>
            <w:vAlign w:val="center"/>
          </w:tcPr>
          <w:p w14:paraId="3EE14A78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Международный конкурс педагогов</w:t>
            </w:r>
          </w:p>
        </w:tc>
        <w:tc>
          <w:tcPr>
            <w:tcW w:w="4524" w:type="dxa"/>
            <w:vAlign w:val="center"/>
          </w:tcPr>
          <w:p w14:paraId="63F2C691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Международный центр 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образования и педагогики</w:t>
            </w:r>
          </w:p>
        </w:tc>
      </w:tr>
      <w:tr w:rsidR="00500724" w:rsidRPr="008F775C" w14:paraId="0F2E7FC3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0B3413F2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663" w:type="dxa"/>
            <w:vAlign w:val="center"/>
          </w:tcPr>
          <w:p w14:paraId="67EDD1C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Всероссийская блиц-олимпиада "Приёмы и методы работы со слабоуспевающими учениками"</w:t>
            </w:r>
          </w:p>
        </w:tc>
        <w:tc>
          <w:tcPr>
            <w:tcW w:w="4524" w:type="dxa"/>
            <w:vAlign w:val="center"/>
          </w:tcPr>
          <w:p w14:paraId="299689BA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Сетевое издание "Педагогический кубок" г. Москва</w:t>
            </w:r>
          </w:p>
        </w:tc>
      </w:tr>
      <w:tr w:rsidR="00500724" w:rsidRPr="008F775C" w14:paraId="3BCACC87" w14:textId="77777777" w:rsidTr="001E5236">
        <w:trPr>
          <w:trHeight w:val="20"/>
        </w:trPr>
        <w:tc>
          <w:tcPr>
            <w:tcW w:w="594" w:type="dxa"/>
            <w:shd w:val="clear" w:color="auto" w:fill="auto"/>
          </w:tcPr>
          <w:p w14:paraId="05E8117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663" w:type="dxa"/>
            <w:vAlign w:val="center"/>
          </w:tcPr>
          <w:p w14:paraId="32F3C459" w14:textId="2573629F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Эксперт всероссийского портала и член экспертной группы всероссийского конкурса</w:t>
            </w:r>
          </w:p>
          <w:p w14:paraId="4CC05F4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для детей и молодёжи "Творчество, интеллект"</w:t>
            </w:r>
          </w:p>
        </w:tc>
        <w:tc>
          <w:tcPr>
            <w:tcW w:w="4524" w:type="dxa"/>
            <w:vAlign w:val="center"/>
          </w:tcPr>
          <w:p w14:paraId="0B14E611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Всероссийский педагогический портал "ФГОС России" г. Москва</w:t>
            </w:r>
          </w:p>
        </w:tc>
      </w:tr>
    </w:tbl>
    <w:bookmarkEnd w:id="23"/>
    <w:p w14:paraId="3E5D1BA3" w14:textId="77777777" w:rsidR="00500724" w:rsidRPr="008F775C" w:rsidRDefault="0050072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Публикуют статьи, научно-методические разработки с целью трансляции и обмена инновационного педагогического опыта:</w:t>
      </w:r>
    </w:p>
    <w:p w14:paraId="0B44E02B" w14:textId="5E9AB416" w:rsidR="00A266BF" w:rsidRPr="008F775C" w:rsidRDefault="00A266BF" w:rsidP="00A266BF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28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14FA04F9" w14:textId="24A14B85" w:rsidR="00500724" w:rsidRPr="008F775C" w:rsidRDefault="00A266BF" w:rsidP="00A266BF">
      <w:pPr>
        <w:widowControl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Сведения о публикациях и научно-педагогических разработках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5"/>
        <w:gridCol w:w="3544"/>
      </w:tblGrid>
      <w:tr w:rsidR="00500724" w:rsidRPr="008F775C" w14:paraId="0185114D" w14:textId="77777777" w:rsidTr="003E7363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14:paraId="569D863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3E4CB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Тип публикации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DD2BA6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E02200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Название публикации</w:t>
            </w:r>
          </w:p>
        </w:tc>
      </w:tr>
      <w:tr w:rsidR="00500724" w:rsidRPr="008F775C" w14:paraId="72CFA472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8F56C65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4C4C17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4C0FD4CA" w14:textId="77777777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DOI 10.31554/2222-9175-2023-51-97-102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631956" w14:textId="65EB187A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«Обычное право бурят в контексте дореволюционной историографии и истории органов самоуправления сибирских "инородцев"</w:t>
            </w:r>
          </w:p>
        </w:tc>
      </w:tr>
      <w:tr w:rsidR="00500724" w:rsidRPr="008F775C" w14:paraId="066CC8DE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A431906" w14:textId="17CF6E1D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mn-MN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  <w:lang w:val="mn-MN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3D266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mn-MN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684B5703" w14:textId="77777777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Образовательная онлайн-платформа Инфоурок</w:t>
            </w:r>
          </w:p>
          <w:p w14:paraId="2D5604A1" w14:textId="48BFE65E" w:rsidR="00500724" w:rsidRPr="00AA0BC9" w:rsidRDefault="005C53DB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https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://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infourok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statya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-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razvitie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-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kommunikativnoj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-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kompetentnosti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-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cherez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-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vospitatelnuyu</w:t>
              </w:r>
              <w:r w:rsidR="001E5236" w:rsidRPr="00AA0BC9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-</w:t>
              </w:r>
              <w:r w:rsidR="001E5236" w:rsidRPr="008F775C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rabotu</w:t>
              </w:r>
            </w:hyperlink>
            <w:r w:rsidR="001E5236" w:rsidRPr="00AA0B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0724" w:rsidRPr="00AA0B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6965709.</w:t>
            </w:r>
            <w:r w:rsidR="00500724" w:rsidRPr="008F775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html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FC559A" w14:textId="0716FC08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«Развитие коммуникативной компетентности через воспитательную работу»</w:t>
            </w:r>
          </w:p>
        </w:tc>
      </w:tr>
      <w:tr w:rsidR="00500724" w:rsidRPr="008F775C" w14:paraId="537C3DAC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662B0E9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9A053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4EF88D82" w14:textId="77777777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Образовательная онлайн-платформа Инфоурок</w:t>
            </w:r>
          </w:p>
          <w:p w14:paraId="305989A5" w14:textId="6C08E784" w:rsidR="00500724" w:rsidRPr="008F775C" w:rsidRDefault="005C53DB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3" w:history="1">
              <w:r w:rsidR="001E5236" w:rsidRPr="008F775C">
                <w:rPr>
                  <w:rStyle w:val="af0"/>
                  <w:rFonts w:ascii="Times New Roman" w:hAnsi="Times New Roman"/>
                  <w:bCs/>
                  <w:sz w:val="28"/>
                  <w:szCs w:val="28"/>
                  <w:lang w:val="mn-MN"/>
                </w:rPr>
                <w:t>https://infourok.ru/statya-kak-ovladet-iskusstvom-publichnogo-vystupleniya-6964843.html</w:t>
              </w:r>
            </w:hyperlink>
            <w:r w:rsidR="001E5236"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025B7A" w14:textId="0BC012A6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mn-MN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«Как овладеть искусством публичного выступления».</w:t>
            </w:r>
          </w:p>
        </w:tc>
      </w:tr>
      <w:tr w:rsidR="00500724" w:rsidRPr="008F775C" w14:paraId="3AD14E9E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056CE1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E3E8B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2BA50F46" w14:textId="592E61BC" w:rsidR="00500724" w:rsidRPr="008F775C" w:rsidRDefault="00500724" w:rsidP="002C0D4C">
            <w:pPr>
              <w:pStyle w:val="a6"/>
              <w:widowControl w:val="0"/>
              <w:shd w:val="clear" w:color="auto" w:fill="FFFFFF"/>
              <w:spacing w:before="0" w:after="0"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8F775C">
              <w:rPr>
                <w:bCs/>
                <w:sz w:val="28"/>
                <w:szCs w:val="28"/>
                <w:lang w:val="en-US"/>
              </w:rPr>
              <w:t>"Culture, education, literature"</w:t>
            </w:r>
            <w:r w:rsidR="001E5236" w:rsidRPr="008F775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bCs/>
                <w:sz w:val="28"/>
                <w:szCs w:val="28"/>
              </w:rPr>
              <w:t>Чехия</w:t>
            </w:r>
            <w:r w:rsidRPr="008F775C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8F775C">
              <w:rPr>
                <w:bCs/>
                <w:sz w:val="28"/>
                <w:szCs w:val="28"/>
              </w:rPr>
              <w:t>Канада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47C805" w14:textId="77777777" w:rsidR="00500724" w:rsidRPr="008F775C" w:rsidRDefault="0050072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"Совершенствование навыков чтения на родном языке у учащихся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начальных классов"</w:t>
            </w:r>
          </w:p>
        </w:tc>
      </w:tr>
      <w:tr w:rsidR="00500724" w:rsidRPr="008F775C" w14:paraId="18E8CC60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AC1E555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7B0D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1A470BB1" w14:textId="357C3E01" w:rsidR="00500724" w:rsidRPr="008F775C" w:rsidRDefault="00500724" w:rsidP="002C0D4C">
            <w:pPr>
              <w:pStyle w:val="a6"/>
              <w:widowControl w:val="0"/>
              <w:shd w:val="clear" w:color="auto" w:fill="FFFFFF"/>
              <w:spacing w:before="0" w:after="0"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8F775C">
              <w:rPr>
                <w:bCs/>
                <w:sz w:val="28"/>
                <w:szCs w:val="28"/>
                <w:lang w:val="en-US"/>
              </w:rPr>
              <w:t>"Culture, education, literature"</w:t>
            </w:r>
            <w:r w:rsidR="001E5236" w:rsidRPr="008F775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bCs/>
                <w:sz w:val="28"/>
                <w:szCs w:val="28"/>
              </w:rPr>
              <w:t>Чехия</w:t>
            </w:r>
            <w:r w:rsidRPr="008F775C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8F775C">
              <w:rPr>
                <w:bCs/>
                <w:sz w:val="28"/>
                <w:szCs w:val="28"/>
              </w:rPr>
              <w:t>Канада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98545A" w14:textId="77777777" w:rsidR="00500724" w:rsidRPr="008F775C" w:rsidRDefault="00500724" w:rsidP="002C0D4C">
            <w:pPr>
              <w:pStyle w:val="a6"/>
              <w:widowControl w:val="0"/>
              <w:shd w:val="clear" w:color="auto" w:fill="FFFFFF"/>
              <w:spacing w:before="0" w:after="0" w:line="360" w:lineRule="exact"/>
              <w:jc w:val="center"/>
              <w:rPr>
                <w:bCs/>
                <w:sz w:val="28"/>
                <w:szCs w:val="28"/>
              </w:rPr>
            </w:pPr>
            <w:r w:rsidRPr="008F775C">
              <w:rPr>
                <w:bCs/>
                <w:sz w:val="28"/>
                <w:szCs w:val="28"/>
              </w:rPr>
              <w:t>"Анализ образа главного героя литературного рассказа с точки зрения сегодняшнего дня"</w:t>
            </w:r>
          </w:p>
        </w:tc>
      </w:tr>
      <w:tr w:rsidR="00500724" w:rsidRPr="00AA0BC9" w14:paraId="22FAD26F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5F543E3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A1A1B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2F3CD6CF" w14:textId="54E7242B" w:rsidR="00500724" w:rsidRPr="008F775C" w:rsidRDefault="00500724" w:rsidP="002C0D4C">
            <w:pPr>
              <w:pStyle w:val="a6"/>
              <w:widowControl w:val="0"/>
              <w:shd w:val="clear" w:color="auto" w:fill="FFFFFF"/>
              <w:spacing w:before="0" w:after="0"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8F775C">
              <w:rPr>
                <w:bCs/>
                <w:sz w:val="28"/>
                <w:szCs w:val="28"/>
                <w:lang w:val="en-US"/>
              </w:rPr>
              <w:t>"Culture, education, literature"</w:t>
            </w:r>
            <w:r w:rsidR="001E5236" w:rsidRPr="008F775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bCs/>
                <w:sz w:val="28"/>
                <w:szCs w:val="28"/>
              </w:rPr>
              <w:t>Чехия</w:t>
            </w:r>
            <w:r w:rsidRPr="008F775C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8F775C">
              <w:rPr>
                <w:bCs/>
                <w:sz w:val="28"/>
                <w:szCs w:val="28"/>
              </w:rPr>
              <w:t>Канада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097C85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Монгол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хэлний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зөв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бичих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зарим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дүрмүүдийг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хялбар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аргаар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эзэмшүүлэх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нь</w:t>
            </w:r>
            <w:r w:rsidRPr="008F77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500724" w:rsidRPr="008F775C" w14:paraId="6C9CFC99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B67B72E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EB24CC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685" w:type="dxa"/>
            <w:vAlign w:val="center"/>
          </w:tcPr>
          <w:p w14:paraId="5B0441DE" w14:textId="7ACD7277" w:rsidR="00500724" w:rsidRPr="008F775C" w:rsidRDefault="00500724" w:rsidP="002C0D4C">
            <w:pPr>
              <w:pStyle w:val="a6"/>
              <w:widowControl w:val="0"/>
              <w:shd w:val="clear" w:color="auto" w:fill="FFFFFF"/>
              <w:spacing w:before="0" w:after="0" w:line="360" w:lineRule="exact"/>
              <w:jc w:val="center"/>
              <w:rPr>
                <w:bCs/>
                <w:sz w:val="28"/>
                <w:szCs w:val="28"/>
                <w:lang w:val="en-US"/>
              </w:rPr>
            </w:pPr>
            <w:r w:rsidRPr="008F775C">
              <w:rPr>
                <w:bCs/>
                <w:sz w:val="28"/>
                <w:szCs w:val="28"/>
                <w:lang w:val="en-US"/>
              </w:rPr>
              <w:t>"Culture, education, literature"</w:t>
            </w:r>
            <w:r w:rsidR="001E5236" w:rsidRPr="008F775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775C">
              <w:rPr>
                <w:bCs/>
                <w:sz w:val="28"/>
                <w:szCs w:val="28"/>
              </w:rPr>
              <w:t>Чехия</w:t>
            </w:r>
            <w:r w:rsidRPr="008F775C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8F775C">
              <w:rPr>
                <w:bCs/>
                <w:sz w:val="28"/>
                <w:szCs w:val="28"/>
              </w:rPr>
              <w:t>Канада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5FBB30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"Использование интерактивных технологий и методов по подготовке к ГИА по английскому языку"</w:t>
            </w:r>
          </w:p>
        </w:tc>
      </w:tr>
      <w:tr w:rsidR="00500724" w:rsidRPr="008F775C" w14:paraId="5B884556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D936374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B4C4D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презентации</w:t>
            </w:r>
          </w:p>
        </w:tc>
        <w:tc>
          <w:tcPr>
            <w:tcW w:w="3685" w:type="dxa"/>
            <w:vAlign w:val="center"/>
          </w:tcPr>
          <w:p w14:paraId="454FB1FE" w14:textId="36AD3817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Образовательная онлайн-платформа Инфоурок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6C370A" w14:textId="0DA04026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Презентации к урокам биологии в 6-10 классах</w:t>
            </w:r>
          </w:p>
        </w:tc>
      </w:tr>
      <w:tr w:rsidR="00500724" w:rsidRPr="008F775C" w14:paraId="51D1A95C" w14:textId="77777777" w:rsidTr="001E523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5D8D1C1" w14:textId="77777777" w:rsidR="00500724" w:rsidRPr="008F775C" w:rsidRDefault="00500724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3A6F7" w14:textId="1AB214A0" w:rsidR="00500724" w:rsidRPr="008F775C" w:rsidRDefault="00A266BF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500724" w:rsidRPr="008F775C">
              <w:rPr>
                <w:rFonts w:ascii="Times New Roman" w:hAnsi="Times New Roman"/>
                <w:bCs/>
                <w:sz w:val="28"/>
                <w:szCs w:val="28"/>
              </w:rPr>
              <w:t>етодические разработки уроков</w:t>
            </w:r>
          </w:p>
        </w:tc>
        <w:tc>
          <w:tcPr>
            <w:tcW w:w="3685" w:type="dxa"/>
            <w:vAlign w:val="center"/>
          </w:tcPr>
          <w:p w14:paraId="1D5403F3" w14:textId="39AF361E" w:rsidR="00500724" w:rsidRPr="008F775C" w:rsidRDefault="00500724" w:rsidP="002C0D4C">
            <w:pPr>
              <w:pStyle w:val="a8"/>
              <w:widowControl w:val="0"/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Образовательная онлайн-платформа Инфоурок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51FFDD" w14:textId="6A5AD521" w:rsidR="00500724" w:rsidRPr="008F775C" w:rsidRDefault="00500724" w:rsidP="002C0D4C">
            <w:pPr>
              <w:pStyle w:val="a6"/>
              <w:widowControl w:val="0"/>
              <w:shd w:val="clear" w:color="auto" w:fill="FFFFFF"/>
              <w:spacing w:before="0" w:after="0" w:line="360" w:lineRule="exact"/>
              <w:jc w:val="center"/>
              <w:rPr>
                <w:bCs/>
                <w:sz w:val="28"/>
                <w:szCs w:val="28"/>
              </w:rPr>
            </w:pPr>
            <w:r w:rsidRPr="008F775C">
              <w:rPr>
                <w:bCs/>
                <w:sz w:val="28"/>
                <w:szCs w:val="28"/>
              </w:rPr>
              <w:t>Уроки биологии</w:t>
            </w:r>
            <w:r w:rsidR="001E5236" w:rsidRPr="008F775C">
              <w:rPr>
                <w:bCs/>
                <w:sz w:val="28"/>
                <w:szCs w:val="28"/>
              </w:rPr>
              <w:t xml:space="preserve"> </w:t>
            </w:r>
            <w:r w:rsidRPr="008F775C">
              <w:rPr>
                <w:bCs/>
                <w:sz w:val="28"/>
                <w:szCs w:val="28"/>
              </w:rPr>
              <w:t>в 6-10 классах</w:t>
            </w:r>
          </w:p>
        </w:tc>
      </w:tr>
    </w:tbl>
    <w:p w14:paraId="0810903B" w14:textId="77777777" w:rsidR="00500724" w:rsidRPr="008F775C" w:rsidRDefault="00500724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уделяется развитию дистанционных образовательных технологий, обучению с применением цифровых технологий. Обновляется база учебно-методических материалов, используется видеотека учебных фильмов.</w:t>
      </w:r>
    </w:p>
    <w:p w14:paraId="4335DD88" w14:textId="7F60B265" w:rsidR="00CF6CAB" w:rsidRPr="008F775C" w:rsidRDefault="00CF6CAB" w:rsidP="002C0D4C">
      <w:pPr>
        <w:pStyle w:val="Style16"/>
        <w:spacing w:line="360" w:lineRule="exact"/>
        <w:ind w:firstLine="709"/>
        <w:jc w:val="center"/>
        <w:rPr>
          <w:rStyle w:val="FontStyle93"/>
          <w:sz w:val="28"/>
          <w:szCs w:val="28"/>
        </w:rPr>
      </w:pPr>
    </w:p>
    <w:p w14:paraId="3BA8BA2A" w14:textId="7BB6113D" w:rsidR="001D0F7A" w:rsidRPr="008F775C" w:rsidRDefault="001D0F7A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Style w:val="FontStyle93"/>
          <w:b/>
          <w:bCs/>
          <w:sz w:val="28"/>
          <w:szCs w:val="28"/>
        </w:rPr>
      </w:pPr>
      <w:bookmarkStart w:id="24" w:name="_Toc164535150"/>
      <w:r w:rsidRPr="008F775C">
        <w:rPr>
          <w:rStyle w:val="FontStyle93"/>
          <w:b/>
          <w:bCs/>
          <w:sz w:val="28"/>
          <w:szCs w:val="28"/>
        </w:rPr>
        <w:t>Востребованность выпускников</w:t>
      </w:r>
      <w:bookmarkEnd w:id="24"/>
    </w:p>
    <w:p w14:paraId="7F2E8258" w14:textId="7A690EAE" w:rsidR="003F03BE" w:rsidRPr="008F775C" w:rsidRDefault="003F03BE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775C">
        <w:rPr>
          <w:rFonts w:ascii="Times New Roman" w:hAnsi="Times New Roman"/>
          <w:i/>
          <w:iCs/>
          <w:sz w:val="28"/>
          <w:szCs w:val="28"/>
        </w:rPr>
        <w:t xml:space="preserve">Востребованность выпускников по программам высшего образования </w:t>
      </w:r>
    </w:p>
    <w:p w14:paraId="1969DB18" w14:textId="77777777" w:rsidR="003F03BE" w:rsidRPr="008F775C" w:rsidRDefault="001D0F7A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Одним из направлений деятельности Филиала является комплексная поддержка и оказание помощи студентам и выпускникам в планировании своей карьеры и трудоустройстве на современном рынке труда. Реализацией этого направления в Филиале занимается отдел по работе со студентами. </w:t>
      </w:r>
    </w:p>
    <w:p w14:paraId="70C170F4" w14:textId="2498EA86" w:rsidR="001D0F7A" w:rsidRPr="008F775C" w:rsidRDefault="003F03BE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Филиал </w:t>
      </w:r>
      <w:r w:rsidR="001D0F7A" w:rsidRPr="008F775C">
        <w:rPr>
          <w:rFonts w:ascii="Times New Roman" w:hAnsi="Times New Roman"/>
          <w:sz w:val="28"/>
          <w:szCs w:val="28"/>
        </w:rPr>
        <w:t>сотрудничает и поддерживает партнерские отношения с крупнейшими работодателями Монголии по вопросам организации практической подготовки студентов, стажировок, трудоустройства студентов и выпускников Филиала.</w:t>
      </w:r>
    </w:p>
    <w:p w14:paraId="48172CFD" w14:textId="67DF00E8" w:rsidR="001D0F7A" w:rsidRPr="008F775C" w:rsidRDefault="001D0F7A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 xml:space="preserve">В 2023 году </w:t>
      </w:r>
      <w:r w:rsidR="003F03BE" w:rsidRPr="008F775C">
        <w:rPr>
          <w:rStyle w:val="fontstyle01"/>
          <w:rFonts w:ascii="Times New Roman" w:hAnsi="Times New Roman"/>
        </w:rPr>
        <w:t>23 выпускника завершили обучение в Филиале по программе подготовки бакалавров</w:t>
      </w:r>
      <w:r w:rsidRPr="008F775C">
        <w:rPr>
          <w:rStyle w:val="fontstyle01"/>
          <w:rFonts w:ascii="Times New Roman" w:hAnsi="Times New Roman"/>
        </w:rPr>
        <w:t>.</w:t>
      </w:r>
    </w:p>
    <w:p w14:paraId="3C25B290" w14:textId="77777777" w:rsidR="001D0F7A" w:rsidRPr="008F775C" w:rsidRDefault="001D0F7A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таблице 8 представлены показатели трудоустройства выпускников в 2023 году очной формы обучения по программам высшего образования, собранные по результатам опроса выпускников и работодателей.</w:t>
      </w:r>
    </w:p>
    <w:p w14:paraId="00591456" w14:textId="5A20D702" w:rsidR="003F03BE" w:rsidRPr="008F775C" w:rsidRDefault="003F03BE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29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780D6AA" w14:textId="26E567BC" w:rsidR="001D0F7A" w:rsidRPr="008F775C" w:rsidRDefault="001D0F7A" w:rsidP="002C0D4C">
      <w:pPr>
        <w:pStyle w:val="22"/>
        <w:widowControl w:val="0"/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Трудоустройство выпускников 2023 года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2835"/>
      </w:tblGrid>
      <w:tr w:rsidR="001D0F7A" w:rsidRPr="008F775C" w14:paraId="746E45B0" w14:textId="77777777" w:rsidTr="00F50041">
        <w:trPr>
          <w:trHeight w:val="54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4B80981" w14:textId="022F5205" w:rsidR="001D0F7A" w:rsidRPr="008F775C" w:rsidRDefault="003F03BE" w:rsidP="002C0D4C">
            <w:pPr>
              <w:pStyle w:val="22"/>
              <w:widowControl w:val="0"/>
              <w:spacing w:after="0" w:line="360" w:lineRule="exact"/>
              <w:ind w:left="0"/>
              <w:jc w:val="center"/>
              <w:rPr>
                <w:rStyle w:val="fontstyle01"/>
                <w:rFonts w:ascii="Times New Roman" w:hAnsi="Times New Roman"/>
              </w:rPr>
            </w:pPr>
            <w:r w:rsidRPr="008F775C">
              <w:rPr>
                <w:rStyle w:val="fontstyle01"/>
                <w:rFonts w:ascii="Times New Roman" w:hAnsi="Times New Roman"/>
              </w:rPr>
              <w:t>Количество выпускников, чел.</w:t>
            </w:r>
          </w:p>
        </w:tc>
        <w:tc>
          <w:tcPr>
            <w:tcW w:w="4252" w:type="dxa"/>
          </w:tcPr>
          <w:p w14:paraId="13517A39" w14:textId="0C3018C9" w:rsidR="001D0F7A" w:rsidRPr="008F775C" w:rsidRDefault="001D0F7A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Style w:val="fontstyle01"/>
                <w:rFonts w:ascii="Times New Roman" w:hAnsi="Times New Roman"/>
              </w:rPr>
              <w:t>Из них продолжили обучение на следующем уровне</w:t>
            </w:r>
            <w:r w:rsidR="003F03BE" w:rsidRPr="008F775C">
              <w:rPr>
                <w:rStyle w:val="fontstyle01"/>
                <w:rFonts w:ascii="Times New Roman" w:hAnsi="Times New Roman"/>
              </w:rPr>
              <w:t>, чел.</w:t>
            </w:r>
          </w:p>
        </w:tc>
        <w:tc>
          <w:tcPr>
            <w:tcW w:w="2835" w:type="dxa"/>
          </w:tcPr>
          <w:p w14:paraId="37CAA6D0" w14:textId="2C337D3C" w:rsidR="001D0F7A" w:rsidRPr="008F775C" w:rsidRDefault="001D0F7A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Style w:val="fontstyle01"/>
                <w:rFonts w:ascii="Times New Roman" w:hAnsi="Times New Roman"/>
              </w:rPr>
              <w:t>Трудоустроенные</w:t>
            </w:r>
            <w:r w:rsidR="003F03BE" w:rsidRPr="008F775C">
              <w:rPr>
                <w:rStyle w:val="fontstyle01"/>
                <w:rFonts w:ascii="Times New Roman" w:hAnsi="Times New Roman"/>
              </w:rPr>
              <w:t xml:space="preserve"> выпускники, чел.</w:t>
            </w:r>
          </w:p>
        </w:tc>
      </w:tr>
      <w:tr w:rsidR="001D0F7A" w:rsidRPr="008F775C" w14:paraId="0BA14C28" w14:textId="77777777" w:rsidTr="00F50041">
        <w:trPr>
          <w:trHeight w:val="19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45745FC2" w14:textId="77777777" w:rsidR="001D0F7A" w:rsidRPr="008F775C" w:rsidRDefault="001D0F7A" w:rsidP="002C0D4C">
            <w:pPr>
              <w:pStyle w:val="22"/>
              <w:widowControl w:val="0"/>
              <w:spacing w:after="0" w:line="360" w:lineRule="exact"/>
              <w:ind w:left="0"/>
              <w:jc w:val="center"/>
              <w:rPr>
                <w:rStyle w:val="fontstyle01"/>
                <w:rFonts w:ascii="Times New Roman" w:hAnsi="Times New Roman"/>
              </w:rPr>
            </w:pPr>
            <w:r w:rsidRPr="008F775C">
              <w:rPr>
                <w:rStyle w:val="fontstyle01"/>
                <w:rFonts w:ascii="Times New Roman" w:hAnsi="Times New Roman"/>
              </w:rPr>
              <w:t>23</w:t>
            </w:r>
          </w:p>
        </w:tc>
        <w:tc>
          <w:tcPr>
            <w:tcW w:w="4252" w:type="dxa"/>
          </w:tcPr>
          <w:p w14:paraId="1C8A61D5" w14:textId="77777777" w:rsidR="001D0F7A" w:rsidRPr="008F775C" w:rsidRDefault="001D0F7A" w:rsidP="002C0D4C">
            <w:pPr>
              <w:widowControl w:val="0"/>
              <w:spacing w:after="0" w:line="360" w:lineRule="exact"/>
              <w:jc w:val="center"/>
              <w:rPr>
                <w:rStyle w:val="fontstyle01"/>
                <w:rFonts w:ascii="Times New Roman" w:hAnsi="Times New Roman"/>
              </w:rPr>
            </w:pPr>
            <w:r w:rsidRPr="008F775C">
              <w:rPr>
                <w:rStyle w:val="fontstyle01"/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14:paraId="03D7DF61" w14:textId="77777777" w:rsidR="001D0F7A" w:rsidRPr="008F775C" w:rsidRDefault="001D0F7A" w:rsidP="002C0D4C">
            <w:pPr>
              <w:widowControl w:val="0"/>
              <w:spacing w:after="0" w:line="360" w:lineRule="exact"/>
              <w:jc w:val="center"/>
              <w:rPr>
                <w:rStyle w:val="fontstyle01"/>
                <w:rFonts w:ascii="Times New Roman" w:hAnsi="Times New Roman"/>
              </w:rPr>
            </w:pPr>
            <w:r w:rsidRPr="008F775C">
              <w:rPr>
                <w:rStyle w:val="fontstyle01"/>
                <w:rFonts w:ascii="Times New Roman" w:hAnsi="Times New Roman"/>
              </w:rPr>
              <w:t>21</w:t>
            </w:r>
          </w:p>
        </w:tc>
      </w:tr>
    </w:tbl>
    <w:p w14:paraId="456B73D5" w14:textId="4A4BB431" w:rsidR="001D0F7A" w:rsidRPr="008F775C" w:rsidRDefault="001D0F7A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2023 году базами практик и местами трудоустройства выпускников стали следующие предприятия и организации:</w:t>
      </w:r>
      <w:r w:rsidR="003F03BE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 xml:space="preserve">Хаасбанк, Банк торговли и развития Монголия, Небанковская финансовая организация </w:t>
      </w:r>
      <w:r w:rsidRPr="008F775C">
        <w:rPr>
          <w:rFonts w:ascii="Times New Roman" w:hAnsi="Times New Roman"/>
          <w:sz w:val="28"/>
          <w:szCs w:val="28"/>
          <w:lang w:val="en-US"/>
        </w:rPr>
        <w:t>Netcapital</w:t>
      </w:r>
      <w:r w:rsidRPr="008F775C">
        <w:rPr>
          <w:rFonts w:ascii="Times New Roman" w:hAnsi="Times New Roman"/>
          <w:sz w:val="28"/>
          <w:szCs w:val="28"/>
        </w:rPr>
        <w:t xml:space="preserve">, </w:t>
      </w:r>
      <w:r w:rsidRPr="008F775C">
        <w:rPr>
          <w:rFonts w:ascii="Times New Roman" w:hAnsi="Times New Roman"/>
          <w:color w:val="050505"/>
          <w:sz w:val="28"/>
          <w:szCs w:val="28"/>
        </w:rPr>
        <w:t xml:space="preserve">GSB Capital, </w:t>
      </w:r>
      <w:r w:rsidRPr="008F775C">
        <w:rPr>
          <w:rFonts w:ascii="Times New Roman" w:hAnsi="Times New Roman"/>
          <w:sz w:val="28"/>
          <w:szCs w:val="28"/>
          <w:lang w:val="mn-MN"/>
        </w:rPr>
        <w:t>ХААН банк</w:t>
      </w:r>
      <w:r w:rsidRPr="008F775C">
        <w:rPr>
          <w:rFonts w:ascii="Times New Roman" w:hAnsi="Times New Roman"/>
          <w:sz w:val="28"/>
          <w:szCs w:val="28"/>
        </w:rPr>
        <w:t xml:space="preserve">, Торийн банк, КОО «Ард секъюритиз», </w:t>
      </w:r>
      <w:r w:rsidRPr="008F775C">
        <w:rPr>
          <w:rFonts w:ascii="Times New Roman" w:hAnsi="Times New Roman"/>
          <w:color w:val="000000" w:themeColor="text1"/>
          <w:sz w:val="28"/>
          <w:szCs w:val="28"/>
        </w:rPr>
        <w:t xml:space="preserve">Фондовая биржа Монголии, </w:t>
      </w:r>
      <w:r w:rsidRPr="008F775C">
        <w:rPr>
          <w:rFonts w:ascii="Times New Roman" w:hAnsi="Times New Roman"/>
          <w:sz w:val="28"/>
          <w:szCs w:val="28"/>
        </w:rPr>
        <w:t xml:space="preserve">КОО Гранд -Девелопмент, КОО «Вансифорус», г.Улан-Батор, Национальное контрольно-ревизионное управление Монголии, УФНС России по Республике Тыва, Россия, г.Кызыл, </w:t>
      </w:r>
      <w:r w:rsidRPr="008F775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КОО «Улаанбаатар менеджмент» </w:t>
      </w:r>
      <w:r w:rsidRPr="008F775C">
        <w:rPr>
          <w:rFonts w:ascii="Times New Roman" w:hAnsi="Times New Roman"/>
          <w:sz w:val="28"/>
          <w:szCs w:val="28"/>
        </w:rPr>
        <w:t xml:space="preserve">Монголия, АО «Улан-Баторская железная дорога», КОО «Богд банк», «Голомт капитал» КОО, Фаер Софт Экюлмент КОО, </w:t>
      </w:r>
      <w:r w:rsidRPr="008F775C">
        <w:rPr>
          <w:rFonts w:ascii="Times New Roman" w:hAnsi="Times New Roman"/>
          <w:color w:val="050505"/>
          <w:sz w:val="28"/>
          <w:szCs w:val="28"/>
          <w:shd w:val="clear" w:color="auto" w:fill="FFFFFF" w:themeFill="background1"/>
        </w:rPr>
        <w:t xml:space="preserve">КОО «Мэргэн Инженеринг Сервисэс», </w:t>
      </w:r>
      <w:r w:rsidRPr="008F775C">
        <w:rPr>
          <w:rFonts w:ascii="Times New Roman" w:hAnsi="Times New Roman"/>
          <w:sz w:val="28"/>
          <w:szCs w:val="28"/>
        </w:rPr>
        <w:t xml:space="preserve">Администрация района Баганур, Монголия,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Совместное монголо-российское предприятие</w:t>
      </w:r>
      <w:r w:rsidRPr="008F775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8F775C">
        <w:rPr>
          <w:rFonts w:ascii="Times New Roman" w:eastAsia="SimSun" w:hAnsi="Times New Roman"/>
          <w:kern w:val="3"/>
          <w:sz w:val="28"/>
          <w:szCs w:val="28"/>
          <w:lang w:val="mn-MN" w:eastAsia="zh-CN" w:bidi="hi-IN"/>
        </w:rPr>
        <w:t>Монголросцветме</w:t>
      </w:r>
      <w:r w:rsidRPr="008F775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т», </w:t>
      </w:r>
      <w:r w:rsidRPr="008F775C">
        <w:rPr>
          <w:rFonts w:ascii="Times New Roman" w:hAnsi="Times New Roman"/>
          <w:sz w:val="28"/>
          <w:szCs w:val="28"/>
        </w:rPr>
        <w:t>Монголия.</w:t>
      </w:r>
    </w:p>
    <w:p w14:paraId="46479B5A" w14:textId="77777777" w:rsidR="001D0F7A" w:rsidRPr="008F775C" w:rsidRDefault="001D0F7A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целях содействия трудоустройства выпускников проводится информирование студентов о проведении встреч, наличие программ стажировок и вакансий в ведущих компаниях различных отраслей. </w:t>
      </w:r>
    </w:p>
    <w:p w14:paraId="441FB7E4" w14:textId="5FCC6FF3" w:rsidR="001D0F7A" w:rsidRPr="008F775C" w:rsidRDefault="001D0F7A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После окончания связь с большинством выпускников поддерживается связь с помощью социальных сетей. </w:t>
      </w:r>
      <w:r w:rsidR="003F03BE" w:rsidRPr="008F775C">
        <w:rPr>
          <w:rFonts w:ascii="Times New Roman" w:hAnsi="Times New Roman"/>
          <w:sz w:val="28"/>
          <w:szCs w:val="28"/>
        </w:rPr>
        <w:t xml:space="preserve">Сотрудники Филиала </w:t>
      </w:r>
      <w:r w:rsidRPr="008F775C">
        <w:rPr>
          <w:rFonts w:ascii="Times New Roman" w:hAnsi="Times New Roman"/>
          <w:sz w:val="28"/>
          <w:szCs w:val="28"/>
        </w:rPr>
        <w:t>постоянно обновля</w:t>
      </w:r>
      <w:r w:rsidR="003F03BE" w:rsidRPr="008F775C">
        <w:rPr>
          <w:rFonts w:ascii="Times New Roman" w:hAnsi="Times New Roman"/>
          <w:sz w:val="28"/>
          <w:szCs w:val="28"/>
        </w:rPr>
        <w:t>ю</w:t>
      </w:r>
      <w:r w:rsidRPr="008F775C">
        <w:rPr>
          <w:rFonts w:ascii="Times New Roman" w:hAnsi="Times New Roman"/>
          <w:sz w:val="28"/>
          <w:szCs w:val="28"/>
        </w:rPr>
        <w:t xml:space="preserve">т информацию о трудоустройстве выпускников, о смене работы. </w:t>
      </w:r>
    </w:p>
    <w:p w14:paraId="0FDE8AC3" w14:textId="77777777" w:rsidR="001D0F7A" w:rsidRPr="008F775C" w:rsidRDefault="001D0F7A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Отдел по работе со студентами приглашает на встречи выпускников со студентами, в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ыпускники делятся со студентами своей студенческой историей, рассказывают о построении профессиональной карьеры, а также о компетенциях и уровне требований к выпускникам, поступающим на работу.</w:t>
      </w:r>
    </w:p>
    <w:p w14:paraId="320000FE" w14:textId="77777777" w:rsidR="006D12CF" w:rsidRPr="008F775C" w:rsidRDefault="006D12CF" w:rsidP="002C0D4C">
      <w:pPr>
        <w:widowControl w:val="0"/>
        <w:tabs>
          <w:tab w:val="left" w:pos="1134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F4824" w14:textId="5E3E1267" w:rsidR="006D12CF" w:rsidRPr="008F775C" w:rsidRDefault="006D12CF" w:rsidP="002C0D4C">
      <w:pPr>
        <w:widowControl w:val="0"/>
        <w:tabs>
          <w:tab w:val="left" w:pos="1134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Востребованность выпускников по общеобразовательным программам </w:t>
      </w:r>
    </w:p>
    <w:p w14:paraId="3A1F4903" w14:textId="4766486D" w:rsidR="006D12CF" w:rsidRPr="008F775C" w:rsidRDefault="006D12C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2023 году 99,4% выпускников 4 классов перешли в 5 класс Филиала.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14:paraId="2CF9580F" w14:textId="55CB5200" w:rsidR="006D12CF" w:rsidRPr="008F775C" w:rsidRDefault="006D12CF" w:rsidP="002C0D4C">
      <w:pPr>
        <w:widowControl w:val="0"/>
        <w:tabs>
          <w:tab w:val="left" w:pos="1134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</w:t>
      </w:r>
      <w:r w:rsidR="00E932FA" w:rsidRPr="008F775C">
        <w:rPr>
          <w:rFonts w:ascii="Times New Roman" w:eastAsia="Times New Roman" w:hAnsi="Times New Roman"/>
          <w:sz w:val="28"/>
          <w:szCs w:val="28"/>
          <w:lang w:eastAsia="ru-RU"/>
        </w:rPr>
        <w:t>74,8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% выпускников 9 классов перешли в 10 класс Филиала для продолжения обучения по программе среднего общего образования. </w:t>
      </w:r>
    </w:p>
    <w:p w14:paraId="54CED9EA" w14:textId="12E16ED0" w:rsidR="00C40B10" w:rsidRPr="008F775C" w:rsidRDefault="006D12CF" w:rsidP="002C0D4C">
      <w:pPr>
        <w:widowControl w:val="0"/>
        <w:tabs>
          <w:tab w:val="left" w:pos="1134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Филиале постоянно осуществляется мониторинг </w:t>
      </w:r>
      <w:r w:rsidR="00C40B10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 </w:t>
      </w:r>
      <w:r w:rsidR="00C40B10" w:rsidRPr="008F775C">
        <w:rPr>
          <w:rFonts w:ascii="Times New Roman" w:eastAsia="Times New Roman" w:hAnsi="Times New Roman"/>
          <w:sz w:val="28"/>
          <w:szCs w:val="28"/>
          <w:lang w:eastAsia="ru-RU"/>
        </w:rPr>
        <w:t>в учебные заведения</w:t>
      </w:r>
      <w:r w:rsidR="002D23DC" w:rsidRPr="008F77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F3B182" w14:textId="6D7D4B78" w:rsidR="002D23DC" w:rsidRPr="008F775C" w:rsidRDefault="002D23DC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30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1488B38D" w14:textId="76712D23" w:rsidR="00C40B10" w:rsidRPr="008F775C" w:rsidRDefault="00C40B10" w:rsidP="002C0D4C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мониторинга поступления выпускников филиала в </w:t>
      </w:r>
      <w:r w:rsidR="002D23DC"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высшие учебные заведения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982"/>
        <w:gridCol w:w="3645"/>
      </w:tblGrid>
      <w:tr w:rsidR="00C40B10" w:rsidRPr="008F775C" w14:paraId="31BCB1D3" w14:textId="77777777" w:rsidTr="00A266BF">
        <w:trPr>
          <w:cantSplit/>
          <w:tblHeader/>
        </w:trPr>
        <w:tc>
          <w:tcPr>
            <w:tcW w:w="520" w:type="pct"/>
            <w:shd w:val="clear" w:color="auto" w:fill="auto"/>
          </w:tcPr>
          <w:p w14:paraId="1739931D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87" w:type="pct"/>
            <w:shd w:val="clear" w:color="auto" w:fill="auto"/>
          </w:tcPr>
          <w:p w14:paraId="16CD6FDE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Страна</w:t>
            </w:r>
          </w:p>
        </w:tc>
        <w:tc>
          <w:tcPr>
            <w:tcW w:w="1893" w:type="pct"/>
            <w:shd w:val="clear" w:color="auto" w:fill="auto"/>
          </w:tcPr>
          <w:p w14:paraId="62495131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Количество выпускников</w:t>
            </w:r>
          </w:p>
        </w:tc>
      </w:tr>
      <w:tr w:rsidR="00C40B10" w:rsidRPr="008F775C" w14:paraId="467D2D0D" w14:textId="77777777" w:rsidTr="00F50041">
        <w:tc>
          <w:tcPr>
            <w:tcW w:w="520" w:type="pct"/>
            <w:shd w:val="clear" w:color="auto" w:fill="auto"/>
          </w:tcPr>
          <w:p w14:paraId="2EFEAA25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87" w:type="pct"/>
            <w:shd w:val="clear" w:color="auto" w:fill="auto"/>
          </w:tcPr>
          <w:p w14:paraId="7AD213A5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893" w:type="pct"/>
            <w:shd w:val="clear" w:color="auto" w:fill="auto"/>
          </w:tcPr>
          <w:p w14:paraId="6848A8B6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C40B10" w:rsidRPr="008F775C" w14:paraId="3B6EB5CF" w14:textId="77777777" w:rsidTr="00F50041">
        <w:tc>
          <w:tcPr>
            <w:tcW w:w="520" w:type="pct"/>
            <w:shd w:val="clear" w:color="auto" w:fill="auto"/>
          </w:tcPr>
          <w:p w14:paraId="4B362AE2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87" w:type="pct"/>
            <w:shd w:val="clear" w:color="auto" w:fill="auto"/>
          </w:tcPr>
          <w:p w14:paraId="7817EDCD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Монголия</w:t>
            </w:r>
          </w:p>
        </w:tc>
        <w:tc>
          <w:tcPr>
            <w:tcW w:w="1893" w:type="pct"/>
            <w:shd w:val="clear" w:color="auto" w:fill="auto"/>
          </w:tcPr>
          <w:p w14:paraId="490AB92C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C40B10" w:rsidRPr="008F775C" w14:paraId="6451A7C2" w14:textId="77777777" w:rsidTr="00F50041">
        <w:tc>
          <w:tcPr>
            <w:tcW w:w="520" w:type="pct"/>
            <w:shd w:val="clear" w:color="auto" w:fill="auto"/>
          </w:tcPr>
          <w:p w14:paraId="2141A476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87" w:type="pct"/>
            <w:shd w:val="clear" w:color="auto" w:fill="auto"/>
          </w:tcPr>
          <w:p w14:paraId="6E4F09AC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Южная Корея</w:t>
            </w:r>
          </w:p>
        </w:tc>
        <w:tc>
          <w:tcPr>
            <w:tcW w:w="1893" w:type="pct"/>
            <w:shd w:val="clear" w:color="auto" w:fill="auto"/>
          </w:tcPr>
          <w:p w14:paraId="6932FE46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40B10" w:rsidRPr="008F775C" w14:paraId="40523EB1" w14:textId="77777777" w:rsidTr="00F50041">
        <w:tc>
          <w:tcPr>
            <w:tcW w:w="520" w:type="pct"/>
            <w:shd w:val="clear" w:color="auto" w:fill="auto"/>
          </w:tcPr>
          <w:p w14:paraId="2B9D9FA2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87" w:type="pct"/>
            <w:shd w:val="clear" w:color="auto" w:fill="auto"/>
          </w:tcPr>
          <w:p w14:paraId="5901E1BE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Китай</w:t>
            </w:r>
          </w:p>
        </w:tc>
        <w:tc>
          <w:tcPr>
            <w:tcW w:w="1893" w:type="pct"/>
            <w:shd w:val="clear" w:color="auto" w:fill="auto"/>
          </w:tcPr>
          <w:p w14:paraId="383E1256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40B10" w:rsidRPr="008F775C" w14:paraId="3CDB9084" w14:textId="77777777" w:rsidTr="00F50041">
        <w:tc>
          <w:tcPr>
            <w:tcW w:w="520" w:type="pct"/>
            <w:shd w:val="clear" w:color="auto" w:fill="auto"/>
          </w:tcPr>
          <w:p w14:paraId="2E3BD0C9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87" w:type="pct"/>
            <w:shd w:val="clear" w:color="auto" w:fill="auto"/>
          </w:tcPr>
          <w:p w14:paraId="47C5899C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Тайвань</w:t>
            </w:r>
          </w:p>
        </w:tc>
        <w:tc>
          <w:tcPr>
            <w:tcW w:w="1893" w:type="pct"/>
            <w:shd w:val="clear" w:color="auto" w:fill="auto"/>
          </w:tcPr>
          <w:p w14:paraId="003CF04E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40B10" w:rsidRPr="008F775C" w14:paraId="1B3B1249" w14:textId="77777777" w:rsidTr="00F50041">
        <w:tc>
          <w:tcPr>
            <w:tcW w:w="520" w:type="pct"/>
            <w:shd w:val="clear" w:color="auto" w:fill="auto"/>
          </w:tcPr>
          <w:p w14:paraId="4E43E9ED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87" w:type="pct"/>
            <w:shd w:val="clear" w:color="auto" w:fill="auto"/>
          </w:tcPr>
          <w:p w14:paraId="1E720663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Германия</w:t>
            </w:r>
          </w:p>
        </w:tc>
        <w:tc>
          <w:tcPr>
            <w:tcW w:w="1893" w:type="pct"/>
            <w:shd w:val="clear" w:color="auto" w:fill="auto"/>
          </w:tcPr>
          <w:p w14:paraId="176BBCEA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40B10" w:rsidRPr="008F775C" w14:paraId="2BC2D8CA" w14:textId="77777777" w:rsidTr="00F50041">
        <w:tc>
          <w:tcPr>
            <w:tcW w:w="520" w:type="pct"/>
            <w:shd w:val="clear" w:color="auto" w:fill="auto"/>
          </w:tcPr>
          <w:p w14:paraId="4439339D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87" w:type="pct"/>
            <w:shd w:val="clear" w:color="auto" w:fill="auto"/>
          </w:tcPr>
          <w:p w14:paraId="617DF79B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США</w:t>
            </w:r>
          </w:p>
        </w:tc>
        <w:tc>
          <w:tcPr>
            <w:tcW w:w="1893" w:type="pct"/>
            <w:shd w:val="clear" w:color="auto" w:fill="auto"/>
          </w:tcPr>
          <w:p w14:paraId="3890F2E4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C40B10" w:rsidRPr="008F775C" w14:paraId="6BED2D6D" w14:textId="77777777" w:rsidTr="00F50041">
        <w:tc>
          <w:tcPr>
            <w:tcW w:w="520" w:type="pct"/>
            <w:shd w:val="clear" w:color="auto" w:fill="auto"/>
          </w:tcPr>
          <w:p w14:paraId="6D038D8E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87" w:type="pct"/>
            <w:shd w:val="clear" w:color="auto" w:fill="auto"/>
          </w:tcPr>
          <w:p w14:paraId="3C5A6810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Канада</w:t>
            </w:r>
          </w:p>
        </w:tc>
        <w:tc>
          <w:tcPr>
            <w:tcW w:w="1893" w:type="pct"/>
            <w:shd w:val="clear" w:color="auto" w:fill="auto"/>
          </w:tcPr>
          <w:p w14:paraId="735701CE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40B10" w:rsidRPr="008F775C" w14:paraId="082CB5CD" w14:textId="77777777" w:rsidTr="00F50041">
        <w:tc>
          <w:tcPr>
            <w:tcW w:w="520" w:type="pct"/>
            <w:shd w:val="clear" w:color="auto" w:fill="auto"/>
          </w:tcPr>
          <w:p w14:paraId="04F49687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87" w:type="pct"/>
            <w:shd w:val="clear" w:color="auto" w:fill="auto"/>
          </w:tcPr>
          <w:p w14:paraId="363F6A1F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Казахстан</w:t>
            </w:r>
          </w:p>
        </w:tc>
        <w:tc>
          <w:tcPr>
            <w:tcW w:w="1893" w:type="pct"/>
            <w:shd w:val="clear" w:color="auto" w:fill="auto"/>
          </w:tcPr>
          <w:p w14:paraId="39D70021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40B10" w:rsidRPr="008F775C" w14:paraId="2462BB21" w14:textId="77777777" w:rsidTr="00F50041">
        <w:tc>
          <w:tcPr>
            <w:tcW w:w="3107" w:type="pct"/>
            <w:gridSpan w:val="2"/>
            <w:shd w:val="clear" w:color="auto" w:fill="auto"/>
          </w:tcPr>
          <w:p w14:paraId="36473BB6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93" w:type="pct"/>
            <w:shd w:val="clear" w:color="auto" w:fill="auto"/>
          </w:tcPr>
          <w:p w14:paraId="65CA7E78" w14:textId="77777777" w:rsidR="00C40B10" w:rsidRPr="008F775C" w:rsidRDefault="00C40B10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</w:tr>
    </w:tbl>
    <w:p w14:paraId="471C987A" w14:textId="77777777" w:rsidR="002D23DC" w:rsidRPr="008F775C" w:rsidRDefault="00C40B10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Выпускники филиала, окончившие обучение по программам среднего общего образования в 2023 году, успешно поступили в вузы Монголии, России и других стран. </w:t>
      </w:r>
    </w:p>
    <w:p w14:paraId="0D2B81C8" w14:textId="5F57080C" w:rsidR="00C40B10" w:rsidRPr="008F775C" w:rsidRDefault="002D23DC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30% выпускников Филиала 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прошли отборочные процедуры и получили </w:t>
      </w:r>
      <w:r w:rsidRPr="008F775C">
        <w:rPr>
          <w:rFonts w:ascii="Times New Roman" w:hAnsi="Times New Roman"/>
          <w:bCs/>
          <w:sz w:val="28"/>
          <w:szCs w:val="28"/>
        </w:rPr>
        <w:t xml:space="preserve">право </w:t>
      </w:r>
      <w:r w:rsidR="00C40B10" w:rsidRPr="008F775C">
        <w:rPr>
          <w:rFonts w:ascii="Times New Roman" w:hAnsi="Times New Roman"/>
          <w:bCs/>
          <w:sz w:val="28"/>
          <w:szCs w:val="28"/>
        </w:rPr>
        <w:t>на обучение в российских вузах за счет средств федерального бюджета России</w:t>
      </w:r>
      <w:r w:rsidRPr="008F775C">
        <w:rPr>
          <w:rFonts w:ascii="Times New Roman" w:hAnsi="Times New Roman"/>
          <w:bCs/>
          <w:sz w:val="28"/>
          <w:szCs w:val="28"/>
        </w:rPr>
        <w:t xml:space="preserve">, в том числе в </w:t>
      </w:r>
      <w:r w:rsidR="00C40B10" w:rsidRPr="008F775C">
        <w:rPr>
          <w:rFonts w:ascii="Times New Roman" w:hAnsi="Times New Roman"/>
          <w:bCs/>
          <w:sz w:val="28"/>
          <w:szCs w:val="28"/>
        </w:rPr>
        <w:t>РЭУ им. Г.В. Плеханова</w:t>
      </w:r>
      <w:r w:rsidRPr="008F775C">
        <w:rPr>
          <w:rFonts w:ascii="Times New Roman" w:hAnsi="Times New Roman"/>
          <w:bCs/>
          <w:sz w:val="28"/>
          <w:szCs w:val="28"/>
        </w:rPr>
        <w:t xml:space="preserve"> (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1 </w:t>
      </w:r>
      <w:r w:rsidRPr="008F775C">
        <w:rPr>
          <w:rFonts w:ascii="Times New Roman" w:hAnsi="Times New Roman"/>
          <w:bCs/>
          <w:sz w:val="28"/>
          <w:szCs w:val="28"/>
        </w:rPr>
        <w:t>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</w:t>
      </w:r>
      <w:r w:rsidRPr="008F775C">
        <w:rPr>
          <w:rFonts w:ascii="Times New Roman" w:hAnsi="Times New Roman"/>
          <w:bCs/>
          <w:sz w:val="28"/>
          <w:szCs w:val="28"/>
        </w:rPr>
        <w:t>МГУ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 им. М. Ломоносова</w:t>
      </w:r>
      <w:r w:rsidRPr="008F775C">
        <w:rPr>
          <w:rFonts w:ascii="Times New Roman" w:hAnsi="Times New Roman"/>
          <w:bCs/>
          <w:sz w:val="28"/>
          <w:szCs w:val="28"/>
        </w:rPr>
        <w:t xml:space="preserve"> (1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МГИМО – 2, Российский университет дружбы народов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2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Высшая школа экономики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1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Санкт-Петербургский госуниверситет </w:t>
      </w:r>
      <w:r w:rsidRPr="008F775C">
        <w:rPr>
          <w:rFonts w:ascii="Times New Roman" w:hAnsi="Times New Roman"/>
          <w:bCs/>
          <w:sz w:val="28"/>
          <w:szCs w:val="28"/>
        </w:rPr>
        <w:t>(3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Санкт-Петербургский технический </w:t>
      </w:r>
      <w:r w:rsidRPr="008F775C">
        <w:rPr>
          <w:rFonts w:ascii="Times New Roman" w:hAnsi="Times New Roman"/>
          <w:bCs/>
          <w:sz w:val="28"/>
          <w:szCs w:val="28"/>
        </w:rPr>
        <w:t>у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ниверситете им. Петра Великого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4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Первый медицинский университет им. И. Сеченова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3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>, ИТиМО</w:t>
      </w:r>
      <w:r w:rsidRPr="008F775C">
        <w:rPr>
          <w:rFonts w:ascii="Times New Roman" w:hAnsi="Times New Roman"/>
          <w:bCs/>
          <w:sz w:val="28"/>
          <w:szCs w:val="28"/>
        </w:rPr>
        <w:t xml:space="preserve"> (1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 , Санкт-Петербургский </w:t>
      </w:r>
      <w:r w:rsidRPr="008F775C">
        <w:rPr>
          <w:rFonts w:ascii="Times New Roman" w:hAnsi="Times New Roman"/>
          <w:bCs/>
          <w:sz w:val="28"/>
          <w:szCs w:val="28"/>
        </w:rPr>
        <w:t>г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орный университет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1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Санкт-Петербургск</w:t>
      </w:r>
      <w:r w:rsidRPr="008F775C">
        <w:rPr>
          <w:rFonts w:ascii="Times New Roman" w:hAnsi="Times New Roman"/>
          <w:bCs/>
          <w:sz w:val="28"/>
          <w:szCs w:val="28"/>
        </w:rPr>
        <w:t>ий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Pr="008F775C">
        <w:rPr>
          <w:rFonts w:ascii="Times New Roman" w:hAnsi="Times New Roman"/>
          <w:bCs/>
          <w:sz w:val="28"/>
          <w:szCs w:val="28"/>
        </w:rPr>
        <w:t>ый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 архитектурно-строительн</w:t>
      </w:r>
      <w:r w:rsidRPr="008F775C">
        <w:rPr>
          <w:rFonts w:ascii="Times New Roman" w:hAnsi="Times New Roman"/>
          <w:bCs/>
          <w:sz w:val="28"/>
          <w:szCs w:val="28"/>
        </w:rPr>
        <w:t>ый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 университет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3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Крымский федеральный университет имени В.М. Вернадского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1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Новосибирский государственный аграрный университет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1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Иркутский </w:t>
      </w:r>
      <w:r w:rsidRPr="008F775C">
        <w:rPr>
          <w:rFonts w:ascii="Times New Roman" w:hAnsi="Times New Roman"/>
          <w:bCs/>
          <w:sz w:val="28"/>
          <w:szCs w:val="28"/>
        </w:rPr>
        <w:t>ю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ридический </w:t>
      </w:r>
      <w:r w:rsidRPr="008F775C">
        <w:rPr>
          <w:rFonts w:ascii="Times New Roman" w:hAnsi="Times New Roman"/>
          <w:bCs/>
          <w:sz w:val="28"/>
          <w:szCs w:val="28"/>
        </w:rPr>
        <w:t>у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ниверситет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1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, Нижегородский государственный лингвистический университет им. Н.А. Добролюбова – </w:t>
      </w:r>
      <w:r w:rsidRPr="008F775C">
        <w:rPr>
          <w:rFonts w:ascii="Times New Roman" w:hAnsi="Times New Roman"/>
          <w:bCs/>
          <w:sz w:val="28"/>
          <w:szCs w:val="28"/>
        </w:rPr>
        <w:t>(</w:t>
      </w:r>
      <w:r w:rsidR="00C40B10" w:rsidRPr="008F775C">
        <w:rPr>
          <w:rFonts w:ascii="Times New Roman" w:hAnsi="Times New Roman"/>
          <w:bCs/>
          <w:sz w:val="28"/>
          <w:szCs w:val="28"/>
        </w:rPr>
        <w:t>1</w:t>
      </w:r>
      <w:r w:rsidRPr="008F775C">
        <w:rPr>
          <w:rFonts w:ascii="Times New Roman" w:hAnsi="Times New Roman"/>
          <w:bCs/>
          <w:sz w:val="28"/>
          <w:szCs w:val="28"/>
        </w:rPr>
        <w:t xml:space="preserve"> чел.)</w:t>
      </w:r>
      <w:r w:rsidR="00C40B10" w:rsidRPr="008F775C">
        <w:rPr>
          <w:rFonts w:ascii="Times New Roman" w:hAnsi="Times New Roman"/>
          <w:bCs/>
          <w:sz w:val="28"/>
          <w:szCs w:val="28"/>
        </w:rPr>
        <w:t xml:space="preserve"> и др. </w:t>
      </w:r>
    </w:p>
    <w:p w14:paraId="591E8289" w14:textId="77777777" w:rsidR="00C40B10" w:rsidRPr="008F775C" w:rsidRDefault="00C40B10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>Выпускники филиала получают высшее образование и в других странах мира – Монголия (44), Китай (5), Южная Корея (4), США (6), Канада (3), Германия (1), Казахстан (1).</w:t>
      </w:r>
    </w:p>
    <w:p w14:paraId="0282BA68" w14:textId="194D571B" w:rsidR="00C40B10" w:rsidRPr="008F775C" w:rsidRDefault="00C40B10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Высокий показатель поступления выпускников филиала в высшие учебные заведения мира является одним из качественных показателей работы </w:t>
      </w:r>
      <w:r w:rsidR="002D23DC" w:rsidRPr="008F775C">
        <w:rPr>
          <w:rFonts w:ascii="Times New Roman" w:hAnsi="Times New Roman"/>
          <w:bCs/>
          <w:sz w:val="28"/>
          <w:szCs w:val="28"/>
        </w:rPr>
        <w:t>Филиала</w:t>
      </w:r>
      <w:r w:rsidRPr="008F775C">
        <w:rPr>
          <w:rFonts w:ascii="Times New Roman" w:hAnsi="Times New Roman"/>
          <w:bCs/>
          <w:sz w:val="28"/>
          <w:szCs w:val="28"/>
        </w:rPr>
        <w:t>.</w:t>
      </w:r>
    </w:p>
    <w:p w14:paraId="36CFA505" w14:textId="77777777" w:rsidR="0063157F" w:rsidRPr="008F775C" w:rsidRDefault="0063157F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62EB5C7" w14:textId="2B296F28" w:rsidR="00C40B10" w:rsidRPr="008F775C" w:rsidRDefault="0063157F" w:rsidP="00147546">
      <w:pPr>
        <w:pStyle w:val="2"/>
        <w:widowControl w:val="0"/>
        <w:numPr>
          <w:ilvl w:val="1"/>
          <w:numId w:val="33"/>
        </w:numPr>
        <w:spacing w:before="0" w:line="360" w:lineRule="exact"/>
        <w:rPr>
          <w:rFonts w:cs="Times New Roman"/>
          <w:b/>
          <w:bCs/>
          <w:szCs w:val="28"/>
        </w:rPr>
      </w:pPr>
      <w:bookmarkStart w:id="25" w:name="_Toc164535151"/>
      <w:bookmarkStart w:id="26" w:name="_Hlk164273649"/>
      <w:r w:rsidRPr="008F775C">
        <w:rPr>
          <w:rFonts w:cs="Times New Roman"/>
          <w:b/>
          <w:bCs/>
          <w:szCs w:val="28"/>
        </w:rPr>
        <w:t>Анализ внутренней системы оценки качества образования</w:t>
      </w:r>
      <w:r w:rsidR="00A83F5F" w:rsidRPr="008F775C">
        <w:rPr>
          <w:rFonts w:cs="Times New Roman"/>
          <w:b/>
          <w:bCs/>
          <w:szCs w:val="28"/>
        </w:rPr>
        <w:t xml:space="preserve"> по программам высшего образования</w:t>
      </w:r>
      <w:bookmarkEnd w:id="25"/>
      <w:r w:rsidR="00A83F5F" w:rsidRPr="008F775C">
        <w:rPr>
          <w:rFonts w:cs="Times New Roman"/>
          <w:b/>
          <w:bCs/>
          <w:szCs w:val="28"/>
        </w:rPr>
        <w:t xml:space="preserve"> </w:t>
      </w:r>
    </w:p>
    <w:bookmarkEnd w:id="26"/>
    <w:p w14:paraId="626FDA2E" w14:textId="47CB6B85" w:rsidR="0063157F" w:rsidRPr="008F775C" w:rsidRDefault="0063157F" w:rsidP="002C0D4C">
      <w:pPr>
        <w:pStyle w:val="Style16"/>
        <w:spacing w:line="360" w:lineRule="exact"/>
        <w:ind w:firstLine="709"/>
        <w:rPr>
          <w:sz w:val="28"/>
          <w:szCs w:val="28"/>
        </w:rPr>
      </w:pPr>
      <w:r w:rsidRPr="008F775C">
        <w:rPr>
          <w:sz w:val="28"/>
          <w:szCs w:val="28"/>
        </w:rPr>
        <w:t xml:space="preserve">Целью </w:t>
      </w:r>
      <w:r w:rsidR="00AF24DE" w:rsidRPr="008F775C">
        <w:rPr>
          <w:sz w:val="28"/>
          <w:szCs w:val="28"/>
        </w:rPr>
        <w:t>внутренней</w:t>
      </w:r>
      <w:r w:rsidRPr="008F775C">
        <w:rPr>
          <w:sz w:val="28"/>
          <w:szCs w:val="28"/>
        </w:rPr>
        <w:t xml:space="preserve"> оценки качества образования является получение объективной, своевременной и достоверной информации о качестве освоения образовательных программ, реализуемых в филиале, уровне образовательных достижений обучающихся, о ресурсном обеспечении и состоянии образовательного процесса в пределах каждого элемента образовательной </w:t>
      </w:r>
      <w:r w:rsidRPr="008F775C">
        <w:rPr>
          <w:sz w:val="28"/>
          <w:szCs w:val="28"/>
        </w:rPr>
        <w:lastRenderedPageBreak/>
        <w:t xml:space="preserve">программы для принятия управленческих решений относительно эффективности образовательной деятельности. С целью реализации механизмов внутренней независимой оценки качества образования было разработано и утверждено Советом филиала </w:t>
      </w:r>
      <w:r w:rsidR="002D23DC" w:rsidRPr="008F775C">
        <w:rPr>
          <w:sz w:val="28"/>
          <w:szCs w:val="28"/>
        </w:rPr>
        <w:t>«</w:t>
      </w:r>
      <w:r w:rsidRPr="008F775C">
        <w:rPr>
          <w:sz w:val="28"/>
          <w:szCs w:val="28"/>
        </w:rPr>
        <w:t>Положение о внутренней независимой оценке качества образования</w:t>
      </w:r>
      <w:r w:rsidR="002D23DC" w:rsidRPr="008F775C">
        <w:rPr>
          <w:sz w:val="28"/>
          <w:szCs w:val="28"/>
        </w:rPr>
        <w:t>»</w:t>
      </w:r>
      <w:r w:rsidRPr="008F775C">
        <w:rPr>
          <w:sz w:val="28"/>
          <w:szCs w:val="28"/>
        </w:rPr>
        <w:t xml:space="preserve">, </w:t>
      </w:r>
      <w:r w:rsidR="002D23DC" w:rsidRPr="008F775C">
        <w:rPr>
          <w:sz w:val="28"/>
          <w:szCs w:val="28"/>
        </w:rPr>
        <w:t>«</w:t>
      </w:r>
      <w:r w:rsidRPr="008F775C">
        <w:rPr>
          <w:sz w:val="28"/>
          <w:szCs w:val="28"/>
        </w:rPr>
        <w:t>План мероприятий по организации оценки качества образования</w:t>
      </w:r>
      <w:r w:rsidR="002D23DC" w:rsidRPr="008F775C">
        <w:rPr>
          <w:sz w:val="28"/>
          <w:szCs w:val="28"/>
        </w:rPr>
        <w:t>»</w:t>
      </w:r>
      <w:r w:rsidRPr="008F775C">
        <w:rPr>
          <w:sz w:val="28"/>
          <w:szCs w:val="28"/>
        </w:rPr>
        <w:t xml:space="preserve">. </w:t>
      </w:r>
    </w:p>
    <w:p w14:paraId="013FBED2" w14:textId="1A93164D" w:rsidR="00B33083" w:rsidRPr="008F775C" w:rsidRDefault="001949D1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 xml:space="preserve">В соответствии с </w:t>
      </w:r>
      <w:r w:rsidR="002D23DC" w:rsidRPr="008F775C">
        <w:rPr>
          <w:rStyle w:val="fontstyle01"/>
          <w:rFonts w:ascii="Times New Roman" w:hAnsi="Times New Roman"/>
        </w:rPr>
        <w:t>п</w:t>
      </w:r>
      <w:r w:rsidRPr="008F775C">
        <w:rPr>
          <w:rStyle w:val="fontstyle01"/>
          <w:rFonts w:ascii="Times New Roman" w:hAnsi="Times New Roman"/>
        </w:rPr>
        <w:t>ланом</w:t>
      </w:r>
      <w:r w:rsidR="002D23DC" w:rsidRPr="008F775C">
        <w:rPr>
          <w:rStyle w:val="fontstyle01"/>
          <w:rFonts w:ascii="Times New Roman" w:hAnsi="Times New Roman"/>
        </w:rPr>
        <w:t xml:space="preserve"> мероприятий </w:t>
      </w:r>
      <w:r w:rsidRPr="008F775C">
        <w:rPr>
          <w:rStyle w:val="fontstyle01"/>
          <w:rFonts w:ascii="Times New Roman" w:hAnsi="Times New Roman"/>
        </w:rPr>
        <w:t>проведены следующие мероприятия:</w:t>
      </w:r>
    </w:p>
    <w:p w14:paraId="572246FB" w14:textId="77777777" w:rsidR="00A83F5F" w:rsidRPr="00E73FA3" w:rsidRDefault="001949D1" w:rsidP="00147546">
      <w:pPr>
        <w:pStyle w:val="22"/>
        <w:widowControl w:val="0"/>
        <w:numPr>
          <w:ilvl w:val="0"/>
          <w:numId w:val="37"/>
        </w:numPr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  <w:i/>
          <w:iCs/>
        </w:rPr>
      </w:pPr>
      <w:r w:rsidRPr="00E73FA3">
        <w:rPr>
          <w:rStyle w:val="fontstyle01"/>
          <w:rFonts w:ascii="Times New Roman" w:hAnsi="Times New Roman"/>
          <w:i/>
          <w:iCs/>
        </w:rPr>
        <w:t>Оценка качества подготовки обучающихся в рамках сформированных результатов обучения по ранее изученным дисциплинам</w:t>
      </w:r>
      <w:r w:rsidR="0082578C" w:rsidRPr="00E73FA3">
        <w:rPr>
          <w:rStyle w:val="fontstyle01"/>
          <w:rFonts w:ascii="Times New Roman" w:hAnsi="Times New Roman"/>
          <w:i/>
          <w:iCs/>
        </w:rPr>
        <w:t>:</w:t>
      </w:r>
      <w:r w:rsidR="00B33083" w:rsidRPr="00E73FA3">
        <w:rPr>
          <w:rStyle w:val="fontstyle01"/>
          <w:rFonts w:ascii="Times New Roman" w:hAnsi="Times New Roman"/>
          <w:i/>
          <w:iCs/>
        </w:rPr>
        <w:t xml:space="preserve"> проверяется головным университетом путем проведения централизованного тестирования</w:t>
      </w:r>
      <w:r w:rsidRPr="00E73FA3">
        <w:rPr>
          <w:rStyle w:val="fontstyle01"/>
          <w:rFonts w:ascii="Times New Roman" w:hAnsi="Times New Roman"/>
          <w:i/>
          <w:iCs/>
        </w:rPr>
        <w:t xml:space="preserve">: </w:t>
      </w:r>
      <w:bookmarkStart w:id="27" w:name="_Hlk128670404"/>
    </w:p>
    <w:p w14:paraId="2E524A09" w14:textId="45792202" w:rsidR="00F73AD7" w:rsidRPr="008F775C" w:rsidRDefault="00F73AD7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 xml:space="preserve">В январе 2023 года прошли тестирование </w:t>
      </w:r>
      <w:r w:rsidR="003B3284" w:rsidRPr="008F775C">
        <w:rPr>
          <w:rStyle w:val="fontstyle01"/>
          <w:rFonts w:ascii="Times New Roman" w:hAnsi="Times New Roman"/>
        </w:rPr>
        <w:t>по дисциплинам,</w:t>
      </w:r>
      <w:r w:rsidRPr="008F775C">
        <w:rPr>
          <w:rStyle w:val="fontstyle01"/>
          <w:rFonts w:ascii="Times New Roman" w:hAnsi="Times New Roman"/>
        </w:rPr>
        <w:t xml:space="preserve"> которые изучались в осеннем семестре в 2022 году</w:t>
      </w:r>
      <w:r w:rsidR="00A83F5F" w:rsidRPr="008F775C">
        <w:rPr>
          <w:rStyle w:val="fontstyle01"/>
          <w:rFonts w:ascii="Times New Roman" w:hAnsi="Times New Roman"/>
        </w:rPr>
        <w:t xml:space="preserve">, </w:t>
      </w:r>
      <w:r w:rsidRPr="008F775C">
        <w:rPr>
          <w:rStyle w:val="fontstyle01"/>
          <w:rFonts w:ascii="Times New Roman" w:hAnsi="Times New Roman"/>
        </w:rPr>
        <w:t xml:space="preserve">«Финансы» и «Теория статистики» - 2 курс, «Экономический анализ» и «Налоги и налогообложение» - 3 курс. </w:t>
      </w:r>
    </w:p>
    <w:p w14:paraId="25EF1389" w14:textId="531A868F" w:rsidR="00F73AD7" w:rsidRPr="008F775C" w:rsidRDefault="00F8312F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Результаты тестирования</w:t>
      </w:r>
      <w:r w:rsidR="00F73AD7" w:rsidRPr="008F775C">
        <w:rPr>
          <w:rStyle w:val="fontstyle01"/>
          <w:rFonts w:ascii="Times New Roman" w:hAnsi="Times New Roman"/>
        </w:rPr>
        <w:t xml:space="preserve"> по дисциплине </w:t>
      </w:r>
      <w:r w:rsidRPr="008F775C">
        <w:rPr>
          <w:rStyle w:val="fontstyle01"/>
          <w:rFonts w:ascii="Times New Roman" w:hAnsi="Times New Roman"/>
        </w:rPr>
        <w:t>«</w:t>
      </w:r>
      <w:r w:rsidR="00F73AD7" w:rsidRPr="008F775C">
        <w:rPr>
          <w:rStyle w:val="fontstyle01"/>
          <w:rFonts w:ascii="Times New Roman" w:hAnsi="Times New Roman"/>
        </w:rPr>
        <w:t>Теория статистики</w:t>
      </w:r>
      <w:r w:rsidRPr="008F775C">
        <w:rPr>
          <w:rStyle w:val="fontstyle01"/>
          <w:rFonts w:ascii="Times New Roman" w:hAnsi="Times New Roman"/>
        </w:rPr>
        <w:t>»:</w:t>
      </w:r>
      <w:r w:rsidR="00F73AD7" w:rsidRPr="008F775C">
        <w:rPr>
          <w:rStyle w:val="fontstyle01"/>
          <w:rFonts w:ascii="Times New Roman" w:hAnsi="Times New Roman"/>
        </w:rPr>
        <w:t xml:space="preserve"> приняли участие 15 студентов из 18, средний балл составил – 39,46. По дисциплине </w:t>
      </w:r>
      <w:r w:rsidRPr="008F775C">
        <w:rPr>
          <w:rStyle w:val="fontstyle01"/>
          <w:rFonts w:ascii="Times New Roman" w:hAnsi="Times New Roman"/>
        </w:rPr>
        <w:t>«</w:t>
      </w:r>
      <w:r w:rsidR="00F73AD7" w:rsidRPr="008F775C">
        <w:rPr>
          <w:rStyle w:val="fontstyle01"/>
          <w:rFonts w:ascii="Times New Roman" w:hAnsi="Times New Roman"/>
        </w:rPr>
        <w:t>Финансы</w:t>
      </w:r>
      <w:r w:rsidRPr="008F775C">
        <w:rPr>
          <w:rStyle w:val="fontstyle01"/>
          <w:rFonts w:ascii="Times New Roman" w:hAnsi="Times New Roman"/>
        </w:rPr>
        <w:t>»</w:t>
      </w:r>
      <w:r w:rsidR="00F73AD7" w:rsidRPr="008F775C">
        <w:rPr>
          <w:rStyle w:val="fontstyle01"/>
          <w:rFonts w:ascii="Times New Roman" w:hAnsi="Times New Roman"/>
        </w:rPr>
        <w:t xml:space="preserve"> приняли участие 15 студентов из 18, средний балл составил – 58,4 По тестированию по дисциплине </w:t>
      </w:r>
      <w:r w:rsidRPr="008F775C">
        <w:rPr>
          <w:rStyle w:val="fontstyle01"/>
          <w:rFonts w:ascii="Times New Roman" w:hAnsi="Times New Roman"/>
        </w:rPr>
        <w:t>«</w:t>
      </w:r>
      <w:r w:rsidR="00F73AD7" w:rsidRPr="008F775C">
        <w:rPr>
          <w:rStyle w:val="fontstyle01"/>
          <w:rFonts w:ascii="Times New Roman" w:hAnsi="Times New Roman"/>
        </w:rPr>
        <w:t>Налоги и налогообложение</w:t>
      </w:r>
      <w:r w:rsidRPr="008F775C">
        <w:rPr>
          <w:rStyle w:val="fontstyle01"/>
          <w:rFonts w:ascii="Times New Roman" w:hAnsi="Times New Roman"/>
        </w:rPr>
        <w:t>»</w:t>
      </w:r>
      <w:r w:rsidR="00F73AD7" w:rsidRPr="008F775C">
        <w:rPr>
          <w:rStyle w:val="fontstyle01"/>
          <w:rFonts w:ascii="Times New Roman" w:hAnsi="Times New Roman"/>
        </w:rPr>
        <w:t xml:space="preserve"> приняли участие 11 студентов из 11, средний балл составил – 76,73. По тестированию по дисциплине </w:t>
      </w:r>
      <w:r w:rsidRPr="008F775C">
        <w:rPr>
          <w:rStyle w:val="fontstyle01"/>
          <w:rFonts w:ascii="Times New Roman" w:hAnsi="Times New Roman"/>
        </w:rPr>
        <w:t>«</w:t>
      </w:r>
      <w:r w:rsidR="00F73AD7" w:rsidRPr="008F775C">
        <w:rPr>
          <w:rStyle w:val="fontstyle01"/>
          <w:rFonts w:ascii="Times New Roman" w:hAnsi="Times New Roman"/>
        </w:rPr>
        <w:t>Экономический анализ</w:t>
      </w:r>
      <w:r w:rsidRPr="008F775C">
        <w:rPr>
          <w:rStyle w:val="fontstyle01"/>
          <w:rFonts w:ascii="Times New Roman" w:hAnsi="Times New Roman"/>
        </w:rPr>
        <w:t>»</w:t>
      </w:r>
      <w:r w:rsidR="00F73AD7" w:rsidRPr="008F775C">
        <w:rPr>
          <w:rStyle w:val="fontstyle01"/>
          <w:rFonts w:ascii="Times New Roman" w:hAnsi="Times New Roman"/>
        </w:rPr>
        <w:t xml:space="preserve"> приняли участие 11 студентов из 11, средний балл составил – 71,82. </w:t>
      </w:r>
    </w:p>
    <w:p w14:paraId="5053EC2C" w14:textId="5DBEA2F9" w:rsidR="0082578C" w:rsidRPr="008F775C" w:rsidRDefault="00BE238B" w:rsidP="00147546">
      <w:pPr>
        <w:pStyle w:val="22"/>
        <w:widowControl w:val="0"/>
        <w:numPr>
          <w:ilvl w:val="0"/>
          <w:numId w:val="37"/>
        </w:numPr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Оценка качества подготовки обучающихся по изуч</w:t>
      </w:r>
      <w:r w:rsidR="008C620B" w:rsidRPr="008F775C">
        <w:rPr>
          <w:rStyle w:val="fontstyle01"/>
          <w:rFonts w:ascii="Times New Roman" w:hAnsi="Times New Roman"/>
        </w:rPr>
        <w:t>аемы</w:t>
      </w:r>
      <w:r w:rsidRPr="008F775C">
        <w:rPr>
          <w:rStyle w:val="fontstyle01"/>
          <w:rFonts w:ascii="Times New Roman" w:hAnsi="Times New Roman"/>
        </w:rPr>
        <w:t>м дисциплинам</w:t>
      </w:r>
      <w:r w:rsidR="008C620B" w:rsidRPr="008F775C">
        <w:rPr>
          <w:rStyle w:val="fontstyle01"/>
          <w:rFonts w:ascii="Times New Roman" w:hAnsi="Times New Roman"/>
        </w:rPr>
        <w:t xml:space="preserve"> (межсессионный контроль)</w:t>
      </w:r>
      <w:r w:rsidRPr="008F775C">
        <w:rPr>
          <w:rStyle w:val="fontstyle01"/>
          <w:rFonts w:ascii="Times New Roman" w:hAnsi="Times New Roman"/>
        </w:rPr>
        <w:t>:</w:t>
      </w:r>
    </w:p>
    <w:p w14:paraId="70DDEB1C" w14:textId="0EB55F36" w:rsidR="008C620B" w:rsidRPr="008F775C" w:rsidRDefault="008C620B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В контроле приняли участие в среднем 77 студентов с 1 по 4 курс, что составило 97,4 % от общего количества контингента.</w:t>
      </w:r>
    </w:p>
    <w:p w14:paraId="0C9189E3" w14:textId="77777777" w:rsidR="008C620B" w:rsidRPr="008F775C" w:rsidRDefault="008C620B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 xml:space="preserve">Оценивание успеваемости студентов осуществлялось на основании трёх критериев-показателей успеваемости: абсолютная успеваемость, качественная успеваемость, степень обученности, а также средний балл. </w:t>
      </w:r>
    </w:p>
    <w:p w14:paraId="46636E8E" w14:textId="120AFA78" w:rsidR="008C620B" w:rsidRPr="008F775C" w:rsidRDefault="008C620B" w:rsidP="002C0D4C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Средний уровень показателей обучения:</w:t>
      </w:r>
    </w:p>
    <w:p w14:paraId="0CA094FC" w14:textId="3EFFAE1D" w:rsidR="00241171" w:rsidRPr="008F775C" w:rsidRDefault="00F945F0" w:rsidP="00EF2D76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По первому курсу средняя оценка группы составля</w:t>
      </w:r>
      <w:r w:rsidR="00241171" w:rsidRPr="008F775C">
        <w:rPr>
          <w:rStyle w:val="fontstyle01"/>
          <w:rFonts w:ascii="Times New Roman" w:hAnsi="Times New Roman"/>
        </w:rPr>
        <w:t>е</w:t>
      </w:r>
      <w:r w:rsidRPr="008F775C">
        <w:rPr>
          <w:rStyle w:val="fontstyle01"/>
          <w:rFonts w:ascii="Times New Roman" w:hAnsi="Times New Roman"/>
        </w:rPr>
        <w:t>т 73%</w:t>
      </w:r>
      <w:r w:rsidR="00241171" w:rsidRPr="008F775C">
        <w:rPr>
          <w:rStyle w:val="fontstyle01"/>
          <w:rFonts w:ascii="Times New Roman" w:hAnsi="Times New Roman"/>
        </w:rPr>
        <w:t>.</w:t>
      </w:r>
      <w:r w:rsidR="00EF2D76" w:rsidRPr="008F775C">
        <w:rPr>
          <w:rStyle w:val="fontstyle01"/>
          <w:rFonts w:ascii="Times New Roman" w:hAnsi="Times New Roman"/>
        </w:rPr>
        <w:t xml:space="preserve"> К</w:t>
      </w:r>
      <w:r w:rsidR="008C620B" w:rsidRPr="008F775C">
        <w:rPr>
          <w:rStyle w:val="fontstyle01"/>
          <w:rFonts w:ascii="Times New Roman" w:hAnsi="Times New Roman"/>
        </w:rPr>
        <w:t xml:space="preserve">ритический по учебным дисциплинам – </w:t>
      </w:r>
      <w:r w:rsidR="00241171" w:rsidRPr="008F775C">
        <w:rPr>
          <w:rStyle w:val="fontstyle01"/>
          <w:rFonts w:ascii="Times New Roman" w:hAnsi="Times New Roman"/>
        </w:rPr>
        <w:t xml:space="preserve">История России, </w:t>
      </w:r>
      <w:r w:rsidR="00785271" w:rsidRPr="008F775C">
        <w:rPr>
          <w:rStyle w:val="fontstyle01"/>
          <w:rFonts w:ascii="Times New Roman" w:hAnsi="Times New Roman"/>
        </w:rPr>
        <w:t>Государственная антикоррупционная политика, Математический анализ.</w:t>
      </w:r>
    </w:p>
    <w:p w14:paraId="29004E2B" w14:textId="0A1651A9" w:rsidR="00785271" w:rsidRPr="008F775C" w:rsidRDefault="00785271" w:rsidP="00EF2D76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>По второму курсу средняя оценка группы составляет 74%.</w:t>
      </w:r>
      <w:r w:rsidR="00EF2D76" w:rsidRPr="008F775C">
        <w:rPr>
          <w:rStyle w:val="fontstyle01"/>
          <w:rFonts w:ascii="Times New Roman" w:hAnsi="Times New Roman"/>
        </w:rPr>
        <w:t xml:space="preserve"> К</w:t>
      </w:r>
      <w:r w:rsidRPr="008F775C">
        <w:rPr>
          <w:rStyle w:val="fontstyle01"/>
          <w:rFonts w:ascii="Times New Roman" w:hAnsi="Times New Roman"/>
        </w:rPr>
        <w:t>ритический уровень по учебным дисциплинам</w:t>
      </w:r>
      <w:r w:rsidR="00BD31B4" w:rsidRPr="008F775C">
        <w:rPr>
          <w:rStyle w:val="fontstyle01"/>
          <w:rFonts w:ascii="Times New Roman" w:hAnsi="Times New Roman"/>
        </w:rPr>
        <w:t>- Теория вероятности и математическая статистика.</w:t>
      </w:r>
    </w:p>
    <w:p w14:paraId="38CBC59F" w14:textId="51525741" w:rsidR="00C81C84" w:rsidRPr="008F775C" w:rsidRDefault="00BD31B4" w:rsidP="00EF2D76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 xml:space="preserve">По третьему курсу средняя оценка группы составляет: по профилю Международная торговля </w:t>
      </w:r>
      <w:r w:rsidR="00C81C84" w:rsidRPr="008F775C">
        <w:rPr>
          <w:rStyle w:val="fontstyle01"/>
          <w:rFonts w:ascii="Times New Roman" w:hAnsi="Times New Roman"/>
        </w:rPr>
        <w:t>-89%, по профилю Финансы и кредит – 67%.</w:t>
      </w:r>
      <w:r w:rsidR="00EF2D76" w:rsidRPr="008F775C">
        <w:rPr>
          <w:rStyle w:val="fontstyle01"/>
          <w:rFonts w:ascii="Times New Roman" w:hAnsi="Times New Roman"/>
        </w:rPr>
        <w:t xml:space="preserve"> К</w:t>
      </w:r>
      <w:r w:rsidR="00C81C84" w:rsidRPr="008F775C">
        <w:rPr>
          <w:rStyle w:val="fontstyle01"/>
          <w:rFonts w:ascii="Times New Roman" w:hAnsi="Times New Roman"/>
        </w:rPr>
        <w:t xml:space="preserve">ритический уровень по учебным дисциплинам – </w:t>
      </w:r>
      <w:r w:rsidR="004E7370" w:rsidRPr="008F775C">
        <w:rPr>
          <w:rStyle w:val="fontstyle01"/>
          <w:rFonts w:ascii="Times New Roman" w:hAnsi="Times New Roman"/>
        </w:rPr>
        <w:t>Ц</w:t>
      </w:r>
      <w:r w:rsidR="00C81C84" w:rsidRPr="008F775C">
        <w:rPr>
          <w:rStyle w:val="fontstyle01"/>
          <w:rFonts w:ascii="Times New Roman" w:hAnsi="Times New Roman"/>
        </w:rPr>
        <w:t>енообразование</w:t>
      </w:r>
      <w:r w:rsidR="004E7370" w:rsidRPr="008F775C">
        <w:rPr>
          <w:rStyle w:val="fontstyle01"/>
          <w:rFonts w:ascii="Times New Roman" w:hAnsi="Times New Roman"/>
        </w:rPr>
        <w:t>, Финансовые вычисления, Финансовое право.</w:t>
      </w:r>
    </w:p>
    <w:p w14:paraId="448EF429" w14:textId="77777777" w:rsidR="00EF2D76" w:rsidRPr="008F775C" w:rsidRDefault="004E7370" w:rsidP="00EF2D76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lastRenderedPageBreak/>
        <w:t xml:space="preserve">По четвертому курсу средняя оценка группы составляет: 65%. </w:t>
      </w:r>
      <w:r w:rsidR="00EF2D76" w:rsidRPr="008F775C">
        <w:rPr>
          <w:rStyle w:val="fontstyle01"/>
          <w:rFonts w:ascii="Times New Roman" w:hAnsi="Times New Roman"/>
        </w:rPr>
        <w:t>К</w:t>
      </w:r>
      <w:r w:rsidR="00A70121" w:rsidRPr="008F775C">
        <w:rPr>
          <w:rStyle w:val="fontstyle01"/>
          <w:rFonts w:ascii="Times New Roman" w:hAnsi="Times New Roman"/>
        </w:rPr>
        <w:t xml:space="preserve">ритический уровень по учебным дисциплинам </w:t>
      </w:r>
      <w:r w:rsidR="007122E5" w:rsidRPr="008F775C">
        <w:rPr>
          <w:rStyle w:val="fontstyle01"/>
          <w:rFonts w:ascii="Times New Roman" w:hAnsi="Times New Roman"/>
        </w:rPr>
        <w:t>- Ценообразование</w:t>
      </w:r>
      <w:r w:rsidR="008C620B" w:rsidRPr="008F775C">
        <w:rPr>
          <w:rStyle w:val="fontstyle01"/>
          <w:rFonts w:ascii="Times New Roman" w:hAnsi="Times New Roman"/>
        </w:rPr>
        <w:t xml:space="preserve">, </w:t>
      </w:r>
      <w:r w:rsidR="00A70121" w:rsidRPr="008F775C">
        <w:rPr>
          <w:rStyle w:val="fontstyle01"/>
          <w:rFonts w:ascii="Times New Roman" w:hAnsi="Times New Roman"/>
        </w:rPr>
        <w:t xml:space="preserve">Финансовый </w:t>
      </w:r>
      <w:r w:rsidR="008C620B" w:rsidRPr="008F775C">
        <w:rPr>
          <w:rStyle w:val="fontstyle01"/>
          <w:rFonts w:ascii="Times New Roman" w:hAnsi="Times New Roman"/>
        </w:rPr>
        <w:t>риск-менеджмент,</w:t>
      </w:r>
      <w:r w:rsidR="007122E5" w:rsidRPr="008F775C">
        <w:rPr>
          <w:rStyle w:val="fontstyle01"/>
          <w:rFonts w:ascii="Times New Roman" w:hAnsi="Times New Roman"/>
        </w:rPr>
        <w:t xml:space="preserve"> Международное ценообразование.</w:t>
      </w:r>
    </w:p>
    <w:p w14:paraId="16E33671" w14:textId="77777777" w:rsidR="00EF2D76" w:rsidRPr="008F775C" w:rsidRDefault="007122E5" w:rsidP="00EF2D76">
      <w:pPr>
        <w:pStyle w:val="22"/>
        <w:widowControl w:val="0"/>
        <w:spacing w:after="0" w:line="360" w:lineRule="exact"/>
        <w:ind w:left="0" w:firstLine="709"/>
        <w:jc w:val="both"/>
        <w:rPr>
          <w:rStyle w:val="fontstyle01"/>
          <w:rFonts w:ascii="Times New Roman" w:hAnsi="Times New Roman"/>
        </w:rPr>
      </w:pPr>
      <w:r w:rsidRPr="008F775C">
        <w:rPr>
          <w:rStyle w:val="fontstyle01"/>
          <w:rFonts w:ascii="Times New Roman" w:hAnsi="Times New Roman"/>
        </w:rPr>
        <w:t xml:space="preserve">В целом по все курсам </w:t>
      </w:r>
      <w:r w:rsidR="00210E26" w:rsidRPr="008F775C">
        <w:rPr>
          <w:rStyle w:val="fontstyle01"/>
          <w:rFonts w:ascii="Times New Roman" w:hAnsi="Times New Roman"/>
        </w:rPr>
        <w:t>п</w:t>
      </w:r>
      <w:r w:rsidR="008C620B" w:rsidRPr="008F775C">
        <w:rPr>
          <w:rStyle w:val="fontstyle01"/>
          <w:rFonts w:ascii="Times New Roman" w:hAnsi="Times New Roman"/>
        </w:rPr>
        <w:t xml:space="preserve">о учебным дисциплинам учебного плана </w:t>
      </w:r>
      <w:r w:rsidR="00210E26" w:rsidRPr="008F775C">
        <w:rPr>
          <w:rStyle w:val="fontstyle01"/>
          <w:rFonts w:ascii="Times New Roman" w:hAnsi="Times New Roman"/>
        </w:rPr>
        <w:t>у</w:t>
      </w:r>
      <w:r w:rsidR="008C620B" w:rsidRPr="008F775C">
        <w:rPr>
          <w:rStyle w:val="fontstyle01"/>
          <w:rFonts w:ascii="Times New Roman" w:hAnsi="Times New Roman"/>
        </w:rPr>
        <w:t>спеваемость</w:t>
      </w:r>
      <w:r w:rsidR="00EF2D76" w:rsidRPr="008F775C">
        <w:rPr>
          <w:rStyle w:val="fontstyle01"/>
          <w:rFonts w:ascii="Times New Roman" w:hAnsi="Times New Roman"/>
        </w:rPr>
        <w:t xml:space="preserve"> составила </w:t>
      </w:r>
      <w:r w:rsidR="008C620B" w:rsidRPr="008F775C">
        <w:rPr>
          <w:rStyle w:val="fontstyle01"/>
          <w:rFonts w:ascii="Times New Roman" w:hAnsi="Times New Roman"/>
        </w:rPr>
        <w:t>82,3%; качество знаний – 54,8%; степень обученности – 68,8%; средний бал – 3,3.</w:t>
      </w:r>
      <w:bookmarkEnd w:id="27"/>
    </w:p>
    <w:p w14:paraId="5FCD478F" w14:textId="0FF08A9C" w:rsidR="00F73AD7" w:rsidRPr="008F775C" w:rsidRDefault="00F73AD7" w:rsidP="00EF2D76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 целях дальнейшего повышения качества образовательной деятельности и создания условий для достижения стратегических целей развития в </w:t>
      </w:r>
      <w:r w:rsidR="00EF2D76"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Филиале 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ежегодно проводится анкетирование для оценки уровня удовлетворенности обучающихся качеством подготовки по образовательной программе по каждому курсу. </w:t>
      </w:r>
    </w:p>
    <w:p w14:paraId="56E4EFD5" w14:textId="5425A255" w:rsidR="00E67457" w:rsidRPr="008F775C" w:rsidRDefault="00F73AD7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</w:rPr>
        <w:t xml:space="preserve"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</w:t>
      </w:r>
    </w:p>
    <w:p w14:paraId="4D27F0E3" w14:textId="27D1AB7A" w:rsidR="00F73AD7" w:rsidRPr="008F775C" w:rsidRDefault="00F73AD7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Анкетирование позволяет изучить мнение участников образовательного процесса о его организации, содержании, условиях протекания. Оно является важным, так как позволяет выявлять качество образования и регулировать характеристики образовательного процесса, негативно влияющие на его результативность.</w:t>
      </w:r>
    </w:p>
    <w:p w14:paraId="13D792E5" w14:textId="77777777" w:rsidR="00F73AD7" w:rsidRPr="008F775C" w:rsidRDefault="00F73AD7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  <w:u w:val="single"/>
        </w:rPr>
        <w:t>Цель проведения мониторингового анкетирования:</w:t>
      </w:r>
    </w:p>
    <w:p w14:paraId="502B14BC" w14:textId="77777777" w:rsidR="00F73AD7" w:rsidRPr="008F775C" w:rsidRDefault="00F73AD7" w:rsidP="00147546">
      <w:pPr>
        <w:pStyle w:val="12"/>
        <w:numPr>
          <w:ilvl w:val="0"/>
          <w:numId w:val="74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обеспечение полноты объективных данных для анализа системы качества образования и принятия обоснованных управленческих решений по улучшению образовательного процесса;</w:t>
      </w:r>
    </w:p>
    <w:p w14:paraId="1FC75D52" w14:textId="271B3C5C" w:rsidR="00F73AD7" w:rsidRPr="008F775C" w:rsidRDefault="00F73AD7" w:rsidP="00147546">
      <w:pPr>
        <w:pStyle w:val="12"/>
        <w:numPr>
          <w:ilvl w:val="0"/>
          <w:numId w:val="74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повышение качества образовательных услуг, предоставляемых Филиал;</w:t>
      </w:r>
    </w:p>
    <w:p w14:paraId="3E53D148" w14:textId="77777777" w:rsidR="00F73AD7" w:rsidRPr="008F775C" w:rsidRDefault="00F73AD7" w:rsidP="00147546">
      <w:pPr>
        <w:pStyle w:val="12"/>
        <w:numPr>
          <w:ilvl w:val="0"/>
          <w:numId w:val="74"/>
        </w:numPr>
        <w:tabs>
          <w:tab w:val="left" w:pos="1134"/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8F775C">
        <w:rPr>
          <w:sz w:val="28"/>
          <w:szCs w:val="28"/>
        </w:rPr>
        <w:t>повышение степени взаимодействия между Филиалом и потребителями услуг;</w:t>
      </w:r>
    </w:p>
    <w:p w14:paraId="30907D5E" w14:textId="77777777" w:rsidR="00F73AD7" w:rsidRPr="008F775C" w:rsidRDefault="00F73AD7" w:rsidP="00147546">
      <w:pPr>
        <w:pStyle w:val="12"/>
        <w:numPr>
          <w:ilvl w:val="0"/>
          <w:numId w:val="74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определение уровня удовлетворенности обучающихся качеством преподавания, а также выявление сильных и слабых сторон в организации учебного процесса и воспитательной деятельности Филиала;</w:t>
      </w:r>
    </w:p>
    <w:p w14:paraId="32263A31" w14:textId="77777777" w:rsidR="00F73AD7" w:rsidRPr="008F775C" w:rsidRDefault="00F73AD7" w:rsidP="00147546">
      <w:pPr>
        <w:pStyle w:val="12"/>
        <w:numPr>
          <w:ilvl w:val="0"/>
          <w:numId w:val="74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определение уровня удовлетворенности обучающихся образовательным процессом, работодателей качеством подготовки молодых специалистов, преподавателей Филиала качеством организации и условий труда;</w:t>
      </w:r>
    </w:p>
    <w:p w14:paraId="7F9348BB" w14:textId="77777777" w:rsidR="00F73AD7" w:rsidRPr="008F775C" w:rsidRDefault="00F73AD7" w:rsidP="00147546">
      <w:pPr>
        <w:pStyle w:val="12"/>
        <w:numPr>
          <w:ilvl w:val="0"/>
          <w:numId w:val="74"/>
        </w:numPr>
        <w:tabs>
          <w:tab w:val="left" w:pos="1134"/>
          <w:tab w:val="left" w:pos="1959"/>
        </w:tabs>
        <w:spacing w:line="360" w:lineRule="exact"/>
        <w:ind w:firstLine="709"/>
        <w:rPr>
          <w:sz w:val="28"/>
          <w:szCs w:val="28"/>
        </w:rPr>
      </w:pPr>
      <w:r w:rsidRPr="008F775C">
        <w:rPr>
          <w:sz w:val="28"/>
          <w:szCs w:val="28"/>
        </w:rPr>
        <w:t>регистрация обращений, жалоб, просьб и предложений обучающихся.</w:t>
      </w:r>
    </w:p>
    <w:p w14:paraId="2F74DD5B" w14:textId="51997740" w:rsidR="00F73AD7" w:rsidRPr="008F775C" w:rsidRDefault="00F73AD7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Целевая аудитория:</w:t>
      </w:r>
      <w:r w:rsidR="00EF2D76" w:rsidRPr="008F775C">
        <w:rPr>
          <w:sz w:val="28"/>
          <w:szCs w:val="28"/>
        </w:rPr>
        <w:t xml:space="preserve"> с</w:t>
      </w:r>
      <w:r w:rsidRPr="008F775C">
        <w:rPr>
          <w:sz w:val="28"/>
          <w:szCs w:val="28"/>
        </w:rPr>
        <w:t>туденты 1,2,3,4 курсов Филиала.</w:t>
      </w:r>
    </w:p>
    <w:p w14:paraId="7D9869DF" w14:textId="384D0106" w:rsidR="00F73AD7" w:rsidRPr="008F775C" w:rsidRDefault="00F73AD7" w:rsidP="00EF2D76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Метод сбора информации:</w:t>
      </w:r>
      <w:r w:rsidR="00EF2D76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анкетирование (анкетный опрос)</w:t>
      </w:r>
      <w:r w:rsidRPr="008F775C">
        <w:rPr>
          <w:color w:val="202124"/>
          <w:sz w:val="28"/>
          <w:szCs w:val="28"/>
          <w:shd w:val="clear" w:color="auto" w:fill="FFFFFF"/>
        </w:rPr>
        <w:t>.</w:t>
      </w:r>
    </w:p>
    <w:p w14:paraId="3FDC25AD" w14:textId="77777777" w:rsidR="00EF2D76" w:rsidRPr="008F775C" w:rsidRDefault="00F73AD7" w:rsidP="00EF2D76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Количество респондентов:</w:t>
      </w:r>
      <w:r w:rsidR="00EF2D76" w:rsidRPr="008F775C">
        <w:rPr>
          <w:sz w:val="28"/>
          <w:szCs w:val="28"/>
        </w:rPr>
        <w:t xml:space="preserve"> в</w:t>
      </w:r>
      <w:r w:rsidRPr="008F775C">
        <w:rPr>
          <w:sz w:val="28"/>
          <w:szCs w:val="28"/>
        </w:rPr>
        <w:t xml:space="preserve"> ходе анкетирования было опрошено</w:t>
      </w:r>
      <w:r w:rsidR="00EF2D76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  <w:lang w:val="mn-MN"/>
        </w:rPr>
        <w:t>70</w:t>
      </w:r>
      <w:r w:rsidRPr="008F775C">
        <w:rPr>
          <w:sz w:val="28"/>
          <w:szCs w:val="28"/>
        </w:rPr>
        <w:t xml:space="preserve"> </w:t>
      </w:r>
      <w:r w:rsidR="00EF2D76" w:rsidRPr="008F775C">
        <w:rPr>
          <w:sz w:val="28"/>
          <w:szCs w:val="28"/>
        </w:rPr>
        <w:t>студентов.</w:t>
      </w:r>
    </w:p>
    <w:p w14:paraId="1B03CFD2" w14:textId="7FE7EB50" w:rsidR="00F73AD7" w:rsidRPr="008F775C" w:rsidRDefault="00F73AD7" w:rsidP="00EF2D76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Анкета для оценки уровня удовлетворенности обучающихся качеством </w:t>
      </w:r>
      <w:r w:rsidRPr="008F775C">
        <w:rPr>
          <w:sz w:val="28"/>
          <w:szCs w:val="28"/>
        </w:rPr>
        <w:lastRenderedPageBreak/>
        <w:t>подготовки по образовательной программе</w:t>
      </w:r>
      <w:r w:rsidR="00EF2D76" w:rsidRPr="008F775C">
        <w:rPr>
          <w:sz w:val="28"/>
          <w:szCs w:val="28"/>
        </w:rPr>
        <w:t>.</w:t>
      </w:r>
    </w:p>
    <w:p w14:paraId="79E96255" w14:textId="77777777" w:rsidR="00F73AD7" w:rsidRPr="008F775C" w:rsidRDefault="00F73AD7" w:rsidP="002C0D4C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  <w:lang w:val="mn-MN"/>
        </w:rPr>
      </w:pPr>
      <w:r w:rsidRPr="008F775C">
        <w:rPr>
          <w:rFonts w:ascii="Times New Roman" w:hAnsi="Times New Roman"/>
          <w:sz w:val="28"/>
          <w:szCs w:val="28"/>
        </w:rPr>
        <w:t>Анкета для студентов включала 1</w:t>
      </w:r>
      <w:r w:rsidRPr="008F775C">
        <w:rPr>
          <w:rFonts w:ascii="Times New Roman" w:hAnsi="Times New Roman"/>
          <w:sz w:val="28"/>
          <w:szCs w:val="28"/>
          <w:lang w:val="mn-MN"/>
        </w:rPr>
        <w:t>2</w:t>
      </w:r>
      <w:r w:rsidRPr="008F775C">
        <w:rPr>
          <w:rFonts w:ascii="Times New Roman" w:hAnsi="Times New Roman"/>
          <w:sz w:val="28"/>
          <w:szCs w:val="28"/>
        </w:rPr>
        <w:t xml:space="preserve"> критериев оценки, всего в анкетировании приняли участие </w:t>
      </w:r>
      <w:r w:rsidRPr="008F775C">
        <w:rPr>
          <w:rFonts w:ascii="Times New Roman" w:hAnsi="Times New Roman"/>
          <w:sz w:val="28"/>
          <w:szCs w:val="28"/>
          <w:lang w:val="mn-MN"/>
        </w:rPr>
        <w:t>70</w:t>
      </w:r>
      <w:r w:rsidRPr="008F775C">
        <w:rPr>
          <w:rFonts w:ascii="Times New Roman" w:hAnsi="Times New Roman"/>
          <w:sz w:val="28"/>
          <w:szCs w:val="28"/>
        </w:rPr>
        <w:t xml:space="preserve"> студентов, оценка каждого критерия от 1 до 5 в процентном соотношении выглядит следующим образом</w:t>
      </w:r>
      <w:r w:rsidRPr="008F775C">
        <w:rPr>
          <w:rFonts w:ascii="Times New Roman" w:hAnsi="Times New Roman"/>
          <w:sz w:val="28"/>
          <w:szCs w:val="28"/>
          <w:lang w:val="mn-MN"/>
        </w:rPr>
        <w:t>.</w:t>
      </w:r>
    </w:p>
    <w:p w14:paraId="6626B7EF" w14:textId="6E57E591" w:rsidR="00F73AD7" w:rsidRPr="008F775C" w:rsidRDefault="00F73AD7" w:rsidP="00EF2D76">
      <w:pPr>
        <w:widowControl w:val="0"/>
        <w:spacing w:after="0" w:line="360" w:lineRule="exact"/>
        <w:ind w:firstLine="709"/>
        <w:jc w:val="both"/>
        <w:rPr>
          <w:rStyle w:val="fontstyle01"/>
          <w:rFonts w:ascii="Times New Roman" w:hAnsi="Times New Roman"/>
        </w:rPr>
      </w:pP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 набору 202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3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года – 1 курс, анкетирование прошло 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14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обучающихся (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100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%). </w:t>
      </w:r>
    </w:p>
    <w:p w14:paraId="766B2A3B" w14:textId="77777777" w:rsidR="00F73AD7" w:rsidRPr="008F775C" w:rsidRDefault="00F73AD7" w:rsidP="00EF2D76">
      <w:pPr>
        <w:widowControl w:val="0"/>
        <w:spacing w:after="0" w:line="360" w:lineRule="exact"/>
        <w:ind w:firstLine="709"/>
        <w:jc w:val="both"/>
        <w:rPr>
          <w:rStyle w:val="fontstyle01"/>
          <w:rFonts w:ascii="Times New Roman" w:hAnsi="Times New Roman"/>
        </w:rPr>
      </w:pP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 набору 202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2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года – 2 курс, анкетирование прошло 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33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обучающихся (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94,2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%). </w:t>
      </w:r>
    </w:p>
    <w:p w14:paraId="0840148B" w14:textId="77777777" w:rsidR="00F73AD7" w:rsidRPr="008F775C" w:rsidRDefault="00F73AD7" w:rsidP="00EF2D76">
      <w:pPr>
        <w:widowControl w:val="0"/>
        <w:spacing w:after="0" w:line="360" w:lineRule="exact"/>
        <w:ind w:firstLine="709"/>
        <w:jc w:val="both"/>
        <w:rPr>
          <w:rStyle w:val="fontstyle01"/>
          <w:rFonts w:ascii="Times New Roman" w:hAnsi="Times New Roman"/>
        </w:rPr>
      </w:pP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 набору 202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1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года – 3 курс, анкетирование прошло 11 обучающихся (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 xml:space="preserve">91,7 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%). </w:t>
      </w:r>
    </w:p>
    <w:p w14:paraId="1D60DCC2" w14:textId="77777777" w:rsidR="00F73AD7" w:rsidRPr="008F775C" w:rsidRDefault="00F73AD7" w:rsidP="00EF2D7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 набору 20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20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года – 4 курс, анкетирование прошло 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11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обучающихся (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/>
        </w:rPr>
        <w:t>100</w:t>
      </w:r>
      <w:r w:rsidRPr="008F775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%).</w:t>
      </w:r>
    </w:p>
    <w:p w14:paraId="2801C429" w14:textId="6B415675" w:rsidR="00F73AD7" w:rsidRPr="008F775C" w:rsidRDefault="00EF2D76" w:rsidP="00EF2D76">
      <w:pPr>
        <w:widowControl w:val="0"/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1. </w:t>
      </w:r>
      <w:r w:rsidR="00F73AD7" w:rsidRPr="008F775C">
        <w:rPr>
          <w:rFonts w:ascii="Times New Roman" w:hAnsi="Times New Roman"/>
          <w:sz w:val="28"/>
          <w:szCs w:val="28"/>
        </w:rPr>
        <w:t>Как бы Вы оценили уровень организации учебного про</w:t>
      </w:r>
      <w:r w:rsidR="00F73AD7" w:rsidRPr="008F775C">
        <w:rPr>
          <w:rFonts w:ascii="Times New Roman" w:hAnsi="Times New Roman"/>
          <w:sz w:val="28"/>
          <w:szCs w:val="28"/>
          <w:lang w:val="mn-MN"/>
        </w:rPr>
        <w:t>цесса</w:t>
      </w:r>
      <w:r w:rsidR="00F73AD7" w:rsidRPr="008F775C">
        <w:rPr>
          <w:rFonts w:ascii="Times New Roman" w:hAnsi="Times New Roman"/>
          <w:sz w:val="28"/>
          <w:szCs w:val="28"/>
        </w:rPr>
        <w:t>?</w:t>
      </w:r>
    </w:p>
    <w:p w14:paraId="66CF2FE2" w14:textId="77777777" w:rsidR="00F73AD7" w:rsidRPr="008F775C" w:rsidRDefault="00F73AD7" w:rsidP="00147546">
      <w:pPr>
        <w:pStyle w:val="a3"/>
        <w:widowControl w:val="0"/>
        <w:numPr>
          <w:ilvl w:val="0"/>
          <w:numId w:val="76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Очень высокой удовлетворенности – 40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356CECE2" w14:textId="77777777" w:rsidR="00F73AD7" w:rsidRPr="008F775C" w:rsidRDefault="00F73AD7" w:rsidP="00147546">
      <w:pPr>
        <w:pStyle w:val="a3"/>
        <w:widowControl w:val="0"/>
        <w:numPr>
          <w:ilvl w:val="0"/>
          <w:numId w:val="76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Хорошо – 42,9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2EC876A4" w14:textId="77777777" w:rsidR="00F73AD7" w:rsidRPr="008F775C" w:rsidRDefault="00F73AD7" w:rsidP="00147546">
      <w:pPr>
        <w:pStyle w:val="a3"/>
        <w:widowControl w:val="0"/>
        <w:numPr>
          <w:ilvl w:val="0"/>
          <w:numId w:val="76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Удовлетворительно – 11,4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5B7C3191" w14:textId="77777777" w:rsidR="00F73AD7" w:rsidRPr="008F775C" w:rsidRDefault="00F73AD7" w:rsidP="00147546">
      <w:pPr>
        <w:pStyle w:val="a3"/>
        <w:widowControl w:val="0"/>
        <w:numPr>
          <w:ilvl w:val="0"/>
          <w:numId w:val="76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Плохо – 4,3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46866629" w14:textId="77777777" w:rsidR="00F73AD7" w:rsidRPr="008F775C" w:rsidRDefault="00F73AD7" w:rsidP="00147546">
      <w:pPr>
        <w:pStyle w:val="a3"/>
        <w:widowControl w:val="0"/>
        <w:numPr>
          <w:ilvl w:val="0"/>
          <w:numId w:val="76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32BA307E" w14:textId="5AED55E4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2. </w:t>
      </w:r>
      <w:r w:rsidR="00F73AD7" w:rsidRPr="008F775C">
        <w:rPr>
          <w:rFonts w:ascii="Times New Roman" w:hAnsi="Times New Roman"/>
          <w:sz w:val="28"/>
          <w:szCs w:val="28"/>
        </w:rPr>
        <w:t>Насколько учебный процесс носит практико-ориентированный характер?</w:t>
      </w:r>
    </w:p>
    <w:p w14:paraId="43552B7E" w14:textId="77777777" w:rsidR="00F73AD7" w:rsidRPr="008F775C" w:rsidRDefault="00F73AD7" w:rsidP="00147546">
      <w:pPr>
        <w:pStyle w:val="a3"/>
        <w:widowControl w:val="0"/>
        <w:numPr>
          <w:ilvl w:val="0"/>
          <w:numId w:val="77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38,6%</w:t>
      </w:r>
    </w:p>
    <w:p w14:paraId="35726ADF" w14:textId="77777777" w:rsidR="00F73AD7" w:rsidRPr="008F775C" w:rsidRDefault="00F73AD7" w:rsidP="00147546">
      <w:pPr>
        <w:pStyle w:val="a3"/>
        <w:widowControl w:val="0"/>
        <w:numPr>
          <w:ilvl w:val="0"/>
          <w:numId w:val="77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</w:rPr>
        <w:t>38,6%</w:t>
      </w:r>
    </w:p>
    <w:p w14:paraId="017ACEA6" w14:textId="77777777" w:rsidR="00F73AD7" w:rsidRPr="008F775C" w:rsidRDefault="00F73AD7" w:rsidP="00147546">
      <w:pPr>
        <w:pStyle w:val="a3"/>
        <w:widowControl w:val="0"/>
        <w:numPr>
          <w:ilvl w:val="0"/>
          <w:numId w:val="77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14,3%</w:t>
      </w:r>
    </w:p>
    <w:p w14:paraId="5F565D6A" w14:textId="77777777" w:rsidR="00F73AD7" w:rsidRPr="008F775C" w:rsidRDefault="00F73AD7" w:rsidP="00147546">
      <w:pPr>
        <w:pStyle w:val="a3"/>
        <w:widowControl w:val="0"/>
        <w:numPr>
          <w:ilvl w:val="0"/>
          <w:numId w:val="77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</w:rPr>
        <w:t>7</w:t>
      </w:r>
      <w:r w:rsidRPr="008F775C">
        <w:rPr>
          <w:rFonts w:ascii="Times New Roman" w:hAnsi="Times New Roman"/>
          <w:sz w:val="28"/>
          <w:szCs w:val="28"/>
          <w:lang w:val="mn-MN"/>
        </w:rPr>
        <w:t>,</w:t>
      </w:r>
      <w:r w:rsidRPr="008F775C">
        <w:rPr>
          <w:rFonts w:ascii="Times New Roman" w:hAnsi="Times New Roman"/>
          <w:sz w:val="28"/>
          <w:szCs w:val="28"/>
        </w:rPr>
        <w:t>1%</w:t>
      </w:r>
    </w:p>
    <w:p w14:paraId="0F4AA4AC" w14:textId="77777777" w:rsidR="00F73AD7" w:rsidRPr="008F775C" w:rsidRDefault="00F73AD7" w:rsidP="00147546">
      <w:pPr>
        <w:pStyle w:val="a3"/>
        <w:widowControl w:val="0"/>
        <w:numPr>
          <w:ilvl w:val="0"/>
          <w:numId w:val="77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12AD92A0" w14:textId="06397B23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3. </w:t>
      </w:r>
      <w:r w:rsidR="00F73AD7" w:rsidRPr="008F775C">
        <w:rPr>
          <w:rFonts w:ascii="Times New Roman" w:hAnsi="Times New Roman"/>
          <w:sz w:val="28"/>
          <w:szCs w:val="28"/>
        </w:rPr>
        <w:t>Насколько Вы удовлетворены применением современных методов обучения и информационных технологий на занятиях?</w:t>
      </w:r>
    </w:p>
    <w:p w14:paraId="27DEBAC0" w14:textId="77777777" w:rsidR="00F73AD7" w:rsidRPr="008F775C" w:rsidRDefault="00F73AD7" w:rsidP="00147546">
      <w:pPr>
        <w:pStyle w:val="a3"/>
        <w:widowControl w:val="0"/>
        <w:numPr>
          <w:ilvl w:val="0"/>
          <w:numId w:val="78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55,7%</w:t>
      </w:r>
    </w:p>
    <w:p w14:paraId="26AF1B30" w14:textId="77777777" w:rsidR="00F73AD7" w:rsidRPr="008F775C" w:rsidRDefault="00F73AD7" w:rsidP="00147546">
      <w:pPr>
        <w:pStyle w:val="a3"/>
        <w:widowControl w:val="0"/>
        <w:numPr>
          <w:ilvl w:val="0"/>
          <w:numId w:val="78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</w:rPr>
        <w:t>28,6%</w:t>
      </w:r>
    </w:p>
    <w:p w14:paraId="26B2C633" w14:textId="77777777" w:rsidR="00F73AD7" w:rsidRPr="008F775C" w:rsidRDefault="00F73AD7" w:rsidP="00147546">
      <w:pPr>
        <w:pStyle w:val="a3"/>
        <w:widowControl w:val="0"/>
        <w:numPr>
          <w:ilvl w:val="0"/>
          <w:numId w:val="78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10%</w:t>
      </w:r>
    </w:p>
    <w:p w14:paraId="336A4A20" w14:textId="77777777" w:rsidR="00F73AD7" w:rsidRPr="008F775C" w:rsidRDefault="00F73AD7" w:rsidP="00147546">
      <w:pPr>
        <w:pStyle w:val="a3"/>
        <w:widowControl w:val="0"/>
        <w:numPr>
          <w:ilvl w:val="0"/>
          <w:numId w:val="78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</w:rPr>
        <w:t>4</w:t>
      </w:r>
      <w:r w:rsidRPr="008F775C">
        <w:rPr>
          <w:rFonts w:ascii="Times New Roman" w:hAnsi="Times New Roman"/>
          <w:sz w:val="28"/>
          <w:szCs w:val="28"/>
          <w:lang w:val="mn-MN"/>
        </w:rPr>
        <w:t>,</w:t>
      </w:r>
      <w:r w:rsidRPr="008F775C">
        <w:rPr>
          <w:rFonts w:ascii="Times New Roman" w:hAnsi="Times New Roman"/>
          <w:sz w:val="28"/>
          <w:szCs w:val="28"/>
        </w:rPr>
        <w:t>3%</w:t>
      </w:r>
    </w:p>
    <w:p w14:paraId="0FAA7EED" w14:textId="77777777" w:rsidR="00F73AD7" w:rsidRPr="008F775C" w:rsidRDefault="00F73AD7" w:rsidP="00147546">
      <w:pPr>
        <w:pStyle w:val="a3"/>
        <w:widowControl w:val="0"/>
        <w:numPr>
          <w:ilvl w:val="0"/>
          <w:numId w:val="78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65CDDFC8" w14:textId="7441FD42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3. </w:t>
      </w:r>
      <w:r w:rsidR="00F73AD7" w:rsidRPr="008F775C">
        <w:rPr>
          <w:rFonts w:ascii="Times New Roman" w:hAnsi="Times New Roman"/>
          <w:sz w:val="28"/>
          <w:szCs w:val="28"/>
        </w:rPr>
        <w:t>Насколько учебный процесс обеспечен учебно-методической литературой (учебники, пособия, иная литература в бумажном и/ или в электронном виде)?</w:t>
      </w:r>
    </w:p>
    <w:p w14:paraId="27206143" w14:textId="77777777" w:rsidR="00F73AD7" w:rsidRPr="008F775C" w:rsidRDefault="00F73AD7" w:rsidP="00147546">
      <w:pPr>
        <w:pStyle w:val="a3"/>
        <w:widowControl w:val="0"/>
        <w:numPr>
          <w:ilvl w:val="0"/>
          <w:numId w:val="79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Очень высокой удовлетворенности – 4</w:t>
      </w:r>
      <w:r w:rsidRPr="008F775C">
        <w:rPr>
          <w:rFonts w:ascii="Times New Roman" w:hAnsi="Times New Roman"/>
          <w:sz w:val="28"/>
          <w:szCs w:val="28"/>
        </w:rPr>
        <w:t>8,6%</w:t>
      </w:r>
    </w:p>
    <w:p w14:paraId="204001F0" w14:textId="77777777" w:rsidR="00F73AD7" w:rsidRPr="008F775C" w:rsidRDefault="00F73AD7" w:rsidP="00147546">
      <w:pPr>
        <w:pStyle w:val="a3"/>
        <w:widowControl w:val="0"/>
        <w:numPr>
          <w:ilvl w:val="0"/>
          <w:numId w:val="79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</w:rPr>
        <w:t>3</w:t>
      </w:r>
      <w:r w:rsidRPr="008F775C">
        <w:rPr>
          <w:rFonts w:ascii="Times New Roman" w:hAnsi="Times New Roman"/>
          <w:sz w:val="28"/>
          <w:szCs w:val="28"/>
          <w:lang w:val="mn-MN"/>
        </w:rPr>
        <w:t>2</w:t>
      </w:r>
      <w:r w:rsidRPr="008F775C">
        <w:rPr>
          <w:rFonts w:ascii="Times New Roman" w:hAnsi="Times New Roman"/>
          <w:sz w:val="28"/>
          <w:szCs w:val="28"/>
        </w:rPr>
        <w:t>,</w:t>
      </w:r>
      <w:r w:rsidRPr="008F775C">
        <w:rPr>
          <w:rFonts w:ascii="Times New Roman" w:hAnsi="Times New Roman"/>
          <w:sz w:val="28"/>
          <w:szCs w:val="28"/>
          <w:lang w:val="mn-MN"/>
        </w:rPr>
        <w:t>9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52970950" w14:textId="77777777" w:rsidR="00F73AD7" w:rsidRPr="008F775C" w:rsidRDefault="00F73AD7" w:rsidP="00147546">
      <w:pPr>
        <w:pStyle w:val="a3"/>
        <w:widowControl w:val="0"/>
        <w:numPr>
          <w:ilvl w:val="0"/>
          <w:numId w:val="79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Удовлетворительно – 1</w:t>
      </w:r>
      <w:r w:rsidRPr="008F775C">
        <w:rPr>
          <w:rFonts w:ascii="Times New Roman" w:hAnsi="Times New Roman"/>
          <w:sz w:val="28"/>
          <w:szCs w:val="28"/>
        </w:rPr>
        <w:t>4,3%</w:t>
      </w:r>
    </w:p>
    <w:p w14:paraId="074D1397" w14:textId="77777777" w:rsidR="00F73AD7" w:rsidRPr="008F775C" w:rsidRDefault="00F73AD7" w:rsidP="00147546">
      <w:pPr>
        <w:pStyle w:val="a3"/>
        <w:widowControl w:val="0"/>
        <w:numPr>
          <w:ilvl w:val="0"/>
          <w:numId w:val="79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Плохо – 2,9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32F52CF2" w14:textId="77777777" w:rsidR="00F73AD7" w:rsidRPr="008F775C" w:rsidRDefault="00F73AD7" w:rsidP="00147546">
      <w:pPr>
        <w:pStyle w:val="a3"/>
        <w:widowControl w:val="0"/>
        <w:numPr>
          <w:ilvl w:val="0"/>
          <w:numId w:val="79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417C98F5" w14:textId="0729EE54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eastAsia="ru-RU"/>
        </w:rPr>
      </w:pPr>
      <w:r w:rsidRPr="008F775C">
        <w:rPr>
          <w:rFonts w:ascii="Times New Roman" w:hAnsi="Times New Roman"/>
          <w:sz w:val="28"/>
          <w:szCs w:val="28"/>
        </w:rPr>
        <w:lastRenderedPageBreak/>
        <w:t xml:space="preserve">Вопрос 4. </w:t>
      </w:r>
      <w:r w:rsidR="00F73AD7" w:rsidRPr="008F775C">
        <w:rPr>
          <w:rFonts w:ascii="Times New Roman" w:hAnsi="Times New Roman"/>
          <w:sz w:val="28"/>
          <w:szCs w:val="28"/>
        </w:rPr>
        <w:t xml:space="preserve">Оцените полноту размещения учебно-методических материалов образовательной программы, по которой Вы обучаетесь, в электронной среде (в личном кабинете, на портале </w:t>
      </w:r>
      <w:r w:rsidR="00F73AD7" w:rsidRPr="008F775C">
        <w:rPr>
          <w:rFonts w:ascii="Times New Roman" w:hAnsi="Times New Roman"/>
          <w:sz w:val="28"/>
          <w:szCs w:val="28"/>
          <w:lang w:val="mn-MN"/>
        </w:rPr>
        <w:t>Филиала</w:t>
      </w:r>
      <w:r w:rsidR="00F73AD7" w:rsidRPr="008F775C">
        <w:rPr>
          <w:rFonts w:ascii="Times New Roman" w:hAnsi="Times New Roman"/>
          <w:sz w:val="28"/>
          <w:szCs w:val="28"/>
        </w:rPr>
        <w:t>): учебный план, аннотации к рабочим программам, программы практик и т.п.</w:t>
      </w:r>
    </w:p>
    <w:p w14:paraId="6404C266" w14:textId="77777777" w:rsidR="00F73AD7" w:rsidRPr="008F775C" w:rsidRDefault="00F73AD7" w:rsidP="00147546">
      <w:pPr>
        <w:pStyle w:val="a3"/>
        <w:widowControl w:val="0"/>
        <w:numPr>
          <w:ilvl w:val="0"/>
          <w:numId w:val="80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45,7%</w:t>
      </w:r>
    </w:p>
    <w:p w14:paraId="25A2A344" w14:textId="77777777" w:rsidR="00F73AD7" w:rsidRPr="008F775C" w:rsidRDefault="00F73AD7" w:rsidP="00147546">
      <w:pPr>
        <w:pStyle w:val="a3"/>
        <w:widowControl w:val="0"/>
        <w:numPr>
          <w:ilvl w:val="0"/>
          <w:numId w:val="80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</w:t>
      </w:r>
      <w:r w:rsidRPr="008F775C">
        <w:rPr>
          <w:rFonts w:ascii="Times New Roman" w:hAnsi="Times New Roman"/>
          <w:sz w:val="28"/>
          <w:szCs w:val="28"/>
        </w:rPr>
        <w:t>40</w:t>
      </w:r>
      <w:r w:rsidRPr="008F775C">
        <w:rPr>
          <w:rFonts w:ascii="Times New Roman" w:hAnsi="Times New Roman"/>
          <w:sz w:val="28"/>
          <w:szCs w:val="28"/>
          <w:lang w:val="mn-MN"/>
        </w:rPr>
        <w:t xml:space="preserve">– 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6B5E23DE" w14:textId="77777777" w:rsidR="00F73AD7" w:rsidRPr="008F775C" w:rsidRDefault="00F73AD7" w:rsidP="00147546">
      <w:pPr>
        <w:pStyle w:val="a3"/>
        <w:widowControl w:val="0"/>
        <w:numPr>
          <w:ilvl w:val="0"/>
          <w:numId w:val="80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11,4%</w:t>
      </w:r>
    </w:p>
    <w:p w14:paraId="1592F662" w14:textId="77777777" w:rsidR="00F73AD7" w:rsidRPr="008F775C" w:rsidRDefault="00F73AD7" w:rsidP="00147546">
      <w:pPr>
        <w:pStyle w:val="a3"/>
        <w:widowControl w:val="0"/>
        <w:numPr>
          <w:ilvl w:val="0"/>
          <w:numId w:val="80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Плохо – 2</w:t>
      </w:r>
      <w:r w:rsidRPr="008F775C">
        <w:rPr>
          <w:rFonts w:ascii="Times New Roman" w:hAnsi="Times New Roman"/>
          <w:sz w:val="28"/>
          <w:szCs w:val="28"/>
        </w:rPr>
        <w:t>,9%</w:t>
      </w:r>
    </w:p>
    <w:p w14:paraId="4202D575" w14:textId="77777777" w:rsidR="00F73AD7" w:rsidRPr="008F775C" w:rsidRDefault="00F73AD7" w:rsidP="00147546">
      <w:pPr>
        <w:pStyle w:val="a3"/>
        <w:widowControl w:val="0"/>
        <w:numPr>
          <w:ilvl w:val="0"/>
          <w:numId w:val="80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0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5BA3D825" w14:textId="077C9C25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mn-MN" w:eastAsia="ru-RU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5. </w:t>
      </w:r>
      <w:r w:rsidR="00F73AD7" w:rsidRPr="008F775C">
        <w:rPr>
          <w:rFonts w:ascii="Times New Roman" w:hAnsi="Times New Roman"/>
          <w:sz w:val="28"/>
          <w:szCs w:val="28"/>
        </w:rPr>
        <w:t>Как бы Вы оценили эффективность обратной связи (через электронную почту, телефон, в виде индивидуальных консультаций на кафедре и т.д.) при обращении к преподавателям вне занятий?</w:t>
      </w:r>
    </w:p>
    <w:p w14:paraId="37A7E766" w14:textId="77777777" w:rsidR="00F73AD7" w:rsidRPr="008F775C" w:rsidRDefault="00F73AD7" w:rsidP="00147546">
      <w:pPr>
        <w:pStyle w:val="a3"/>
        <w:widowControl w:val="0"/>
        <w:numPr>
          <w:ilvl w:val="0"/>
          <w:numId w:val="81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48,6%</w:t>
      </w:r>
    </w:p>
    <w:p w14:paraId="3F64F35F" w14:textId="77777777" w:rsidR="00F73AD7" w:rsidRPr="008F775C" w:rsidRDefault="00F73AD7" w:rsidP="00147546">
      <w:pPr>
        <w:pStyle w:val="a3"/>
        <w:widowControl w:val="0"/>
        <w:numPr>
          <w:ilvl w:val="0"/>
          <w:numId w:val="81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Хорошо – 31,4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1ED949A6" w14:textId="77777777" w:rsidR="00F73AD7" w:rsidRPr="008F775C" w:rsidRDefault="00F73AD7" w:rsidP="00147546">
      <w:pPr>
        <w:pStyle w:val="a3"/>
        <w:widowControl w:val="0"/>
        <w:numPr>
          <w:ilvl w:val="0"/>
          <w:numId w:val="81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17,1%</w:t>
      </w:r>
    </w:p>
    <w:p w14:paraId="10EB1962" w14:textId="77777777" w:rsidR="00F73AD7" w:rsidRPr="008F775C" w:rsidRDefault="00F73AD7" w:rsidP="00147546">
      <w:pPr>
        <w:pStyle w:val="a3"/>
        <w:widowControl w:val="0"/>
        <w:numPr>
          <w:ilvl w:val="0"/>
          <w:numId w:val="81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Плохо – 2</w:t>
      </w:r>
      <w:r w:rsidRPr="008F775C">
        <w:rPr>
          <w:rFonts w:ascii="Times New Roman" w:hAnsi="Times New Roman"/>
          <w:sz w:val="28"/>
          <w:szCs w:val="28"/>
        </w:rPr>
        <w:t>,9%</w:t>
      </w:r>
    </w:p>
    <w:p w14:paraId="2639814C" w14:textId="77777777" w:rsidR="00F73AD7" w:rsidRPr="008F775C" w:rsidRDefault="00F73AD7" w:rsidP="00147546">
      <w:pPr>
        <w:pStyle w:val="a3"/>
        <w:widowControl w:val="0"/>
        <w:numPr>
          <w:ilvl w:val="0"/>
          <w:numId w:val="81"/>
        </w:numPr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0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7942BCEE" w14:textId="038F6283" w:rsidR="00F73AD7" w:rsidRPr="008F775C" w:rsidRDefault="00EF2D76" w:rsidP="00EF2D76">
      <w:pPr>
        <w:widowControl w:val="0"/>
        <w:snapToGrid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eastAsia="ru-RU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6. </w:t>
      </w:r>
      <w:r w:rsidR="00F73AD7" w:rsidRPr="008F775C">
        <w:rPr>
          <w:rFonts w:ascii="Times New Roman" w:hAnsi="Times New Roman"/>
          <w:sz w:val="28"/>
          <w:szCs w:val="28"/>
        </w:rPr>
        <w:t>Насколько Вас устраивает имеющаяся возможность оценки качества преподавательской работы?</w:t>
      </w:r>
    </w:p>
    <w:p w14:paraId="1056DD6A" w14:textId="77777777" w:rsidR="00F73AD7" w:rsidRPr="008F775C" w:rsidRDefault="00F73AD7" w:rsidP="00147546">
      <w:pPr>
        <w:pStyle w:val="a3"/>
        <w:widowControl w:val="0"/>
        <w:numPr>
          <w:ilvl w:val="0"/>
          <w:numId w:val="82"/>
        </w:numPr>
        <w:snapToGrid w:val="0"/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51,4%</w:t>
      </w:r>
    </w:p>
    <w:p w14:paraId="6F78F529" w14:textId="77777777" w:rsidR="00F73AD7" w:rsidRPr="008F775C" w:rsidRDefault="00F73AD7" w:rsidP="00147546">
      <w:pPr>
        <w:pStyle w:val="a3"/>
        <w:widowControl w:val="0"/>
        <w:numPr>
          <w:ilvl w:val="0"/>
          <w:numId w:val="82"/>
        </w:numPr>
        <w:snapToGrid w:val="0"/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Хорошо – 31,4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4DC46BE0" w14:textId="77777777" w:rsidR="00EF2D76" w:rsidRPr="008F775C" w:rsidRDefault="00F73AD7" w:rsidP="00147546">
      <w:pPr>
        <w:pStyle w:val="a3"/>
        <w:widowControl w:val="0"/>
        <w:numPr>
          <w:ilvl w:val="0"/>
          <w:numId w:val="82"/>
        </w:numPr>
        <w:snapToGri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17,1%</w:t>
      </w:r>
    </w:p>
    <w:p w14:paraId="63CA1C84" w14:textId="133AB1D1" w:rsidR="00F73AD7" w:rsidRPr="008F775C" w:rsidRDefault="00F73AD7" w:rsidP="00147546">
      <w:pPr>
        <w:pStyle w:val="a3"/>
        <w:widowControl w:val="0"/>
        <w:numPr>
          <w:ilvl w:val="0"/>
          <w:numId w:val="82"/>
        </w:numPr>
        <w:snapToGrid w:val="0"/>
        <w:spacing w:after="0" w:line="360" w:lineRule="exact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Плохо – 2</w:t>
      </w:r>
      <w:r w:rsidRPr="008F775C">
        <w:rPr>
          <w:rFonts w:ascii="Times New Roman" w:hAnsi="Times New Roman"/>
          <w:sz w:val="28"/>
          <w:szCs w:val="28"/>
        </w:rPr>
        <w:t>,9%</w:t>
      </w:r>
    </w:p>
    <w:p w14:paraId="5BB4F248" w14:textId="77777777" w:rsidR="00F73AD7" w:rsidRPr="008F775C" w:rsidRDefault="00F73AD7" w:rsidP="00147546">
      <w:pPr>
        <w:pStyle w:val="22"/>
        <w:widowControl w:val="0"/>
        <w:numPr>
          <w:ilvl w:val="0"/>
          <w:numId w:val="82"/>
        </w:numPr>
        <w:snapToGrid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Крайне низкий уровень удовлетворительности – 0</w:t>
      </w:r>
      <w:r w:rsidRPr="008F775C">
        <w:rPr>
          <w:rFonts w:ascii="Times New Roman" w:hAnsi="Times New Roman"/>
          <w:sz w:val="28"/>
          <w:szCs w:val="28"/>
        </w:rPr>
        <w:t>%</w:t>
      </w:r>
    </w:p>
    <w:p w14:paraId="0096B322" w14:textId="403A4467" w:rsidR="00F73AD7" w:rsidRPr="008F775C" w:rsidRDefault="00EF2D76" w:rsidP="00EF2D76">
      <w:pPr>
        <w:pStyle w:val="a3"/>
        <w:widowControl w:val="0"/>
        <w:spacing w:after="0" w:line="360" w:lineRule="exact"/>
        <w:ind w:left="0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eastAsia="ru-RU"/>
        </w:rPr>
      </w:pPr>
      <w:r w:rsidRPr="008F775C">
        <w:rPr>
          <w:rFonts w:ascii="Times New Roman" w:hAnsi="Times New Roman"/>
          <w:noProof/>
          <w:sz w:val="28"/>
          <w:szCs w:val="28"/>
        </w:rPr>
        <w:t xml:space="preserve">Вопрос 7. </w:t>
      </w:r>
      <w:r w:rsidR="00F73AD7" w:rsidRPr="008F775C">
        <w:rPr>
          <w:rFonts w:ascii="Times New Roman" w:hAnsi="Times New Roman"/>
          <w:sz w:val="28"/>
          <w:szCs w:val="28"/>
        </w:rPr>
        <w:t xml:space="preserve">Укажите, насколько Вас удовлетворяет качество аудиторий, </w:t>
      </w:r>
      <w:r w:rsidR="00F73AD7" w:rsidRPr="008F775C">
        <w:rPr>
          <w:rFonts w:ascii="Times New Roman" w:hAnsi="Times New Roman"/>
          <w:sz w:val="28"/>
          <w:szCs w:val="28"/>
          <w:lang w:val="mn-MN"/>
        </w:rPr>
        <w:t>лабораторий, скорость, использование интернета, спортивный зал и библиотечные услуги</w:t>
      </w:r>
      <w:r w:rsidR="00F73AD7" w:rsidRPr="008F775C">
        <w:rPr>
          <w:rFonts w:ascii="Times New Roman" w:hAnsi="Times New Roman"/>
          <w:sz w:val="28"/>
          <w:szCs w:val="28"/>
        </w:rPr>
        <w:t>.</w:t>
      </w:r>
    </w:p>
    <w:p w14:paraId="3062D560" w14:textId="77777777" w:rsidR="00F73AD7" w:rsidRPr="008F775C" w:rsidRDefault="00F73AD7" w:rsidP="00147546">
      <w:pPr>
        <w:pStyle w:val="22"/>
        <w:widowControl w:val="0"/>
        <w:numPr>
          <w:ilvl w:val="0"/>
          <w:numId w:val="83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41,4%</w:t>
      </w:r>
    </w:p>
    <w:p w14:paraId="5AA09C4A" w14:textId="77777777" w:rsidR="00F73AD7" w:rsidRPr="008F775C" w:rsidRDefault="00F73AD7" w:rsidP="00147546">
      <w:pPr>
        <w:pStyle w:val="22"/>
        <w:widowControl w:val="0"/>
        <w:numPr>
          <w:ilvl w:val="0"/>
          <w:numId w:val="83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>Хорошо – 3</w:t>
      </w:r>
      <w:r w:rsidRPr="008F775C">
        <w:rPr>
          <w:rFonts w:ascii="Times New Roman" w:hAnsi="Times New Roman"/>
          <w:sz w:val="28"/>
          <w:szCs w:val="28"/>
        </w:rPr>
        <w:t>2</w:t>
      </w:r>
      <w:r w:rsidRPr="008F775C">
        <w:rPr>
          <w:rFonts w:ascii="Times New Roman" w:hAnsi="Times New Roman"/>
          <w:sz w:val="28"/>
          <w:szCs w:val="28"/>
          <w:lang w:val="mn-MN"/>
        </w:rPr>
        <w:t>,</w:t>
      </w:r>
      <w:r w:rsidRPr="008F775C">
        <w:rPr>
          <w:rFonts w:ascii="Times New Roman" w:hAnsi="Times New Roman"/>
          <w:sz w:val="28"/>
          <w:szCs w:val="28"/>
        </w:rPr>
        <w:t>9%</w:t>
      </w:r>
    </w:p>
    <w:p w14:paraId="5E98B51C" w14:textId="77777777" w:rsidR="00F73AD7" w:rsidRPr="008F775C" w:rsidRDefault="00F73AD7" w:rsidP="00147546">
      <w:pPr>
        <w:pStyle w:val="22"/>
        <w:widowControl w:val="0"/>
        <w:numPr>
          <w:ilvl w:val="0"/>
          <w:numId w:val="83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18,6%</w:t>
      </w:r>
    </w:p>
    <w:p w14:paraId="2368DCD3" w14:textId="77777777" w:rsidR="00F73AD7" w:rsidRPr="008F775C" w:rsidRDefault="00F73AD7" w:rsidP="00147546">
      <w:pPr>
        <w:pStyle w:val="22"/>
        <w:widowControl w:val="0"/>
        <w:numPr>
          <w:ilvl w:val="0"/>
          <w:numId w:val="83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</w:rPr>
        <w:t>4,3%</w:t>
      </w:r>
    </w:p>
    <w:p w14:paraId="08EC427A" w14:textId="77777777" w:rsidR="00F73AD7" w:rsidRPr="008F775C" w:rsidRDefault="00F73AD7" w:rsidP="00147546">
      <w:pPr>
        <w:pStyle w:val="22"/>
        <w:widowControl w:val="0"/>
        <w:numPr>
          <w:ilvl w:val="0"/>
          <w:numId w:val="83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Крайне низкий уровень удовлетворительности – </w:t>
      </w:r>
      <w:r w:rsidRPr="008F775C">
        <w:rPr>
          <w:rFonts w:ascii="Times New Roman" w:hAnsi="Times New Roman"/>
          <w:sz w:val="28"/>
          <w:szCs w:val="28"/>
        </w:rPr>
        <w:t>2,9%</w:t>
      </w:r>
    </w:p>
    <w:p w14:paraId="63431A0A" w14:textId="76816352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eastAsia="ru-RU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8. </w:t>
      </w:r>
      <w:r w:rsidR="00F73AD7" w:rsidRPr="008F775C">
        <w:rPr>
          <w:rFonts w:ascii="Times New Roman" w:hAnsi="Times New Roman"/>
          <w:sz w:val="28"/>
          <w:szCs w:val="28"/>
        </w:rPr>
        <w:t xml:space="preserve">Оцените качество и оперативность работы сотрудников </w:t>
      </w:r>
      <w:r w:rsidR="00F73AD7" w:rsidRPr="008F775C">
        <w:rPr>
          <w:rFonts w:ascii="Times New Roman" w:hAnsi="Times New Roman"/>
          <w:sz w:val="28"/>
          <w:szCs w:val="28"/>
          <w:lang w:val="mn-MN"/>
        </w:rPr>
        <w:t>Филиала</w:t>
      </w:r>
      <w:r w:rsidR="00F73AD7" w:rsidRPr="008F775C">
        <w:rPr>
          <w:rFonts w:ascii="Times New Roman" w:hAnsi="Times New Roman"/>
          <w:sz w:val="28"/>
          <w:szCs w:val="28"/>
        </w:rPr>
        <w:t>, в том числе деканата, при обращении к ним, своевременность получения информации об учебном и внеучебном процессе.</w:t>
      </w:r>
    </w:p>
    <w:p w14:paraId="204ADE22" w14:textId="77777777" w:rsidR="00F73AD7" w:rsidRPr="008F775C" w:rsidRDefault="00F73AD7" w:rsidP="00147546">
      <w:pPr>
        <w:pStyle w:val="22"/>
        <w:widowControl w:val="0"/>
        <w:numPr>
          <w:ilvl w:val="0"/>
          <w:numId w:val="84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</w:rPr>
        <w:t>60%</w:t>
      </w:r>
    </w:p>
    <w:p w14:paraId="7338726D" w14:textId="77777777" w:rsidR="00F73AD7" w:rsidRPr="008F775C" w:rsidRDefault="00F73AD7" w:rsidP="00147546">
      <w:pPr>
        <w:pStyle w:val="22"/>
        <w:widowControl w:val="0"/>
        <w:numPr>
          <w:ilvl w:val="0"/>
          <w:numId w:val="84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</w:rPr>
        <w:t>22</w:t>
      </w:r>
      <w:r w:rsidRPr="008F775C">
        <w:rPr>
          <w:rFonts w:ascii="Times New Roman" w:hAnsi="Times New Roman"/>
          <w:sz w:val="28"/>
          <w:szCs w:val="28"/>
          <w:lang w:val="mn-MN"/>
        </w:rPr>
        <w:t>,</w:t>
      </w:r>
      <w:r w:rsidRPr="008F775C">
        <w:rPr>
          <w:rFonts w:ascii="Times New Roman" w:hAnsi="Times New Roman"/>
          <w:sz w:val="28"/>
          <w:szCs w:val="28"/>
        </w:rPr>
        <w:t>9%</w:t>
      </w:r>
    </w:p>
    <w:p w14:paraId="578AA2A7" w14:textId="77777777" w:rsidR="00F73AD7" w:rsidRPr="008F775C" w:rsidRDefault="00F73AD7" w:rsidP="00147546">
      <w:pPr>
        <w:pStyle w:val="22"/>
        <w:widowControl w:val="0"/>
        <w:numPr>
          <w:ilvl w:val="0"/>
          <w:numId w:val="84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</w:rPr>
        <w:t>14,3%</w:t>
      </w:r>
    </w:p>
    <w:p w14:paraId="7C8EBF99" w14:textId="77777777" w:rsidR="00F73AD7" w:rsidRPr="008F775C" w:rsidRDefault="00F73AD7" w:rsidP="00147546">
      <w:pPr>
        <w:pStyle w:val="22"/>
        <w:widowControl w:val="0"/>
        <w:numPr>
          <w:ilvl w:val="0"/>
          <w:numId w:val="84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</w:rPr>
        <w:t>2,9%</w:t>
      </w:r>
    </w:p>
    <w:p w14:paraId="0B59561C" w14:textId="77777777" w:rsidR="00F73AD7" w:rsidRPr="008F775C" w:rsidRDefault="00F73AD7" w:rsidP="00147546">
      <w:pPr>
        <w:pStyle w:val="22"/>
        <w:widowControl w:val="0"/>
        <w:numPr>
          <w:ilvl w:val="0"/>
          <w:numId w:val="84"/>
        </w:numPr>
        <w:spacing w:after="0" w:line="360" w:lineRule="exact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Крайне низкий уровень удовлетворительности – </w:t>
      </w:r>
      <w:r w:rsidRPr="008F775C">
        <w:rPr>
          <w:rFonts w:ascii="Times New Roman" w:hAnsi="Times New Roman"/>
          <w:sz w:val="28"/>
          <w:szCs w:val="28"/>
        </w:rPr>
        <w:t>0%</w:t>
      </w:r>
    </w:p>
    <w:p w14:paraId="069A3D38" w14:textId="6BE25208" w:rsidR="00F73AD7" w:rsidRPr="008F775C" w:rsidRDefault="00EF2D76" w:rsidP="00EF2D76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lastRenderedPageBreak/>
        <w:t xml:space="preserve">Вопрос 9. </w:t>
      </w:r>
      <w:r w:rsidR="00F73AD7" w:rsidRPr="008F775C">
        <w:rPr>
          <w:rFonts w:ascii="Times New Roman" w:hAnsi="Times New Roman"/>
          <w:sz w:val="28"/>
          <w:szCs w:val="28"/>
        </w:rPr>
        <w:t>Оцените возможность реализации индивидуальной траектории обучения (возможность обучения по индивидуальному плану, выбора дисциплин, тематики работ и проектов и др.)</w:t>
      </w:r>
    </w:p>
    <w:p w14:paraId="662B4BD5" w14:textId="77777777" w:rsidR="00F73AD7" w:rsidRPr="008F775C" w:rsidRDefault="00F73AD7" w:rsidP="00147546">
      <w:pPr>
        <w:pStyle w:val="22"/>
        <w:widowControl w:val="0"/>
        <w:numPr>
          <w:ilvl w:val="0"/>
          <w:numId w:val="75"/>
        </w:numPr>
        <w:spacing w:after="0" w:line="360" w:lineRule="exact"/>
        <w:ind w:left="141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  <w:lang w:val="en-US"/>
        </w:rPr>
        <w:t>38,6%</w:t>
      </w:r>
    </w:p>
    <w:p w14:paraId="260916F4" w14:textId="77777777" w:rsidR="00F73AD7" w:rsidRPr="008F775C" w:rsidRDefault="00F73AD7" w:rsidP="00147546">
      <w:pPr>
        <w:pStyle w:val="22"/>
        <w:widowControl w:val="0"/>
        <w:numPr>
          <w:ilvl w:val="0"/>
          <w:numId w:val="75"/>
        </w:numPr>
        <w:spacing w:after="0" w:line="360" w:lineRule="exact"/>
        <w:ind w:left="141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  <w:lang w:val="en-US"/>
        </w:rPr>
        <w:t>38,6%</w:t>
      </w:r>
    </w:p>
    <w:p w14:paraId="45C249AF" w14:textId="77777777" w:rsidR="00F73AD7" w:rsidRPr="008F775C" w:rsidRDefault="00F73AD7" w:rsidP="00147546">
      <w:pPr>
        <w:pStyle w:val="22"/>
        <w:widowControl w:val="0"/>
        <w:numPr>
          <w:ilvl w:val="0"/>
          <w:numId w:val="75"/>
        </w:numPr>
        <w:spacing w:after="0" w:line="360" w:lineRule="exact"/>
        <w:ind w:left="141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  <w:lang w:val="en-US"/>
        </w:rPr>
        <w:t>17,1%</w:t>
      </w:r>
    </w:p>
    <w:p w14:paraId="49919D82" w14:textId="77777777" w:rsidR="00F73AD7" w:rsidRPr="008F775C" w:rsidRDefault="00F73AD7" w:rsidP="00147546">
      <w:pPr>
        <w:pStyle w:val="22"/>
        <w:widowControl w:val="0"/>
        <w:numPr>
          <w:ilvl w:val="0"/>
          <w:numId w:val="75"/>
        </w:numPr>
        <w:spacing w:after="0" w:line="360" w:lineRule="exact"/>
        <w:ind w:left="141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  <w:lang w:val="en-US"/>
        </w:rPr>
        <w:t>2,9%</w:t>
      </w:r>
    </w:p>
    <w:p w14:paraId="72546362" w14:textId="77777777" w:rsidR="00F73AD7" w:rsidRPr="008F775C" w:rsidRDefault="00F73AD7" w:rsidP="00147546">
      <w:pPr>
        <w:pStyle w:val="22"/>
        <w:widowControl w:val="0"/>
        <w:numPr>
          <w:ilvl w:val="0"/>
          <w:numId w:val="75"/>
        </w:numPr>
        <w:spacing w:after="0" w:line="360" w:lineRule="exact"/>
        <w:ind w:left="141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Крайне низкий уровень удовлетворительности – </w:t>
      </w:r>
      <w:r w:rsidRPr="008F775C">
        <w:rPr>
          <w:rFonts w:ascii="Times New Roman" w:hAnsi="Times New Roman"/>
          <w:sz w:val="28"/>
          <w:szCs w:val="28"/>
          <w:lang w:val="en-US"/>
        </w:rPr>
        <w:t>2,9%</w:t>
      </w:r>
    </w:p>
    <w:p w14:paraId="7CBB5388" w14:textId="2BD984A8" w:rsidR="00F73AD7" w:rsidRPr="008F775C" w:rsidRDefault="00C125FA" w:rsidP="00C125FA">
      <w:pPr>
        <w:widowControl w:val="0"/>
        <w:tabs>
          <w:tab w:val="left" w:pos="993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10. </w:t>
      </w:r>
      <w:r w:rsidR="00F73AD7" w:rsidRPr="008F775C">
        <w:rPr>
          <w:rFonts w:ascii="Times New Roman" w:hAnsi="Times New Roman"/>
          <w:sz w:val="28"/>
          <w:szCs w:val="28"/>
        </w:rPr>
        <w:t>Насколько в целом Вас удовлетворяет обучение по образовательной программе</w:t>
      </w:r>
    </w:p>
    <w:p w14:paraId="39807833" w14:textId="77777777" w:rsidR="00F73AD7" w:rsidRPr="008F775C" w:rsidRDefault="00F73AD7" w:rsidP="00147546">
      <w:pPr>
        <w:pStyle w:val="22"/>
        <w:widowControl w:val="0"/>
        <w:numPr>
          <w:ilvl w:val="0"/>
          <w:numId w:val="1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  <w:lang w:val="en-US"/>
        </w:rPr>
        <w:t>44,3%</w:t>
      </w:r>
    </w:p>
    <w:p w14:paraId="109016AB" w14:textId="77777777" w:rsidR="00F73AD7" w:rsidRPr="008F775C" w:rsidRDefault="00F73AD7" w:rsidP="00147546">
      <w:pPr>
        <w:pStyle w:val="22"/>
        <w:widowControl w:val="0"/>
        <w:numPr>
          <w:ilvl w:val="0"/>
          <w:numId w:val="1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  <w:lang w:val="en-US"/>
        </w:rPr>
        <w:t>37,1%</w:t>
      </w:r>
    </w:p>
    <w:p w14:paraId="02C2654F" w14:textId="77777777" w:rsidR="00F73AD7" w:rsidRPr="008F775C" w:rsidRDefault="00F73AD7" w:rsidP="00147546">
      <w:pPr>
        <w:pStyle w:val="22"/>
        <w:widowControl w:val="0"/>
        <w:numPr>
          <w:ilvl w:val="0"/>
          <w:numId w:val="1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  <w:lang w:val="en-US"/>
        </w:rPr>
        <w:t>15,7%</w:t>
      </w:r>
    </w:p>
    <w:p w14:paraId="76B52A3D" w14:textId="77777777" w:rsidR="00F73AD7" w:rsidRPr="008F775C" w:rsidRDefault="00F73AD7" w:rsidP="00147546">
      <w:pPr>
        <w:pStyle w:val="22"/>
        <w:widowControl w:val="0"/>
        <w:numPr>
          <w:ilvl w:val="0"/>
          <w:numId w:val="1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  <w:lang w:val="en-US"/>
        </w:rPr>
        <w:t>2,9%</w:t>
      </w:r>
    </w:p>
    <w:p w14:paraId="1F225C40" w14:textId="77777777" w:rsidR="00F73AD7" w:rsidRPr="008F775C" w:rsidRDefault="00F73AD7" w:rsidP="00147546">
      <w:pPr>
        <w:pStyle w:val="22"/>
        <w:widowControl w:val="0"/>
        <w:numPr>
          <w:ilvl w:val="0"/>
          <w:numId w:val="1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Крайне низкий уровень удовлетворительности – </w:t>
      </w:r>
      <w:r w:rsidRPr="008F775C">
        <w:rPr>
          <w:rFonts w:ascii="Times New Roman" w:hAnsi="Times New Roman"/>
          <w:sz w:val="28"/>
          <w:szCs w:val="28"/>
          <w:lang w:val="en-US"/>
        </w:rPr>
        <w:t>0%</w:t>
      </w:r>
    </w:p>
    <w:p w14:paraId="7BF1FE5D" w14:textId="1B5B9960" w:rsidR="00F73AD7" w:rsidRPr="008F775C" w:rsidRDefault="00C125FA" w:rsidP="00C125FA">
      <w:pPr>
        <w:widowControl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Вопрос 11. </w:t>
      </w:r>
      <w:r w:rsidR="00F73AD7" w:rsidRPr="008F775C">
        <w:rPr>
          <w:rFonts w:ascii="Times New Roman" w:hAnsi="Times New Roman"/>
          <w:sz w:val="28"/>
          <w:szCs w:val="28"/>
        </w:rPr>
        <w:t>Оцените, пожалуйста, результаты культурных, художественных и физкультурных мероприятий, организованных среди студентов.</w:t>
      </w:r>
    </w:p>
    <w:p w14:paraId="0DB83744" w14:textId="77777777" w:rsidR="00F73AD7" w:rsidRPr="008F775C" w:rsidRDefault="00F73AD7" w:rsidP="00147546">
      <w:pPr>
        <w:pStyle w:val="22"/>
        <w:widowControl w:val="0"/>
        <w:numPr>
          <w:ilvl w:val="0"/>
          <w:numId w:val="2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Очень высокой удовлетворенности – </w:t>
      </w:r>
      <w:r w:rsidRPr="008F775C">
        <w:rPr>
          <w:rFonts w:ascii="Times New Roman" w:hAnsi="Times New Roman"/>
          <w:sz w:val="28"/>
          <w:szCs w:val="28"/>
          <w:lang w:val="en-US"/>
        </w:rPr>
        <w:t>38,6%</w:t>
      </w:r>
    </w:p>
    <w:p w14:paraId="6F2CDA62" w14:textId="77777777" w:rsidR="00F73AD7" w:rsidRPr="008F775C" w:rsidRDefault="00F73AD7" w:rsidP="00147546">
      <w:pPr>
        <w:pStyle w:val="22"/>
        <w:widowControl w:val="0"/>
        <w:numPr>
          <w:ilvl w:val="0"/>
          <w:numId w:val="2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Хорошо – </w:t>
      </w:r>
      <w:r w:rsidRPr="008F775C">
        <w:rPr>
          <w:rFonts w:ascii="Times New Roman" w:hAnsi="Times New Roman"/>
          <w:sz w:val="28"/>
          <w:szCs w:val="28"/>
          <w:lang w:val="en-US"/>
        </w:rPr>
        <w:t>31,4%</w:t>
      </w:r>
    </w:p>
    <w:p w14:paraId="26C2C1A9" w14:textId="77777777" w:rsidR="00F73AD7" w:rsidRPr="008F775C" w:rsidRDefault="00F73AD7" w:rsidP="00147546">
      <w:pPr>
        <w:pStyle w:val="22"/>
        <w:widowControl w:val="0"/>
        <w:numPr>
          <w:ilvl w:val="0"/>
          <w:numId w:val="2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Удовлетворительно – </w:t>
      </w:r>
      <w:r w:rsidRPr="008F775C">
        <w:rPr>
          <w:rFonts w:ascii="Times New Roman" w:hAnsi="Times New Roman"/>
          <w:sz w:val="28"/>
          <w:szCs w:val="28"/>
          <w:lang w:val="en-US"/>
        </w:rPr>
        <w:t>22,9%</w:t>
      </w:r>
    </w:p>
    <w:p w14:paraId="188C4524" w14:textId="77777777" w:rsidR="00F73AD7" w:rsidRPr="008F775C" w:rsidRDefault="00F73AD7" w:rsidP="00147546">
      <w:pPr>
        <w:pStyle w:val="22"/>
        <w:widowControl w:val="0"/>
        <w:numPr>
          <w:ilvl w:val="0"/>
          <w:numId w:val="2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Плохо – </w:t>
      </w:r>
      <w:r w:rsidRPr="008F775C">
        <w:rPr>
          <w:rFonts w:ascii="Times New Roman" w:hAnsi="Times New Roman"/>
          <w:sz w:val="28"/>
          <w:szCs w:val="28"/>
          <w:lang w:val="en-US"/>
        </w:rPr>
        <w:t>7,1%</w:t>
      </w:r>
    </w:p>
    <w:p w14:paraId="58453A43" w14:textId="77777777" w:rsidR="00F73AD7" w:rsidRPr="008F775C" w:rsidRDefault="00F73AD7" w:rsidP="00147546">
      <w:pPr>
        <w:pStyle w:val="22"/>
        <w:widowControl w:val="0"/>
        <w:numPr>
          <w:ilvl w:val="0"/>
          <w:numId w:val="2"/>
        </w:numPr>
        <w:spacing w:after="0" w:line="360" w:lineRule="exact"/>
        <w:ind w:left="0" w:firstLine="993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</w:pPr>
      <w:r w:rsidRPr="008F775C">
        <w:rPr>
          <w:rFonts w:ascii="Times New Roman" w:hAnsi="Times New Roman"/>
          <w:sz w:val="28"/>
          <w:szCs w:val="28"/>
          <w:lang w:val="mn-MN"/>
        </w:rPr>
        <w:t xml:space="preserve">Крайне низкий уровень удовлетворительности – </w:t>
      </w:r>
      <w:r w:rsidRPr="008F775C">
        <w:rPr>
          <w:rFonts w:ascii="Times New Roman" w:hAnsi="Times New Roman"/>
          <w:sz w:val="28"/>
          <w:szCs w:val="28"/>
          <w:lang w:val="en-US"/>
        </w:rPr>
        <w:t>0%</w:t>
      </w:r>
    </w:p>
    <w:p w14:paraId="5F81D897" w14:textId="3DABA4CC" w:rsidR="00F73AD7" w:rsidRPr="008F775C" w:rsidRDefault="00C125FA" w:rsidP="00C125FA">
      <w:pPr>
        <w:widowControl w:val="0"/>
        <w:spacing w:after="0" w:line="360" w:lineRule="exact"/>
        <w:jc w:val="both"/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 xml:space="preserve">Вопрос 12. </w:t>
      </w:r>
      <w:r w:rsidR="00F73AD7"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>Есть ли у вас другие предложения?</w:t>
      </w:r>
    </w:p>
    <w:p w14:paraId="135EF8EB" w14:textId="77777777" w:rsidR="00F73AD7" w:rsidRPr="008F775C" w:rsidRDefault="00F73AD7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</w:pPr>
      <w:r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  <w:t>Всего 13</w:t>
      </w:r>
      <w:r w:rsidRPr="008F775C">
        <w:rPr>
          <w:rFonts w:ascii="Times New Roman" w:hAnsi="Times New Roman"/>
          <w:b/>
          <w:bCs/>
          <w:color w:val="202124"/>
          <w:spacing w:val="3"/>
          <w:sz w:val="28"/>
          <w:szCs w:val="28"/>
          <w:shd w:val="clear" w:color="auto" w:fill="FFFFFF"/>
          <w:lang w:val="mn-MN"/>
        </w:rPr>
        <w:t xml:space="preserve"> </w:t>
      </w:r>
      <w:r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  <w:t xml:space="preserve">ответов. </w:t>
      </w:r>
    </w:p>
    <w:p w14:paraId="3D7FFD9A" w14:textId="77777777" w:rsidR="00F73AD7" w:rsidRPr="008F775C" w:rsidRDefault="00F73AD7" w:rsidP="00147546">
      <w:pPr>
        <w:pStyle w:val="a3"/>
        <w:widowControl w:val="0"/>
        <w:numPr>
          <w:ilvl w:val="0"/>
          <w:numId w:val="85"/>
        </w:numPr>
        <w:spacing w:after="0" w:line="360" w:lineRule="exact"/>
        <w:jc w:val="both"/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</w:pPr>
      <w:r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  <w:t>5 - в целом хорошо</w:t>
      </w:r>
    </w:p>
    <w:p w14:paraId="7230D98E" w14:textId="77777777" w:rsidR="00F73AD7" w:rsidRPr="008F775C" w:rsidRDefault="00F73AD7" w:rsidP="00147546">
      <w:pPr>
        <w:pStyle w:val="a3"/>
        <w:widowControl w:val="0"/>
        <w:numPr>
          <w:ilvl w:val="0"/>
          <w:numId w:val="85"/>
        </w:numPr>
        <w:spacing w:after="0" w:line="360" w:lineRule="exact"/>
        <w:jc w:val="both"/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</w:pPr>
      <w:r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  <w:t>2- плохой интернет</w:t>
      </w:r>
    </w:p>
    <w:p w14:paraId="571709E8" w14:textId="77777777" w:rsidR="00F73AD7" w:rsidRPr="008F775C" w:rsidRDefault="00F73AD7" w:rsidP="00147546">
      <w:pPr>
        <w:pStyle w:val="a3"/>
        <w:widowControl w:val="0"/>
        <w:numPr>
          <w:ilvl w:val="0"/>
          <w:numId w:val="85"/>
        </w:num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mn-MN"/>
        </w:rPr>
      </w:pPr>
      <w:r w:rsidRPr="008F775C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  <w:lang w:val="mn-MN"/>
        </w:rPr>
        <w:t>6- н</w:t>
      </w:r>
      <w:r w:rsidRPr="008F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овый спорт зал, быстрый интерне</w:t>
      </w:r>
      <w:r w:rsidRPr="008F77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mn-MN"/>
        </w:rPr>
        <w:t>т</w:t>
      </w:r>
    </w:p>
    <w:p w14:paraId="26A3ECE7" w14:textId="77777777" w:rsidR="00F73AD7" w:rsidRPr="008F775C" w:rsidRDefault="00F73AD7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  <w:lang w:val="mn-MN"/>
        </w:rPr>
        <w:t>Р</w:t>
      </w:r>
      <w:r w:rsidRPr="008F775C">
        <w:rPr>
          <w:sz w:val="28"/>
          <w:szCs w:val="28"/>
        </w:rPr>
        <w:t xml:space="preserve">езультаты проведённого исследования и оценки, данные респондентами, свидетельствуют о нижеследующем: </w:t>
      </w:r>
    </w:p>
    <w:p w14:paraId="48994D58" w14:textId="77777777" w:rsidR="00C125FA" w:rsidRPr="008F775C" w:rsidRDefault="00F73AD7" w:rsidP="00147546">
      <w:pPr>
        <w:pStyle w:val="12"/>
        <w:numPr>
          <w:ilvl w:val="0"/>
          <w:numId w:val="37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8F775C">
        <w:rPr>
          <w:sz w:val="28"/>
          <w:szCs w:val="28"/>
          <w:lang w:val="mn-MN"/>
        </w:rPr>
        <w:t>8</w:t>
      </w:r>
      <w:r w:rsidRPr="008F775C">
        <w:rPr>
          <w:sz w:val="28"/>
          <w:szCs w:val="28"/>
        </w:rPr>
        <w:t>5</w:t>
      </w:r>
      <w:r w:rsidRPr="008F775C">
        <w:rPr>
          <w:sz w:val="28"/>
          <w:szCs w:val="28"/>
          <w:lang w:val="mn-MN"/>
        </w:rPr>
        <w:t xml:space="preserve"> </w:t>
      </w:r>
      <w:r w:rsidRPr="008F775C">
        <w:rPr>
          <w:sz w:val="28"/>
          <w:szCs w:val="28"/>
        </w:rPr>
        <w:t>% студентов удовлетворены качеством получаемого образования в Филиале</w:t>
      </w:r>
    </w:p>
    <w:p w14:paraId="720064D3" w14:textId="0F68F55B" w:rsidR="00F73AD7" w:rsidRPr="008F775C" w:rsidRDefault="00F73AD7" w:rsidP="00147546">
      <w:pPr>
        <w:pStyle w:val="12"/>
        <w:numPr>
          <w:ilvl w:val="0"/>
          <w:numId w:val="37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Отдельные позиции </w:t>
      </w:r>
      <w:r w:rsidRPr="008F775C">
        <w:rPr>
          <w:sz w:val="28"/>
          <w:szCs w:val="28"/>
          <w:lang w:val="mn-MN"/>
        </w:rPr>
        <w:t xml:space="preserve"> </w:t>
      </w:r>
      <w:r w:rsidRPr="008F775C">
        <w:rPr>
          <w:sz w:val="28"/>
          <w:szCs w:val="28"/>
        </w:rPr>
        <w:t>(</w:t>
      </w:r>
      <w:r w:rsidRPr="008F775C">
        <w:rPr>
          <w:sz w:val="28"/>
          <w:szCs w:val="28"/>
          <w:lang w:val="mn-MN"/>
        </w:rPr>
        <w:t xml:space="preserve">среднем 25 </w:t>
      </w:r>
      <w:r w:rsidRPr="008F775C">
        <w:rPr>
          <w:sz w:val="28"/>
          <w:szCs w:val="28"/>
        </w:rPr>
        <w:t xml:space="preserve">% </w:t>
      </w:r>
      <w:r w:rsidRPr="008F775C">
        <w:rPr>
          <w:sz w:val="28"/>
          <w:szCs w:val="28"/>
          <w:lang w:val="mn-MN"/>
        </w:rPr>
        <w:t>студентов</w:t>
      </w:r>
      <w:r w:rsidRPr="008F775C">
        <w:rPr>
          <w:sz w:val="28"/>
          <w:szCs w:val="28"/>
        </w:rPr>
        <w:t>)</w:t>
      </w:r>
      <w:r w:rsidRPr="008F775C">
        <w:rPr>
          <w:sz w:val="28"/>
          <w:szCs w:val="28"/>
          <w:lang w:val="mn-MN"/>
        </w:rPr>
        <w:t xml:space="preserve"> </w:t>
      </w:r>
      <w:r w:rsidRPr="008F775C">
        <w:rPr>
          <w:sz w:val="28"/>
          <w:szCs w:val="28"/>
        </w:rPr>
        <w:t>требуют более внимательного отношения и дополнительного изучения, в частности вопрос по обеспеченности учебного процесса учебно-методической литературой (учебники, пособия, иная литература в бумажном и/ или в электронном виде), применение современных методов обучения и информационных технологий на занятиях, возможность оценки качества преподавательской работы,</w:t>
      </w:r>
      <w:r w:rsidRPr="008F775C">
        <w:rPr>
          <w:color w:val="000000"/>
          <w:sz w:val="28"/>
          <w:szCs w:val="28"/>
          <w:lang w:eastAsia="ru-RU"/>
        </w:rPr>
        <w:t xml:space="preserve"> практико-ориентированный характер</w:t>
      </w:r>
      <w:r w:rsidRPr="008F775C">
        <w:rPr>
          <w:sz w:val="28"/>
          <w:szCs w:val="28"/>
          <w:lang w:val="mn-MN"/>
        </w:rPr>
        <w:t xml:space="preserve"> обучения, </w:t>
      </w:r>
      <w:r w:rsidRPr="008F775C">
        <w:rPr>
          <w:color w:val="000000"/>
          <w:sz w:val="28"/>
          <w:szCs w:val="28"/>
          <w:lang w:eastAsia="ru-RU"/>
        </w:rPr>
        <w:t>полноту размещения</w:t>
      </w:r>
      <w:r w:rsidRPr="008F775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F775C">
        <w:rPr>
          <w:color w:val="000000"/>
          <w:sz w:val="28"/>
          <w:szCs w:val="28"/>
          <w:lang w:eastAsia="ru-RU"/>
        </w:rPr>
        <w:t>учебно-методических материалов образовательной программы</w:t>
      </w:r>
      <w:r w:rsidRPr="008F775C">
        <w:rPr>
          <w:b/>
          <w:bCs/>
          <w:color w:val="000000"/>
          <w:sz w:val="28"/>
          <w:szCs w:val="28"/>
          <w:lang w:eastAsia="ru-RU"/>
        </w:rPr>
        <w:t xml:space="preserve">, </w:t>
      </w:r>
      <w:r w:rsidRPr="008F775C">
        <w:rPr>
          <w:color w:val="000000"/>
          <w:sz w:val="28"/>
          <w:szCs w:val="28"/>
          <w:lang w:eastAsia="ru-RU"/>
        </w:rPr>
        <w:t xml:space="preserve">качество аудиторий, лабораторий, скорость, использование интернета, спортивный зал и </w:t>
      </w:r>
      <w:r w:rsidRPr="008F775C">
        <w:rPr>
          <w:color w:val="000000"/>
          <w:sz w:val="28"/>
          <w:szCs w:val="28"/>
          <w:lang w:eastAsia="ru-RU"/>
        </w:rPr>
        <w:lastRenderedPageBreak/>
        <w:t>библиотечные услуги</w:t>
      </w:r>
      <w:r w:rsidRPr="008F775C">
        <w:rPr>
          <w:color w:val="000000"/>
          <w:sz w:val="28"/>
          <w:szCs w:val="28"/>
          <w:lang w:val="mn-MN" w:eastAsia="ru-RU"/>
        </w:rPr>
        <w:t xml:space="preserve"> </w:t>
      </w:r>
      <w:r w:rsidRPr="008F775C">
        <w:rPr>
          <w:sz w:val="28"/>
          <w:szCs w:val="28"/>
        </w:rPr>
        <w:t>степень оценки удовлетворенности</w:t>
      </w:r>
      <w:r w:rsidRPr="008F775C">
        <w:rPr>
          <w:sz w:val="28"/>
          <w:szCs w:val="28"/>
          <w:lang w:val="mn-MN"/>
        </w:rPr>
        <w:t xml:space="preserve"> низкая</w:t>
      </w:r>
      <w:r w:rsidRPr="008F775C">
        <w:rPr>
          <w:sz w:val="28"/>
          <w:szCs w:val="28"/>
        </w:rPr>
        <w:t>.</w:t>
      </w:r>
    </w:p>
    <w:p w14:paraId="1247DF02" w14:textId="77777777" w:rsidR="00C125FA" w:rsidRPr="008F775C" w:rsidRDefault="00C125FA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bookmarkStart w:id="28" w:name="_Hlk158799260"/>
      <w:bookmarkEnd w:id="28"/>
    </w:p>
    <w:p w14:paraId="7C265D77" w14:textId="5AE75423" w:rsidR="00F547BF" w:rsidRPr="008F775C" w:rsidRDefault="006B3ED9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i/>
          <w:iCs/>
          <w:sz w:val="28"/>
          <w:szCs w:val="28"/>
        </w:rPr>
        <w:t>О</w:t>
      </w:r>
      <w:r w:rsidR="00E509BA" w:rsidRPr="008F775C">
        <w:rPr>
          <w:i/>
          <w:iCs/>
          <w:sz w:val="28"/>
          <w:szCs w:val="28"/>
        </w:rPr>
        <w:t>прос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образовательных программ</w:t>
      </w:r>
      <w:r w:rsidR="00E509BA" w:rsidRPr="008F775C">
        <w:rPr>
          <w:sz w:val="28"/>
          <w:szCs w:val="28"/>
        </w:rPr>
        <w:t>.</w:t>
      </w:r>
    </w:p>
    <w:p w14:paraId="036061B5" w14:textId="77777777" w:rsidR="00E509BA" w:rsidRPr="008F775C" w:rsidRDefault="00E509BA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Цель проведения мониторингового анкетирования:</w:t>
      </w:r>
    </w:p>
    <w:p w14:paraId="23910824" w14:textId="77777777" w:rsidR="00E509BA" w:rsidRPr="008F775C" w:rsidRDefault="00E509BA" w:rsidP="00147546">
      <w:pPr>
        <w:pStyle w:val="12"/>
        <w:numPr>
          <w:ilvl w:val="0"/>
          <w:numId w:val="86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обеспечение полноты объективных данных для анализа удовлетворенности условиями и организацией образовательной деятельности в рамках реализации образовательных программ;</w:t>
      </w:r>
    </w:p>
    <w:p w14:paraId="0DF20713" w14:textId="77777777" w:rsidR="00E509BA" w:rsidRPr="008F775C" w:rsidRDefault="00E509BA" w:rsidP="00147546">
      <w:pPr>
        <w:pStyle w:val="12"/>
        <w:numPr>
          <w:ilvl w:val="0"/>
          <w:numId w:val="86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повышение качества образовательных услуг, предоставляемых Улан-Баторским филиалом РЭУ им. Г.В. Плеханова (Филиал);</w:t>
      </w:r>
    </w:p>
    <w:p w14:paraId="19062E02" w14:textId="77777777" w:rsidR="00E509BA" w:rsidRPr="008F775C" w:rsidRDefault="00E509BA" w:rsidP="00147546">
      <w:pPr>
        <w:pStyle w:val="12"/>
        <w:numPr>
          <w:ilvl w:val="0"/>
          <w:numId w:val="86"/>
        </w:num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повышение степени взаимодействия между Филиалом и потребителями услуг;</w:t>
      </w:r>
    </w:p>
    <w:p w14:paraId="1D1FCEDB" w14:textId="77777777" w:rsidR="00E509BA" w:rsidRPr="008F775C" w:rsidRDefault="00E509BA" w:rsidP="00147546">
      <w:pPr>
        <w:pStyle w:val="12"/>
        <w:numPr>
          <w:ilvl w:val="0"/>
          <w:numId w:val="86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определение уровня удовлетворенности обучающихся качеством преподавания, а также выявление сильных и слабых сторон в организации учебного процесса и воспитательной деятельности Филиала;</w:t>
      </w:r>
    </w:p>
    <w:p w14:paraId="684F7003" w14:textId="5E4BD711" w:rsidR="00E509BA" w:rsidRPr="008F775C" w:rsidRDefault="00E509BA" w:rsidP="00147546">
      <w:pPr>
        <w:pStyle w:val="12"/>
        <w:numPr>
          <w:ilvl w:val="0"/>
          <w:numId w:val="86"/>
        </w:numPr>
        <w:tabs>
          <w:tab w:val="left" w:pos="1134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определение уровня удовлетворенности обучающихся образовательным процессом, работодателей качеством подготовки молодых специалистов, преподавателей Филиала качеством организации и условий труда;</w:t>
      </w:r>
    </w:p>
    <w:p w14:paraId="4A8915BB" w14:textId="4F88F09D" w:rsidR="00E509BA" w:rsidRPr="008F775C" w:rsidRDefault="00E509BA" w:rsidP="00147546">
      <w:pPr>
        <w:pStyle w:val="12"/>
        <w:numPr>
          <w:ilvl w:val="0"/>
          <w:numId w:val="86"/>
        </w:numPr>
        <w:tabs>
          <w:tab w:val="left" w:pos="1134"/>
          <w:tab w:val="left" w:pos="1959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регистрация обращений, жалоб, просьб и предложений обучающихся.</w:t>
      </w:r>
    </w:p>
    <w:p w14:paraId="6EBBC38C" w14:textId="7442C0CC" w:rsidR="00E509BA" w:rsidRPr="008F775C" w:rsidRDefault="00E509BA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Целевая аудитория: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педагогические и научные работники филиала.</w:t>
      </w:r>
    </w:p>
    <w:p w14:paraId="6BEC473E" w14:textId="355F86C6" w:rsidR="00E509BA" w:rsidRPr="008F775C" w:rsidRDefault="00E509BA" w:rsidP="00C125FA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Метод сбора информации: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анкетирование (анкетный опрос</w:t>
      </w:r>
      <w:r w:rsidR="00C125FA" w:rsidRPr="008F775C">
        <w:rPr>
          <w:sz w:val="28"/>
          <w:szCs w:val="28"/>
        </w:rPr>
        <w:t>)</w:t>
      </w:r>
      <w:r w:rsidRPr="008F775C">
        <w:rPr>
          <w:color w:val="202124"/>
          <w:sz w:val="28"/>
          <w:szCs w:val="28"/>
          <w:shd w:val="clear" w:color="auto" w:fill="FFFFFF"/>
        </w:rPr>
        <w:t>.</w:t>
      </w:r>
    </w:p>
    <w:p w14:paraId="6B73BE4A" w14:textId="27A4BFBD" w:rsidR="00C125FA" w:rsidRPr="008F775C" w:rsidRDefault="00E509BA" w:rsidP="00C125FA">
      <w:pPr>
        <w:pStyle w:val="12"/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8F775C">
        <w:rPr>
          <w:sz w:val="28"/>
          <w:szCs w:val="28"/>
        </w:rPr>
        <w:t>Количество респондентов: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В ходе анкетирования было опрошено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8 чел.</w:t>
      </w:r>
      <w:r w:rsidRPr="008F775C">
        <w:rPr>
          <w:i/>
          <w:iCs/>
          <w:sz w:val="28"/>
          <w:szCs w:val="28"/>
        </w:rPr>
        <w:t>;</w:t>
      </w:r>
      <w:bookmarkStart w:id="29" w:name="bookmark14"/>
    </w:p>
    <w:p w14:paraId="0BC7330C" w14:textId="1E8696F9" w:rsidR="00E509BA" w:rsidRPr="008F775C" w:rsidRDefault="00E509BA" w:rsidP="00C125FA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Результаты оценки удовлетворённости </w:t>
      </w:r>
      <w:bookmarkEnd w:id="29"/>
      <w:r w:rsidRPr="008F775C">
        <w:rPr>
          <w:sz w:val="28"/>
          <w:szCs w:val="28"/>
        </w:rPr>
        <w:t>преподавателей</w:t>
      </w:r>
    </w:p>
    <w:p w14:paraId="75E5940E" w14:textId="3E681728" w:rsidR="00341A8F" w:rsidRPr="008F775C" w:rsidRDefault="00E509BA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Анкета «Удовлетворенность профессорско-преподавательского состава условиями труда» включала ряд критериев и вопросов по различным участкам деятельности.</w:t>
      </w:r>
      <w:r w:rsidR="00AF12FC" w:rsidRPr="008F775C">
        <w:rPr>
          <w:sz w:val="28"/>
          <w:szCs w:val="28"/>
        </w:rPr>
        <w:t xml:space="preserve"> </w:t>
      </w:r>
    </w:p>
    <w:p w14:paraId="515EF741" w14:textId="77777777" w:rsidR="00E509BA" w:rsidRPr="008F775C" w:rsidRDefault="00E509BA" w:rsidP="002C0D4C">
      <w:pPr>
        <w:pStyle w:val="12"/>
        <w:tabs>
          <w:tab w:val="left" w:pos="9360"/>
        </w:tabs>
        <w:spacing w:line="360" w:lineRule="exact"/>
        <w:ind w:left="2"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Итоги анкетирования:</w:t>
      </w:r>
    </w:p>
    <w:p w14:paraId="434058F9" w14:textId="25037344" w:rsidR="00E509BA" w:rsidRPr="008F775C" w:rsidRDefault="00E509BA" w:rsidP="002C0D4C">
      <w:pPr>
        <w:pStyle w:val="12"/>
        <w:tabs>
          <w:tab w:val="left" w:pos="9360"/>
        </w:tabs>
        <w:spacing w:line="360" w:lineRule="exact"/>
        <w:ind w:left="2"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Социологическое исследование показало, что участвующие в опросе респонденты в целом имеют достаточно высокий процент удовлетворенности. Высокий уровень удовлетворенности высказан относительно достаточности: организации образовательного процесса по образовательной программе в целом, доступа к электронной информационно-образовательной системе (личные кабинеты преподавателя, электронно-библиотечная система, системы дистанционного обучения, организации образовательного процесса в дистанционной форме (54,5%). Имеются необходимые условия для научной работы и повышения квалификации; творческого роста и построения карьеры преподавательского состава.</w:t>
      </w:r>
    </w:p>
    <w:p w14:paraId="1069BA8B" w14:textId="77777777" w:rsidR="00C125FA" w:rsidRPr="008F775C" w:rsidRDefault="00C125FA" w:rsidP="002C0D4C">
      <w:pPr>
        <w:pStyle w:val="12"/>
        <w:tabs>
          <w:tab w:val="left" w:pos="9360"/>
        </w:tabs>
        <w:spacing w:line="360" w:lineRule="exact"/>
        <w:ind w:left="2" w:firstLine="709"/>
        <w:jc w:val="both"/>
        <w:rPr>
          <w:sz w:val="28"/>
          <w:szCs w:val="28"/>
        </w:rPr>
      </w:pPr>
    </w:p>
    <w:p w14:paraId="57E2EE97" w14:textId="532B876D" w:rsidR="00643273" w:rsidRPr="008F775C" w:rsidRDefault="00F547BF" w:rsidP="002C0D4C">
      <w:pPr>
        <w:pStyle w:val="12"/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8F775C">
        <w:rPr>
          <w:i/>
          <w:iCs/>
          <w:sz w:val="28"/>
          <w:szCs w:val="28"/>
        </w:rPr>
        <w:t>П</w:t>
      </w:r>
      <w:r w:rsidR="00643273" w:rsidRPr="008F775C">
        <w:rPr>
          <w:i/>
          <w:iCs/>
          <w:sz w:val="28"/>
          <w:szCs w:val="28"/>
        </w:rPr>
        <w:t>роведени</w:t>
      </w:r>
      <w:r w:rsidRPr="008F775C">
        <w:rPr>
          <w:i/>
          <w:iCs/>
          <w:sz w:val="28"/>
          <w:szCs w:val="28"/>
        </w:rPr>
        <w:t>е</w:t>
      </w:r>
      <w:r w:rsidR="00643273" w:rsidRPr="008F775C">
        <w:rPr>
          <w:i/>
          <w:iCs/>
          <w:sz w:val="28"/>
          <w:szCs w:val="28"/>
        </w:rPr>
        <w:t xml:space="preserve"> мониторинга оценки удовлетворенности </w:t>
      </w:r>
      <w:r w:rsidR="00D30B2F" w:rsidRPr="008F775C">
        <w:rPr>
          <w:i/>
          <w:iCs/>
          <w:sz w:val="28"/>
          <w:szCs w:val="28"/>
        </w:rPr>
        <w:t xml:space="preserve">работодателей </w:t>
      </w:r>
      <w:r w:rsidR="00D30B2F" w:rsidRPr="008F775C">
        <w:rPr>
          <w:i/>
          <w:iCs/>
          <w:sz w:val="28"/>
          <w:szCs w:val="28"/>
        </w:rPr>
        <w:lastRenderedPageBreak/>
        <w:t>образовательной</w:t>
      </w:r>
      <w:r w:rsidR="00643273" w:rsidRPr="008F775C">
        <w:rPr>
          <w:i/>
          <w:iCs/>
          <w:sz w:val="28"/>
          <w:szCs w:val="28"/>
        </w:rPr>
        <w:t xml:space="preserve"> деятельностью</w:t>
      </w:r>
      <w:r w:rsidRPr="008F775C">
        <w:rPr>
          <w:i/>
          <w:iCs/>
          <w:sz w:val="28"/>
          <w:szCs w:val="28"/>
        </w:rPr>
        <w:t xml:space="preserve"> </w:t>
      </w:r>
      <w:r w:rsidR="00C125FA" w:rsidRPr="008F775C">
        <w:rPr>
          <w:i/>
          <w:iCs/>
          <w:sz w:val="28"/>
          <w:szCs w:val="28"/>
        </w:rPr>
        <w:t xml:space="preserve">Филиала </w:t>
      </w:r>
    </w:p>
    <w:p w14:paraId="5940205E" w14:textId="77777777" w:rsidR="00643273" w:rsidRPr="008F775C" w:rsidRDefault="00643273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  <w:u w:val="single"/>
        </w:rPr>
        <w:t>Цель проведения мониторингового анкетирования:</w:t>
      </w:r>
    </w:p>
    <w:p w14:paraId="0C269ED4" w14:textId="77777777" w:rsidR="00643273" w:rsidRPr="008F775C" w:rsidRDefault="00643273" w:rsidP="00147546">
      <w:pPr>
        <w:pStyle w:val="12"/>
        <w:numPr>
          <w:ilvl w:val="0"/>
          <w:numId w:val="87"/>
        </w:numPr>
        <w:tabs>
          <w:tab w:val="left" w:pos="993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обеспечение полноты объективных данных для анализа системы качества образования и принятия обоснованных управленческих решений по улучшению образовательного процесса;</w:t>
      </w:r>
    </w:p>
    <w:p w14:paraId="40A7D4FA" w14:textId="77777777" w:rsidR="00643273" w:rsidRPr="008F775C" w:rsidRDefault="00643273" w:rsidP="00147546">
      <w:pPr>
        <w:pStyle w:val="12"/>
        <w:numPr>
          <w:ilvl w:val="0"/>
          <w:numId w:val="87"/>
        </w:numPr>
        <w:tabs>
          <w:tab w:val="left" w:pos="993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повышение качества образовательных услуг, предоставляемых Улан-Баторским филиалом РЭУ им. Г.В. Плеханова (Филиал);</w:t>
      </w:r>
    </w:p>
    <w:p w14:paraId="01A249E0" w14:textId="77777777" w:rsidR="00643273" w:rsidRPr="008F775C" w:rsidRDefault="00643273" w:rsidP="00147546">
      <w:pPr>
        <w:pStyle w:val="12"/>
        <w:numPr>
          <w:ilvl w:val="0"/>
          <w:numId w:val="87"/>
        </w:numPr>
        <w:tabs>
          <w:tab w:val="left" w:pos="993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повышение степени взаимодействия между Филиалом и потребителями услуг;</w:t>
      </w:r>
    </w:p>
    <w:p w14:paraId="49F8BBB0" w14:textId="77777777" w:rsidR="00643273" w:rsidRPr="008F775C" w:rsidRDefault="00643273" w:rsidP="00147546">
      <w:pPr>
        <w:pStyle w:val="12"/>
        <w:numPr>
          <w:ilvl w:val="0"/>
          <w:numId w:val="87"/>
        </w:numPr>
        <w:tabs>
          <w:tab w:val="left" w:pos="993"/>
          <w:tab w:val="left" w:pos="1315"/>
        </w:tabs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определение уровня удовлетворенности обучающихся образовательным процессом, работодателей качеством подготовки молодых специалистов, преподавателей Филиала качеством организации и условий труда;</w:t>
      </w:r>
    </w:p>
    <w:p w14:paraId="08DAD92C" w14:textId="46B292C0" w:rsidR="00643273" w:rsidRPr="008F775C" w:rsidRDefault="00643273" w:rsidP="002C0D4C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Целевая аудитория: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  <w:lang w:val="mn-MN"/>
        </w:rPr>
        <w:t>Р</w:t>
      </w:r>
      <w:r w:rsidRPr="008F775C">
        <w:rPr>
          <w:sz w:val="28"/>
          <w:szCs w:val="28"/>
        </w:rPr>
        <w:t xml:space="preserve">аботодатели (предприятия/организации) </w:t>
      </w:r>
    </w:p>
    <w:p w14:paraId="393E1835" w14:textId="6C0BE0D6" w:rsidR="00643273" w:rsidRPr="008F775C" w:rsidRDefault="00643273" w:rsidP="00C125FA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Метод сбора информации: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анкетирование (анкетный опрос);</w:t>
      </w:r>
    </w:p>
    <w:p w14:paraId="036CD65F" w14:textId="16D1E8DA" w:rsidR="00643273" w:rsidRPr="008F775C" w:rsidRDefault="00643273" w:rsidP="00C125FA">
      <w:pPr>
        <w:pStyle w:val="12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Количество респондентов:</w:t>
      </w:r>
      <w:r w:rsidR="00C125FA" w:rsidRPr="008F775C">
        <w:rPr>
          <w:sz w:val="28"/>
          <w:szCs w:val="28"/>
        </w:rPr>
        <w:t xml:space="preserve"> в</w:t>
      </w:r>
      <w:r w:rsidRPr="008F775C">
        <w:rPr>
          <w:sz w:val="28"/>
          <w:szCs w:val="28"/>
        </w:rPr>
        <w:t xml:space="preserve"> ходе анкетирования было опрошено</w:t>
      </w:r>
      <w:r w:rsidR="00C125FA" w:rsidRPr="008F775C">
        <w:rPr>
          <w:sz w:val="28"/>
          <w:szCs w:val="28"/>
        </w:rPr>
        <w:t xml:space="preserve"> </w:t>
      </w:r>
      <w:r w:rsidRPr="008F775C">
        <w:rPr>
          <w:sz w:val="28"/>
          <w:szCs w:val="28"/>
        </w:rPr>
        <w:t>1</w:t>
      </w:r>
      <w:r w:rsidRPr="008F775C">
        <w:rPr>
          <w:sz w:val="28"/>
          <w:szCs w:val="28"/>
          <w:lang w:val="mn-MN"/>
        </w:rPr>
        <w:t>1</w:t>
      </w:r>
      <w:r w:rsidR="00C125FA" w:rsidRPr="008F775C">
        <w:rPr>
          <w:sz w:val="28"/>
          <w:szCs w:val="28"/>
        </w:rPr>
        <w:t xml:space="preserve"> чел.</w:t>
      </w:r>
      <w:r w:rsidRPr="008F775C">
        <w:rPr>
          <w:sz w:val="28"/>
          <w:szCs w:val="28"/>
        </w:rPr>
        <w:t>;</w:t>
      </w:r>
    </w:p>
    <w:p w14:paraId="57C1B7F7" w14:textId="4BE72941" w:rsidR="00643273" w:rsidRPr="008F775C" w:rsidRDefault="00643273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Количество опрашиваемых респондентов в ходе исследования составило 10 предприятий/организаций: УФК по Республике Бурятия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ПАО "Россельхозбанк"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“Интрамаксимум” ХХК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Улаанбаатар төмөр зам ХХК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Монос Групп ХХК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Panoramic journeys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Хийморьт найман шарга ББСБ ХХК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Промтехсервис ХХК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F775C">
        <w:rPr>
          <w:rFonts w:ascii="Times New Roman" w:eastAsia="Times New Roman" w:hAnsi="Times New Roman"/>
          <w:sz w:val="28"/>
          <w:szCs w:val="28"/>
        </w:rPr>
        <w:t>1C-Forus</w:t>
      </w:r>
      <w:r w:rsidR="00BE0099" w:rsidRPr="008F775C">
        <w:rPr>
          <w:rFonts w:ascii="Times New Roman" w:eastAsia="Times New Roman" w:hAnsi="Times New Roman"/>
          <w:sz w:val="28"/>
          <w:szCs w:val="28"/>
        </w:rPr>
        <w:t>.</w:t>
      </w:r>
    </w:p>
    <w:p w14:paraId="57F9A26F" w14:textId="67247E7C" w:rsidR="00643273" w:rsidRPr="008F775C" w:rsidRDefault="00BE0099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Раздел А «оценка удовлетворенности качеством подготовки выпускников»</w:t>
      </w:r>
    </w:p>
    <w:p w14:paraId="485FC551" w14:textId="77777777" w:rsidR="00643273" w:rsidRPr="008F775C" w:rsidRDefault="00643273" w:rsidP="00147546">
      <w:pPr>
        <w:pStyle w:val="a3"/>
        <w:widowControl w:val="0"/>
        <w:numPr>
          <w:ilvl w:val="1"/>
          <w:numId w:val="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Актуальностью теоретических знаний.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 </w:t>
      </w:r>
    </w:p>
    <w:p w14:paraId="1D218221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- 3 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>(27,3%)</w:t>
      </w:r>
    </w:p>
    <w:p w14:paraId="2989ED54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(63,7%)</w:t>
      </w:r>
    </w:p>
    <w:p w14:paraId="2B6271FB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-1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(9%)</w:t>
      </w:r>
    </w:p>
    <w:p w14:paraId="7ABB6214" w14:textId="77777777" w:rsidR="00643273" w:rsidRPr="008F775C" w:rsidRDefault="00643273" w:rsidP="00147546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9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Соответствием теоретических знаний квалификации.</w:t>
      </w:r>
    </w:p>
    <w:p w14:paraId="01AE8671" w14:textId="77777777" w:rsidR="00643273" w:rsidRPr="008F775C" w:rsidRDefault="00643273" w:rsidP="00147546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- 3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(27,3%)</w:t>
      </w:r>
    </w:p>
    <w:p w14:paraId="1F684331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(63,7%)</w:t>
      </w:r>
    </w:p>
    <w:p w14:paraId="7DE673BC" w14:textId="77777777" w:rsidR="00643273" w:rsidRPr="008F775C" w:rsidRDefault="00643273" w:rsidP="00147546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-1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(9%)</w:t>
      </w:r>
    </w:p>
    <w:p w14:paraId="0CF2E857" w14:textId="77777777" w:rsidR="00643273" w:rsidRPr="008F775C" w:rsidRDefault="00643273" w:rsidP="00147546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9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Умением применять теоретические знания в профессиональной деятельности.</w:t>
      </w:r>
    </w:p>
    <w:p w14:paraId="5DC7FA97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- 3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(27,3%)</w:t>
      </w:r>
    </w:p>
    <w:p w14:paraId="5BE55A68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(63,7%)</w:t>
      </w:r>
    </w:p>
    <w:p w14:paraId="08CA22AC" w14:textId="77777777" w:rsidR="00643273" w:rsidRPr="008F775C" w:rsidRDefault="00643273" w:rsidP="00147546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-1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>(9%)</w:t>
      </w:r>
    </w:p>
    <w:p w14:paraId="1FD781E5" w14:textId="77777777" w:rsidR="00643273" w:rsidRPr="008F775C" w:rsidRDefault="00643273" w:rsidP="002C0D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2.1. 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Актуальностью практических навыков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.</w:t>
      </w:r>
    </w:p>
    <w:p w14:paraId="299F02F0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(36,4%)</w:t>
      </w:r>
    </w:p>
    <w:p w14:paraId="5440755F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(54,6%)</w:t>
      </w:r>
    </w:p>
    <w:p w14:paraId="47E3A297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-1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(9%)</w:t>
      </w:r>
    </w:p>
    <w:p w14:paraId="02E155F9" w14:textId="77777777" w:rsidR="00643273" w:rsidRPr="008F775C" w:rsidRDefault="00643273" w:rsidP="00147546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3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Достаточностью их для практического применения.</w:t>
      </w:r>
    </w:p>
    <w:p w14:paraId="19ABE024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(36,4%)</w:t>
      </w:r>
    </w:p>
    <w:p w14:paraId="71C27EC6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lastRenderedPageBreak/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(54,6%)</w:t>
      </w:r>
    </w:p>
    <w:p w14:paraId="4D865D87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-1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(9%)</w:t>
      </w:r>
    </w:p>
    <w:p w14:paraId="36BED797" w14:textId="77777777" w:rsidR="00643273" w:rsidRPr="008F775C" w:rsidRDefault="00643273" w:rsidP="00147546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3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Умением применять их в нестандартных ситуациях.</w:t>
      </w:r>
    </w:p>
    <w:p w14:paraId="526183A3" w14:textId="77777777" w:rsidR="00643273" w:rsidRPr="008F775C" w:rsidRDefault="00643273" w:rsidP="00147546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(36,4%)</w:t>
      </w:r>
    </w:p>
    <w:p w14:paraId="0203DE82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(54,6%)</w:t>
      </w:r>
    </w:p>
    <w:p w14:paraId="697BCFFB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-1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(9%)</w:t>
      </w:r>
    </w:p>
    <w:p w14:paraId="5EE5C6CA" w14:textId="77777777" w:rsidR="00643273" w:rsidRPr="008F775C" w:rsidRDefault="00643273" w:rsidP="00147546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3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Быстротой адаптации.</w:t>
      </w:r>
    </w:p>
    <w:p w14:paraId="30080A87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(36%)</w:t>
      </w:r>
    </w:p>
    <w:p w14:paraId="3F889A09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(64%)</w:t>
      </w:r>
    </w:p>
    <w:p w14:paraId="768A1F90" w14:textId="77777777" w:rsidR="00643273" w:rsidRPr="008F775C" w:rsidRDefault="00643273" w:rsidP="00147546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2BE9BE6A" w14:textId="77777777" w:rsidR="00643273" w:rsidRPr="008F775C" w:rsidRDefault="00643273" w:rsidP="00147546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3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Стрессоустойчивостью.</w:t>
      </w:r>
    </w:p>
    <w:p w14:paraId="413ABFF3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05E2A625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630C9D40" w14:textId="77777777" w:rsidR="00643273" w:rsidRPr="008F775C" w:rsidRDefault="00643273" w:rsidP="00147546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75F988D9" w14:textId="77777777" w:rsidR="00643273" w:rsidRPr="008F775C" w:rsidRDefault="00643273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3.3. 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Умением восстанавливать силы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.</w:t>
      </w:r>
    </w:p>
    <w:p w14:paraId="0103DC8E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0C30E079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4A202DDE" w14:textId="77777777" w:rsidR="00643273" w:rsidRPr="008F775C" w:rsidRDefault="00643273" w:rsidP="00147546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287F4150" w14:textId="1B191321" w:rsidR="00643273" w:rsidRPr="008F775C" w:rsidRDefault="00643273" w:rsidP="00147546">
      <w:pPr>
        <w:widowControl w:val="0"/>
        <w:numPr>
          <w:ilvl w:val="0"/>
          <w:numId w:val="3"/>
        </w:numPr>
        <w:shd w:val="clear" w:color="auto" w:fill="FFFFFF"/>
        <w:tabs>
          <w:tab w:val="num" w:pos="142"/>
          <w:tab w:val="left" w:pos="426"/>
          <w:tab w:val="left" w:pos="567"/>
          <w:tab w:val="left" w:pos="851"/>
          <w:tab w:val="left" w:pos="1134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Способностью налаживать контакты  коллективе.</w:t>
      </w:r>
    </w:p>
    <w:p w14:paraId="34F968BD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5F33E9DC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659F7689" w14:textId="77777777" w:rsidR="00643273" w:rsidRPr="008F775C" w:rsidRDefault="00643273" w:rsidP="00147546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319348E7" w14:textId="77777777" w:rsidR="00643273" w:rsidRPr="008F775C" w:rsidRDefault="00643273" w:rsidP="00147546">
      <w:pPr>
        <w:widowControl w:val="0"/>
        <w:numPr>
          <w:ilvl w:val="0"/>
          <w:numId w:val="3"/>
        </w:numPr>
        <w:shd w:val="clear" w:color="auto" w:fill="FFFFFF"/>
        <w:tabs>
          <w:tab w:val="num" w:pos="142"/>
          <w:tab w:val="left" w:pos="426"/>
          <w:tab w:val="left" w:pos="567"/>
          <w:tab w:val="left" w:pos="851"/>
          <w:tab w:val="left" w:pos="993"/>
          <w:tab w:val="left" w:pos="1276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Культурой общения.</w:t>
      </w:r>
    </w:p>
    <w:p w14:paraId="7A60854E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(36%)</w:t>
      </w:r>
    </w:p>
    <w:p w14:paraId="63E6F4CC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(64%)</w:t>
      </w:r>
    </w:p>
    <w:p w14:paraId="2E4A32DE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6F8E32AE" w14:textId="2BFF88A5" w:rsidR="00643273" w:rsidRPr="008F775C" w:rsidRDefault="008765BC" w:rsidP="00147546">
      <w:pPr>
        <w:widowControl w:val="0"/>
        <w:numPr>
          <w:ilvl w:val="0"/>
          <w:numId w:val="3"/>
        </w:numPr>
        <w:shd w:val="clear" w:color="auto" w:fill="FFFFFF"/>
        <w:tabs>
          <w:tab w:val="num" w:pos="142"/>
          <w:tab w:val="left" w:pos="426"/>
          <w:tab w:val="left" w:pos="567"/>
          <w:tab w:val="left" w:pos="851"/>
          <w:tab w:val="left" w:pos="1134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43273" w:rsidRPr="008F775C">
        <w:rPr>
          <w:rFonts w:ascii="Times New Roman" w:eastAsia="Times New Roman" w:hAnsi="Times New Roman"/>
          <w:iCs/>
          <w:sz w:val="28"/>
          <w:szCs w:val="28"/>
        </w:rPr>
        <w:t>Способностью выстраивать контакты с потребителями услуг учреждения.</w:t>
      </w:r>
    </w:p>
    <w:p w14:paraId="3D3B3AB7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244861EA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07E102E9" w14:textId="77777777" w:rsidR="00643273" w:rsidRPr="008F775C" w:rsidRDefault="00643273" w:rsidP="00147546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0E9916E1" w14:textId="77777777" w:rsidR="00643273" w:rsidRPr="008F775C" w:rsidRDefault="00643273" w:rsidP="00147546">
      <w:pPr>
        <w:widowControl w:val="0"/>
        <w:numPr>
          <w:ilvl w:val="0"/>
          <w:numId w:val="4"/>
        </w:numPr>
        <w:shd w:val="clear" w:color="auto" w:fill="FFFFFF"/>
        <w:tabs>
          <w:tab w:val="num" w:pos="142"/>
          <w:tab w:val="left" w:pos="426"/>
          <w:tab w:val="left" w:pos="567"/>
          <w:tab w:val="left" w:pos="851"/>
          <w:tab w:val="left" w:pos="1134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Выполнением должностных обязанностей.</w:t>
      </w:r>
    </w:p>
    <w:p w14:paraId="220F64F2" w14:textId="77777777" w:rsidR="00643273" w:rsidRPr="008F775C" w:rsidRDefault="00643273" w:rsidP="00147546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43A05C06" w14:textId="77777777" w:rsidR="00643273" w:rsidRPr="008F775C" w:rsidRDefault="00643273" w:rsidP="00147546">
      <w:pPr>
        <w:pStyle w:val="a3"/>
        <w:widowControl w:val="0"/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79F73049" w14:textId="77777777" w:rsidR="00643273" w:rsidRPr="008F775C" w:rsidRDefault="00643273" w:rsidP="00147546">
      <w:pPr>
        <w:pStyle w:val="a3"/>
        <w:widowControl w:val="0"/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1B04661F" w14:textId="77777777" w:rsidR="00643273" w:rsidRPr="008F775C" w:rsidRDefault="00643273" w:rsidP="00147546">
      <w:pPr>
        <w:widowControl w:val="0"/>
        <w:numPr>
          <w:ilvl w:val="0"/>
          <w:numId w:val="4"/>
        </w:numPr>
        <w:shd w:val="clear" w:color="auto" w:fill="FFFFFF"/>
        <w:tabs>
          <w:tab w:val="num" w:pos="142"/>
          <w:tab w:val="left" w:pos="426"/>
          <w:tab w:val="left" w:pos="567"/>
          <w:tab w:val="left" w:pos="993"/>
          <w:tab w:val="left" w:pos="1418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Строгим соблюдением внутренней дисциплины.</w:t>
      </w:r>
    </w:p>
    <w:p w14:paraId="12CE61A5" w14:textId="77777777" w:rsidR="00643273" w:rsidRPr="008F775C" w:rsidRDefault="00643273" w:rsidP="00147546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1284BB21" w14:textId="77777777" w:rsidR="00643273" w:rsidRPr="008F775C" w:rsidRDefault="00643273" w:rsidP="00147546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090B9FB5" w14:textId="77777777" w:rsidR="00643273" w:rsidRPr="008F775C" w:rsidRDefault="00643273" w:rsidP="00147546">
      <w:pPr>
        <w:pStyle w:val="a3"/>
        <w:widowControl w:val="0"/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319304E8" w14:textId="4B1F5C45" w:rsidR="00643273" w:rsidRPr="008F775C" w:rsidRDefault="00643273" w:rsidP="002C0D4C">
      <w:pPr>
        <w:widowControl w:val="0"/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pacing w:val="-9"/>
          <w:sz w:val="28"/>
          <w:szCs w:val="28"/>
        </w:rPr>
      </w:pPr>
      <w:r w:rsidRPr="008F775C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 wp14:anchorId="6A72BF02" wp14:editId="16E23E7F">
            <wp:extent cx="5187129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28" cy="18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1856" w14:textId="77777777" w:rsidR="00643273" w:rsidRPr="008F775C" w:rsidRDefault="00643273" w:rsidP="00147546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9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lastRenderedPageBreak/>
        <w:t>Стремлением к самообразованию.</w:t>
      </w:r>
    </w:p>
    <w:p w14:paraId="00229634" w14:textId="77777777" w:rsidR="00643273" w:rsidRPr="008F775C" w:rsidRDefault="00643273" w:rsidP="00147546">
      <w:pPr>
        <w:pStyle w:val="a3"/>
        <w:widowControl w:val="0"/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49E8FF37" w14:textId="77777777" w:rsidR="00643273" w:rsidRPr="008F775C" w:rsidRDefault="00643273" w:rsidP="00147546">
      <w:pPr>
        <w:pStyle w:val="a3"/>
        <w:widowControl w:val="0"/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0A93AEE9" w14:textId="77777777" w:rsidR="00643273" w:rsidRPr="008F775C" w:rsidRDefault="00643273" w:rsidP="00147546">
      <w:pPr>
        <w:pStyle w:val="a3"/>
        <w:widowControl w:val="0"/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5EA9DEE9" w14:textId="77777777" w:rsidR="00643273" w:rsidRPr="008F775C" w:rsidRDefault="00643273" w:rsidP="00147546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pacing w:val="-3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Способностью самостоятельно усваивать новые знания.</w:t>
      </w:r>
    </w:p>
    <w:p w14:paraId="35D96850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70838C77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01B0B568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7DF3BC3B" w14:textId="77777777" w:rsidR="00643273" w:rsidRPr="008F775C" w:rsidRDefault="00643273" w:rsidP="002C0D4C">
      <w:pPr>
        <w:widowControl w:val="0"/>
        <w:shd w:val="clear" w:color="auto" w:fill="FFFFFF"/>
        <w:tabs>
          <w:tab w:val="center" w:pos="5045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7.1. 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Владение основами законодательства.</w:t>
      </w:r>
    </w:p>
    <w:p w14:paraId="0A891C99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(36%)</w:t>
      </w:r>
    </w:p>
    <w:p w14:paraId="491AC21E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(64%)</w:t>
      </w:r>
    </w:p>
    <w:p w14:paraId="2295DD01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6A4C3C9D" w14:textId="77777777" w:rsidR="00643273" w:rsidRPr="008F775C" w:rsidRDefault="00643273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7.2. Владение иными нормативно правовыми актами РФ.</w:t>
      </w:r>
    </w:p>
    <w:p w14:paraId="09BE374B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- 3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(27,3%)</w:t>
      </w:r>
    </w:p>
    <w:p w14:paraId="615BED12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Удовлетворен-8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(72,7%)</w:t>
      </w:r>
    </w:p>
    <w:p w14:paraId="1EA2A78E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487FBF97" w14:textId="77777777" w:rsidR="00643273" w:rsidRPr="008F775C" w:rsidRDefault="00643273" w:rsidP="0014754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pacing w:val="-9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Знанием инновационных методов, технологий.</w:t>
      </w:r>
    </w:p>
    <w:p w14:paraId="67E5E017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(36%)</w:t>
      </w:r>
    </w:p>
    <w:p w14:paraId="78D2C332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(64%)</w:t>
      </w:r>
    </w:p>
    <w:p w14:paraId="48974422" w14:textId="77777777" w:rsidR="00643273" w:rsidRPr="008F775C" w:rsidRDefault="00643273" w:rsidP="00147546">
      <w:pPr>
        <w:pStyle w:val="a3"/>
        <w:widowControl w:val="0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6E1DA6A3" w14:textId="77777777" w:rsidR="00643273" w:rsidRPr="008F775C" w:rsidRDefault="00643273" w:rsidP="0014754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pacing w:val="-4"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Владением информационными технологиями.</w:t>
      </w:r>
    </w:p>
    <w:p w14:paraId="028EB6B3" w14:textId="77777777" w:rsidR="00643273" w:rsidRPr="008F775C" w:rsidRDefault="00643273" w:rsidP="00147546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- 5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(45,5%)</w:t>
      </w:r>
    </w:p>
    <w:p w14:paraId="3803B1B1" w14:textId="77777777" w:rsidR="00643273" w:rsidRPr="008F775C" w:rsidRDefault="00643273" w:rsidP="00147546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Удовлетворен-6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(54,5%)</w:t>
      </w:r>
    </w:p>
    <w:p w14:paraId="00C4A3C8" w14:textId="77777777" w:rsidR="00643273" w:rsidRPr="008F775C" w:rsidRDefault="00643273" w:rsidP="00147546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12CBD6EC" w14:textId="77777777" w:rsidR="00643273" w:rsidRPr="008F775C" w:rsidRDefault="00643273" w:rsidP="0014754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Правовыми, экономическими и др. знаниями.</w:t>
      </w:r>
    </w:p>
    <w:p w14:paraId="3100D61B" w14:textId="77777777" w:rsidR="00643273" w:rsidRPr="008F775C" w:rsidRDefault="00643273" w:rsidP="00147546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- 4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(36%)</w:t>
      </w:r>
    </w:p>
    <w:p w14:paraId="08229BE5" w14:textId="77777777" w:rsidR="00643273" w:rsidRPr="008F775C" w:rsidRDefault="00643273" w:rsidP="00147546">
      <w:pPr>
        <w:pStyle w:val="a3"/>
        <w:widowControl w:val="0"/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Удовлетворен-7</w:t>
      </w:r>
      <w:r w:rsidRPr="008F775C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(64%)</w:t>
      </w:r>
    </w:p>
    <w:p w14:paraId="32C3665D" w14:textId="77777777" w:rsidR="00643273" w:rsidRPr="008F775C" w:rsidRDefault="00643273" w:rsidP="00147546">
      <w:pPr>
        <w:pStyle w:val="a3"/>
        <w:widowControl w:val="0"/>
        <w:numPr>
          <w:ilvl w:val="0"/>
          <w:numId w:val="2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бсолютн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ая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неудовлетворенность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-0</w:t>
      </w:r>
    </w:p>
    <w:p w14:paraId="5E2CA087" w14:textId="3CAD50AE" w:rsidR="00643273" w:rsidRPr="008F775C" w:rsidRDefault="00643273" w:rsidP="002C0D4C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F775C">
        <w:rPr>
          <w:rFonts w:ascii="Times New Roman" w:eastAsia="Times New Roman" w:hAnsi="Times New Roman"/>
          <w:iCs/>
          <w:sz w:val="28"/>
          <w:szCs w:val="28"/>
        </w:rPr>
        <w:t>Раздел Б «</w:t>
      </w:r>
      <w:r w:rsidR="00172AB2" w:rsidRPr="008F775C">
        <w:rPr>
          <w:rFonts w:ascii="Times New Roman" w:eastAsia="Times New Roman" w:hAnsi="Times New Roman"/>
          <w:iCs/>
          <w:sz w:val="28"/>
          <w:szCs w:val="28"/>
        </w:rPr>
        <w:t>Мнение работодателя о качестве подготовки выпускников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»</w:t>
      </w:r>
    </w:p>
    <w:p w14:paraId="7408260F" w14:textId="77777777" w:rsidR="00643273" w:rsidRPr="008F775C" w:rsidRDefault="00643273" w:rsidP="002C0D4C">
      <w:pPr>
        <w:widowControl w:val="0"/>
        <w:tabs>
          <w:tab w:val="left" w:pos="3481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0" w:name="bookmark26"/>
      <w:r w:rsidRPr="008F775C">
        <w:rPr>
          <w:rFonts w:ascii="Times New Roman" w:hAnsi="Times New Roman"/>
          <w:iCs/>
          <w:sz w:val="28"/>
          <w:szCs w:val="28"/>
        </w:rPr>
        <w:t>Итоги анкетирования работодателей:</w:t>
      </w:r>
      <w:bookmarkEnd w:id="30"/>
    </w:p>
    <w:p w14:paraId="77A8F512" w14:textId="1ECAB263" w:rsidR="00643273" w:rsidRPr="008F775C" w:rsidRDefault="00643273" w:rsidP="002C0D4C">
      <w:pPr>
        <w:widowControl w:val="0"/>
        <w:tabs>
          <w:tab w:val="left" w:pos="3481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 xml:space="preserve">Анализ полученных в результате анкетирования данных показал, что большинство респондентов высоко оценили уровень и качество подготовки выпускников </w:t>
      </w:r>
      <w:r w:rsidR="008F775C" w:rsidRPr="008F775C">
        <w:rPr>
          <w:rFonts w:ascii="Times New Roman" w:hAnsi="Times New Roman"/>
          <w:iCs/>
          <w:sz w:val="28"/>
          <w:szCs w:val="28"/>
        </w:rPr>
        <w:t>Филиала</w:t>
      </w:r>
      <w:r w:rsidRPr="008F775C">
        <w:rPr>
          <w:rFonts w:ascii="Times New Roman" w:hAnsi="Times New Roman"/>
          <w:iCs/>
          <w:sz w:val="28"/>
          <w:szCs w:val="28"/>
        </w:rPr>
        <w:t>. Диапазон оценок по задаваемым вопросам составил 6-10 баллов.</w:t>
      </w:r>
    </w:p>
    <w:p w14:paraId="27CEBBD6" w14:textId="612A54DB" w:rsidR="00643273" w:rsidRPr="008F775C" w:rsidRDefault="00643273" w:rsidP="002C0D4C">
      <w:pPr>
        <w:widowControl w:val="0"/>
        <w:tabs>
          <w:tab w:val="left" w:pos="3481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 xml:space="preserve">Наиболее высокие оценки получены в части удовлетворенности коммуникативными качествами, а также дисциплиной и исполнительностью выпускников (в среднем оценки составляют 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8</w:t>
      </w:r>
      <w:r w:rsidRPr="008F775C">
        <w:rPr>
          <w:rFonts w:ascii="Times New Roman" w:hAnsi="Times New Roman"/>
          <w:iCs/>
          <w:sz w:val="28"/>
          <w:szCs w:val="28"/>
        </w:rPr>
        <w:t xml:space="preserve">-10 баллов). Более низкие оценки получены по степени удовлетворенности способностью выпускника применять правовые основы в профессиональной деятельности, 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з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нанием инновационных методов, технологий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,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8F775C">
        <w:rPr>
          <w:rFonts w:ascii="Times New Roman" w:hAnsi="Times New Roman"/>
          <w:iCs/>
          <w:sz w:val="28"/>
          <w:szCs w:val="28"/>
        </w:rPr>
        <w:t xml:space="preserve">а также 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ктуальностью практических навыков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 </w:t>
      </w:r>
      <w:r w:rsidR="00172AB2"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lastRenderedPageBreak/>
        <w:t xml:space="preserve">выпускников, </w:t>
      </w:r>
      <w:r w:rsidR="00172AB2" w:rsidRPr="008F775C">
        <w:rPr>
          <w:rFonts w:ascii="Times New Roman" w:hAnsi="Times New Roman"/>
          <w:iCs/>
          <w:sz w:val="28"/>
          <w:szCs w:val="28"/>
        </w:rPr>
        <w:t>недостаточность</w:t>
      </w:r>
      <w:r w:rsidRPr="008F775C">
        <w:rPr>
          <w:rFonts w:ascii="Times New Roman" w:eastAsia="Times New Roman" w:hAnsi="Times New Roman"/>
          <w:iCs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iCs/>
          <w:sz w:val="28"/>
          <w:szCs w:val="28"/>
        </w:rPr>
        <w:t>их для практического применения</w:t>
      </w:r>
      <w:r w:rsidRPr="008F775C">
        <w:rPr>
          <w:rFonts w:ascii="Times New Roman" w:hAnsi="Times New Roman"/>
          <w:iCs/>
          <w:sz w:val="28"/>
          <w:szCs w:val="28"/>
        </w:rPr>
        <w:t xml:space="preserve"> (в среднем оценки составляют 7-8 баллов).</w:t>
      </w:r>
    </w:p>
    <w:p w14:paraId="4108C3CE" w14:textId="7CECD8D4" w:rsidR="00643273" w:rsidRPr="008F775C" w:rsidRDefault="00643273" w:rsidP="002C0D4C">
      <w:pPr>
        <w:widowControl w:val="0"/>
        <w:tabs>
          <w:tab w:val="left" w:pos="3481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>Более детально анализируя раздел «Оценка удовлетворенности качеством подготовки выпускников» можно отметить, что наиболее высокий удельный вес оценок (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43</w:t>
      </w:r>
      <w:r w:rsidRPr="008F775C">
        <w:rPr>
          <w:rFonts w:ascii="Times New Roman" w:hAnsi="Times New Roman"/>
          <w:iCs/>
          <w:sz w:val="28"/>
          <w:szCs w:val="28"/>
        </w:rPr>
        <w:t>,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7</w:t>
      </w:r>
      <w:r w:rsidRPr="008F775C">
        <w:rPr>
          <w:rFonts w:ascii="Times New Roman" w:hAnsi="Times New Roman"/>
          <w:iCs/>
          <w:sz w:val="28"/>
          <w:szCs w:val="28"/>
        </w:rPr>
        <w:t>%) приходится на отличную степень удовлетворенности (10 баллов). Удовлетворительно оценил качество подготовки выпускников (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6-9</w:t>
      </w:r>
      <w:r w:rsidRPr="008F775C">
        <w:rPr>
          <w:rFonts w:ascii="Times New Roman" w:hAnsi="Times New Roman"/>
          <w:iCs/>
          <w:sz w:val="28"/>
          <w:szCs w:val="28"/>
        </w:rPr>
        <w:t xml:space="preserve"> баллов) 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7</w:t>
      </w:r>
      <w:r w:rsidR="008F775C" w:rsidRPr="008F775C">
        <w:rPr>
          <w:rFonts w:ascii="Times New Roman" w:hAnsi="Times New Roman"/>
          <w:iCs/>
          <w:sz w:val="28"/>
          <w:szCs w:val="28"/>
        </w:rPr>
        <w:t> </w:t>
      </w:r>
      <w:r w:rsidRPr="008F775C">
        <w:rPr>
          <w:rFonts w:ascii="Times New Roman" w:hAnsi="Times New Roman"/>
          <w:iCs/>
          <w:sz w:val="28"/>
          <w:szCs w:val="28"/>
        </w:rPr>
        <w:t xml:space="preserve">респондент, что составляет 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58,3</w:t>
      </w:r>
      <w:r w:rsidRPr="008F775C">
        <w:rPr>
          <w:rFonts w:ascii="Times New Roman" w:hAnsi="Times New Roman"/>
          <w:iCs/>
          <w:sz w:val="28"/>
          <w:szCs w:val="28"/>
        </w:rPr>
        <w:t xml:space="preserve">% от общего числа опрошенных работодателей. </w:t>
      </w:r>
    </w:p>
    <w:p w14:paraId="4BA0D708" w14:textId="77777777" w:rsidR="00172AB2" w:rsidRPr="008F775C" w:rsidRDefault="00643273" w:rsidP="002C0D4C">
      <w:pPr>
        <w:widowControl w:val="0"/>
        <w:tabs>
          <w:tab w:val="left" w:pos="3481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 xml:space="preserve">Детальный анализ данных раздела 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А</w:t>
      </w:r>
      <w:r w:rsidRPr="008F775C">
        <w:rPr>
          <w:rFonts w:ascii="Times New Roman" w:hAnsi="Times New Roman"/>
          <w:iCs/>
          <w:sz w:val="28"/>
          <w:szCs w:val="28"/>
        </w:rPr>
        <w:t xml:space="preserve"> «Важность полученных знаний и навыков для выполнения профессиональных обязанностей» позволил сделать следующие выводы. Доля респондентов, оценивших профессиональные знания и умения выпускников на отлично (10 баллов) составила 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 xml:space="preserve">31,9 </w:t>
      </w:r>
      <w:r w:rsidRPr="008F775C">
        <w:rPr>
          <w:rFonts w:ascii="Times New Roman" w:hAnsi="Times New Roman"/>
          <w:iCs/>
          <w:sz w:val="28"/>
          <w:szCs w:val="28"/>
        </w:rPr>
        <w:t>% от общего числа опрошенных работодателей. Доля респондентов, удовлетворительно (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6</w:t>
      </w:r>
      <w:r w:rsidRPr="008F775C">
        <w:rPr>
          <w:rFonts w:ascii="Times New Roman" w:hAnsi="Times New Roman"/>
          <w:iCs/>
          <w:sz w:val="28"/>
          <w:szCs w:val="28"/>
        </w:rPr>
        <w:t>-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>9</w:t>
      </w:r>
      <w:r w:rsidRPr="008F775C">
        <w:rPr>
          <w:rFonts w:ascii="Times New Roman" w:hAnsi="Times New Roman"/>
          <w:iCs/>
          <w:sz w:val="28"/>
          <w:szCs w:val="28"/>
        </w:rPr>
        <w:t xml:space="preserve"> баллов) оценивших важность полученных знаний и умений выпускников для выполнения профессиональных обязанностей составила </w:t>
      </w:r>
      <w:r w:rsidRPr="008F775C">
        <w:rPr>
          <w:rFonts w:ascii="Times New Roman" w:hAnsi="Times New Roman"/>
          <w:iCs/>
          <w:sz w:val="28"/>
          <w:szCs w:val="28"/>
          <w:lang w:val="mn-MN"/>
        </w:rPr>
        <w:t xml:space="preserve">59 </w:t>
      </w:r>
      <w:r w:rsidRPr="008F775C">
        <w:rPr>
          <w:rFonts w:ascii="Times New Roman" w:hAnsi="Times New Roman"/>
          <w:iCs/>
          <w:sz w:val="28"/>
          <w:szCs w:val="28"/>
        </w:rPr>
        <w:t>% от общего числа работодателей, принявших участие в анкетировании.</w:t>
      </w:r>
    </w:p>
    <w:p w14:paraId="79B56E19" w14:textId="51DDF8DB" w:rsidR="00643273" w:rsidRPr="008F775C" w:rsidRDefault="00643273" w:rsidP="002C0D4C">
      <w:pPr>
        <w:widowControl w:val="0"/>
        <w:tabs>
          <w:tab w:val="left" w:pos="3481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>Анализ мнения работодателей позволил выявить основные достоинства и недостатки в подготовке выпускников. В числе достоинств можно выделить следующие:</w:t>
      </w:r>
    </w:p>
    <w:p w14:paraId="404DAADF" w14:textId="09B2C6FA" w:rsidR="00643273" w:rsidRPr="008F775C" w:rsidRDefault="00643273" w:rsidP="00147546">
      <w:pPr>
        <w:pStyle w:val="a3"/>
        <w:widowControl w:val="0"/>
        <w:numPr>
          <w:ilvl w:val="0"/>
          <w:numId w:val="8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высокий уровень теоретической и практической подготовки;</w:t>
      </w:r>
    </w:p>
    <w:p w14:paraId="7EA0F52A" w14:textId="44B98F05" w:rsidR="00643273" w:rsidRPr="008F775C" w:rsidRDefault="00643273" w:rsidP="00147546">
      <w:pPr>
        <w:pStyle w:val="a3"/>
        <w:widowControl w:val="0"/>
        <w:numPr>
          <w:ilvl w:val="0"/>
          <w:numId w:val="8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желание выпускников к саморазвитию и самообразованию;</w:t>
      </w:r>
    </w:p>
    <w:p w14:paraId="7FEA4962" w14:textId="18366489" w:rsidR="00643273" w:rsidRPr="008F775C" w:rsidRDefault="00643273" w:rsidP="00147546">
      <w:pPr>
        <w:pStyle w:val="a3"/>
        <w:widowControl w:val="0"/>
        <w:numPr>
          <w:ilvl w:val="0"/>
          <w:numId w:val="8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желание выпускников работать.</w:t>
      </w:r>
    </w:p>
    <w:p w14:paraId="5A0E41FD" w14:textId="059EED86" w:rsidR="00643273" w:rsidRPr="008F775C" w:rsidRDefault="0064327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К числу недостатков отмечается недостаточный уровень практической подготовки, </w:t>
      </w:r>
      <w:r w:rsidR="009D4136" w:rsidRPr="008F775C">
        <w:rPr>
          <w:rFonts w:ascii="Times New Roman" w:hAnsi="Times New Roman"/>
          <w:sz w:val="28"/>
          <w:szCs w:val="28"/>
        </w:rPr>
        <w:t>недостаточное владение</w:t>
      </w:r>
      <w:r w:rsidRPr="008F775C">
        <w:rPr>
          <w:rFonts w:ascii="Times New Roman" w:hAnsi="Times New Roman"/>
          <w:sz w:val="28"/>
          <w:szCs w:val="28"/>
        </w:rPr>
        <w:t xml:space="preserve"> современными методами и технологиями, недостаточный уровень практической подготовки.</w:t>
      </w:r>
    </w:p>
    <w:p w14:paraId="70067DD2" w14:textId="77777777" w:rsidR="00643273" w:rsidRPr="008F775C" w:rsidRDefault="0064327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 результатам проведенного анализа с целью повышения качества подготовки выпускников можно предложить следующие направления:</w:t>
      </w:r>
    </w:p>
    <w:p w14:paraId="4415C53E" w14:textId="29516F79" w:rsidR="00643273" w:rsidRPr="008F775C" w:rsidRDefault="00643273" w:rsidP="00147546">
      <w:pPr>
        <w:pStyle w:val="a3"/>
        <w:widowControl w:val="0"/>
        <w:numPr>
          <w:ilvl w:val="0"/>
          <w:numId w:val="8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улучшить уровень практической подготовки;</w:t>
      </w:r>
    </w:p>
    <w:p w14:paraId="123CC15B" w14:textId="6D6132FF" w:rsidR="00643273" w:rsidRPr="008F775C" w:rsidRDefault="00643273" w:rsidP="00147546">
      <w:pPr>
        <w:pStyle w:val="a3"/>
        <w:widowControl w:val="0"/>
        <w:numPr>
          <w:ilvl w:val="0"/>
          <w:numId w:val="8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повысить навыки производственной дисциплины;</w:t>
      </w:r>
    </w:p>
    <w:p w14:paraId="3FD26DC4" w14:textId="07A70E33" w:rsidR="00643273" w:rsidRPr="008F775C" w:rsidRDefault="00643273" w:rsidP="00147546">
      <w:pPr>
        <w:pStyle w:val="a3"/>
        <w:widowControl w:val="0"/>
        <w:numPr>
          <w:ilvl w:val="0"/>
          <w:numId w:val="8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повысить уровень общей культуры.</w:t>
      </w:r>
    </w:p>
    <w:p w14:paraId="06C9CA67" w14:textId="77777777" w:rsidR="00643273" w:rsidRPr="008F775C" w:rsidRDefault="00643273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заключении можно отметить, что в целом анкетирование показало удовлетворенность работодателей качеством подготовки выпускников в Улан-Баторском филиале РЭУ им. Г.В. Плеханова. Удовлетворенность работодателей результатами обучения в среднем составила 90 %.</w:t>
      </w:r>
    </w:p>
    <w:p w14:paraId="4BEC9D64" w14:textId="77777777" w:rsidR="00A83F5F" w:rsidRPr="008F775C" w:rsidRDefault="00A83F5F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97B2CB5" w14:textId="7B32409F" w:rsidR="00A83F5F" w:rsidRPr="008F775C" w:rsidRDefault="00A83F5F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0"/>
        <w:rPr>
          <w:rFonts w:cs="Times New Roman"/>
          <w:b/>
          <w:bCs/>
          <w:szCs w:val="28"/>
        </w:rPr>
      </w:pPr>
      <w:bookmarkStart w:id="31" w:name="_Toc164535152"/>
      <w:r w:rsidRPr="008F775C">
        <w:rPr>
          <w:rFonts w:cs="Times New Roman"/>
          <w:b/>
          <w:bCs/>
          <w:szCs w:val="28"/>
        </w:rPr>
        <w:t>Анализ внутренней системы оценки качества образования по общеобразовательным программам</w:t>
      </w:r>
      <w:bookmarkEnd w:id="31"/>
      <w:r w:rsidRPr="008F775C">
        <w:rPr>
          <w:rFonts w:cs="Times New Roman"/>
          <w:b/>
          <w:bCs/>
          <w:szCs w:val="28"/>
        </w:rPr>
        <w:t xml:space="preserve"> </w:t>
      </w:r>
    </w:p>
    <w:p w14:paraId="21210E5D" w14:textId="726569C1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Деятельность по оценке качества образования по общеобразовательным программам в Филиале в 2023 году организовывалась на основании Положения </w:t>
      </w: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о внутренней системе оценки качества образования (далее - ВСОКО) и в соответствии с Планами ВСОКО на 2022-2023 и 2023-2024 учебные годы.</w:t>
      </w:r>
    </w:p>
    <w:p w14:paraId="0C30CEB2" w14:textId="2C03AD62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Внутренняя система оценки качества образования Филиала ориентирована на решение следующих задач:</w:t>
      </w:r>
    </w:p>
    <w:p w14:paraId="2C48EAC5" w14:textId="77777777" w:rsidR="00A83F5F" w:rsidRPr="008F775C" w:rsidRDefault="00A83F5F" w:rsidP="00147546">
      <w:pPr>
        <w:pStyle w:val="a3"/>
        <w:numPr>
          <w:ilvl w:val="0"/>
          <w:numId w:val="37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67C04FD2" w14:textId="77777777" w:rsidR="00A83F5F" w:rsidRPr="008F775C" w:rsidRDefault="00A83F5F" w:rsidP="00147546">
      <w:pPr>
        <w:pStyle w:val="a3"/>
        <w:numPr>
          <w:ilvl w:val="0"/>
          <w:numId w:val="37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2957CBE7" w14:textId="077A435D" w:rsidR="00A83F5F" w:rsidRPr="008F775C" w:rsidRDefault="00A83F5F" w:rsidP="002C0D4C">
      <w:pPr>
        <w:spacing w:after="0" w:line="360" w:lineRule="exact"/>
        <w:ind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Основными направлениями и целями оценочной деятельности в Филиале являются:</w:t>
      </w:r>
    </w:p>
    <w:p w14:paraId="75FBB845" w14:textId="77777777" w:rsidR="00A83F5F" w:rsidRPr="008F775C" w:rsidRDefault="00A83F5F" w:rsidP="00147546">
      <w:pPr>
        <w:pStyle w:val="a3"/>
        <w:numPr>
          <w:ilvl w:val="0"/>
          <w:numId w:val="37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4BC25CEA" w14:textId="77777777" w:rsidR="00A83F5F" w:rsidRPr="008F775C" w:rsidRDefault="00A83F5F" w:rsidP="00147546">
      <w:pPr>
        <w:pStyle w:val="a3"/>
        <w:numPr>
          <w:ilvl w:val="0"/>
          <w:numId w:val="37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оценка результатов деятельности педагогических кадров как основа аттестационных процедур;</w:t>
      </w:r>
    </w:p>
    <w:p w14:paraId="18193BF7" w14:textId="2B1E7D87" w:rsidR="00A83F5F" w:rsidRPr="008F775C" w:rsidRDefault="00A83F5F" w:rsidP="00147546">
      <w:pPr>
        <w:pStyle w:val="a3"/>
        <w:numPr>
          <w:ilvl w:val="0"/>
          <w:numId w:val="37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оценка результатов деятельности образовательной организации как основа аккредитационных процедур.</w:t>
      </w:r>
    </w:p>
    <w:p w14:paraId="1B1E3CE9" w14:textId="77777777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Объектами процедуры оценки качества образовательных результатов обучающихся являются:</w:t>
      </w:r>
    </w:p>
    <w:p w14:paraId="721389BD" w14:textId="77777777" w:rsidR="00A83F5F" w:rsidRPr="008F775C" w:rsidRDefault="00A83F5F" w:rsidP="00147546">
      <w:pPr>
        <w:pStyle w:val="a3"/>
        <w:numPr>
          <w:ilvl w:val="0"/>
          <w:numId w:val="38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личностные результаты;</w:t>
      </w:r>
    </w:p>
    <w:p w14:paraId="7298025B" w14:textId="77777777" w:rsidR="00A83F5F" w:rsidRPr="008F775C" w:rsidRDefault="00A83F5F" w:rsidP="00147546">
      <w:pPr>
        <w:pStyle w:val="a3"/>
        <w:numPr>
          <w:ilvl w:val="0"/>
          <w:numId w:val="38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метапредметные результаты;</w:t>
      </w:r>
    </w:p>
    <w:p w14:paraId="4C9F5013" w14:textId="77777777" w:rsidR="00A83F5F" w:rsidRPr="008F775C" w:rsidRDefault="00A83F5F" w:rsidP="00147546">
      <w:pPr>
        <w:pStyle w:val="a3"/>
        <w:numPr>
          <w:ilvl w:val="0"/>
          <w:numId w:val="38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предметные результаты;</w:t>
      </w:r>
    </w:p>
    <w:p w14:paraId="16CFBBDA" w14:textId="77777777" w:rsidR="00A83F5F" w:rsidRPr="008F775C" w:rsidRDefault="00A83F5F" w:rsidP="00147546">
      <w:pPr>
        <w:pStyle w:val="a3"/>
        <w:numPr>
          <w:ilvl w:val="0"/>
          <w:numId w:val="38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3A665098" w14:textId="77777777" w:rsidR="00A83F5F" w:rsidRPr="008F775C" w:rsidRDefault="00A83F5F" w:rsidP="00147546">
      <w:pPr>
        <w:pStyle w:val="a3"/>
        <w:numPr>
          <w:ilvl w:val="0"/>
          <w:numId w:val="38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анализ результатов дальнейшего трудоустройства выпускников.</w:t>
      </w:r>
    </w:p>
    <w:p w14:paraId="022EAC1E" w14:textId="77777777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538DA6A8" w14:textId="77777777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Содержание процедуры оценки качества условий образовательной деятельности включает в себя:</w:t>
      </w:r>
    </w:p>
    <w:p w14:paraId="7C3F57DE" w14:textId="77777777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251AD284" w14:textId="77777777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110AD6F7" w14:textId="77777777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14:paraId="67E5805E" w14:textId="77777777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обеспеченность методической и учебной литературой;</w:t>
      </w:r>
    </w:p>
    <w:p w14:paraId="6A7A90A7" w14:textId="7EB0AF94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диагностику уровня тревожности обучающихся 1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775C">
        <w:rPr>
          <w:rFonts w:ascii="Times New Roman" w:hAnsi="Times New Roman"/>
          <w:color w:val="000000"/>
          <w:sz w:val="28"/>
          <w:szCs w:val="28"/>
        </w:rPr>
        <w:t>5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775C">
        <w:rPr>
          <w:rFonts w:ascii="Times New Roman" w:hAnsi="Times New Roman"/>
          <w:color w:val="000000"/>
          <w:sz w:val="28"/>
          <w:szCs w:val="28"/>
        </w:rPr>
        <w:t>и 10 классов в период адаптации;</w:t>
      </w:r>
    </w:p>
    <w:p w14:paraId="7B0C5631" w14:textId="77777777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оценку количества обучающихся на всех уровнях образования и сохранения контингента обучающихся;</w:t>
      </w:r>
    </w:p>
    <w:p w14:paraId="23539BD9" w14:textId="2C17CA75" w:rsidR="00A83F5F" w:rsidRPr="008F775C" w:rsidRDefault="00A83F5F" w:rsidP="00147546">
      <w:pPr>
        <w:pStyle w:val="a3"/>
        <w:numPr>
          <w:ilvl w:val="0"/>
          <w:numId w:val="39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516A3400" w14:textId="77777777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7259CB53" w14:textId="27BEBE93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79DA1B7F" w14:textId="282A75DA" w:rsidR="00A83F5F" w:rsidRPr="008F775C" w:rsidRDefault="00A83F5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>Филиала</w:t>
      </w:r>
      <w:r w:rsidRPr="008F775C">
        <w:rPr>
          <w:rFonts w:ascii="Times New Roman" w:hAnsi="Times New Roman"/>
          <w:color w:val="000000"/>
          <w:sz w:val="28"/>
          <w:szCs w:val="28"/>
        </w:rPr>
        <w:t>, был организован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онлайн-опрос, в котором принял</w:t>
      </w:r>
      <w:r w:rsidR="00A9178A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E932FA" w:rsidRPr="008F775C">
        <w:rPr>
          <w:rFonts w:ascii="Times New Roman" w:hAnsi="Times New Roman"/>
          <w:color w:val="000000"/>
          <w:sz w:val="28"/>
          <w:szCs w:val="28"/>
        </w:rPr>
        <w:t>599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респондент (42% от общего числа родителей 1–11-х классов).</w:t>
      </w:r>
    </w:p>
    <w:p w14:paraId="791A58EA" w14:textId="77777777" w:rsidR="00E932FA" w:rsidRPr="008F775C" w:rsidRDefault="00E932FA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В отчетном периоде в филиале было проведено анкетирование обучающихся и родителей (законных представителей) обучающихся, с целью выявления их удовлетворенности качеством образования. Проведенное анкетирование показало следующее: </w:t>
      </w:r>
    </w:p>
    <w:p w14:paraId="02D1FF8C" w14:textId="77777777" w:rsidR="00E932FA" w:rsidRPr="008F775C" w:rsidRDefault="00E932FA" w:rsidP="00147546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52,1% опрошенных родителей удовлетворены организацией учебной деятельности в филиале, 40% - частично удовлетворены, не удовлетворены – 5,5%;</w:t>
      </w:r>
    </w:p>
    <w:p w14:paraId="4D455F1F" w14:textId="77777777" w:rsidR="00E932FA" w:rsidRPr="008F775C" w:rsidRDefault="00E932FA" w:rsidP="00147546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целом условиями оказания образовательных услуг удовлетворены 58,8% опрошенных родителей (законных представителей) обучающихся, частично удовлетворены – 34%, не удовлетворены – 7,2%;</w:t>
      </w:r>
    </w:p>
    <w:p w14:paraId="795F0A1E" w14:textId="77777777" w:rsidR="00E932FA" w:rsidRPr="008F775C" w:rsidRDefault="00E932FA" w:rsidP="00147546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76,7% опрошенным обучающимся интересны учебные занятия, 23,3% обучающихся не проявляют большого интереса к урокам;</w:t>
      </w:r>
    </w:p>
    <w:p w14:paraId="4E141A48" w14:textId="77777777" w:rsidR="00E932FA" w:rsidRPr="008F775C" w:rsidRDefault="00E932FA" w:rsidP="00147546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организация внеурочной деятельности удовлетворяет 57,3% родителей и 56% обучающихся;</w:t>
      </w:r>
    </w:p>
    <w:p w14:paraId="74411FE2" w14:textId="77777777" w:rsidR="00E932FA" w:rsidRPr="008F775C" w:rsidRDefault="00E932FA" w:rsidP="00147546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 условия удовлетворяют 46,2% опрошенных родителей и 29% обучающихся, частично удовлетворяют – 32% родителей и 51,3% обучающихся, не удовлетворяют – 21,8% родителей и 19,7% обучающихся;</w:t>
      </w:r>
    </w:p>
    <w:p w14:paraId="0171183E" w14:textId="77777777" w:rsidR="00E932FA" w:rsidRPr="008F775C" w:rsidRDefault="00E932FA" w:rsidP="00147546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67,8% родителей и 50,3% учащихся, принимавших участие в анкетировании, рекомендовали бы наше учебное учреждение друзьям, знакомым и родственникам, не рекомендовали бы – 8,7% родителей и 16,6% обучающихся, затруднились ответить – 23,4% родителей и 33,1% обучающихся.</w:t>
      </w:r>
    </w:p>
    <w:p w14:paraId="6ABBAECE" w14:textId="77777777" w:rsidR="00E932FA" w:rsidRPr="008F775C" w:rsidRDefault="00E932FA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Также было проведено анкетирование среди педагогических работников управления общего образования на тему "Изучение удовлетворенности педагогов жизнедеятельностью в образовательном учреждении". Результаты анкетирования:</w:t>
      </w:r>
    </w:p>
    <w:p w14:paraId="3D2DFC17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51,8% учителей удовлетворены своей учебной нагрузкой, не удовлетворены – 1%;</w:t>
      </w:r>
    </w:p>
    <w:p w14:paraId="282CC8D6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расписание уроков устраивает 88,5% педагогов;</w:t>
      </w:r>
    </w:p>
    <w:p w14:paraId="59218259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82,1% педагогов согласны, что их успехи и достижения замечаются администрацией филиала;</w:t>
      </w:r>
    </w:p>
    <w:p w14:paraId="75926A8B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80,4% сотрудников ощущают реальную возможность повышать своё профессиональное мастерство, проявлять свои возможности и творчество в работе;</w:t>
      </w:r>
    </w:p>
    <w:p w14:paraId="0D0E4B03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у 84,6% педагогов доброжелательные отношения с коллегами;</w:t>
      </w:r>
    </w:p>
    <w:p w14:paraId="786076F2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85,7% учителей считают, администрация справедливо оценивает результаты их работы;</w:t>
      </w:r>
    </w:p>
    <w:p w14:paraId="27C01F59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89,3% ощущают доброжелательное отношение к себе со стороны администрации;</w:t>
      </w:r>
    </w:p>
    <w:p w14:paraId="107F4F82" w14:textId="77777777" w:rsidR="00E932FA" w:rsidRPr="008F775C" w:rsidRDefault="00E932FA" w:rsidP="00147546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76,8% педагогических работников довольны размером заработной платы и своевременностью её выплаты.</w:t>
      </w:r>
    </w:p>
    <w:p w14:paraId="7B4D6210" w14:textId="77777777" w:rsidR="00CF04A1" w:rsidRPr="008F775C" w:rsidRDefault="00CF04A1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775C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качества образовательного процесса, открытость результатов обучающихся для родителей, общественности, участие обучающихся в конкурсах и олимпиадах позволяет постоянно увеличивать контингент обучающихся на всех ступенях общего образования. </w:t>
      </w:r>
    </w:p>
    <w:p w14:paraId="62B80602" w14:textId="77777777" w:rsidR="00CF04A1" w:rsidRPr="008F775C" w:rsidRDefault="00CF04A1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F7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 w:themeColor="text1"/>
          <w:sz w:val="28"/>
          <w:szCs w:val="28"/>
        </w:rPr>
        <w:tab/>
        <w:t>Результаты внутреннего мониторинга систематически обсуждались на педагогических советах филиала, научно-методических советах, заседаниях методических объединений, родительских собраниях, Советах филиала</w:t>
      </w:r>
      <w:r w:rsidRPr="008F775C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14:paraId="1428EEF6" w14:textId="77777777" w:rsidR="00F73AD7" w:rsidRPr="008F775C" w:rsidRDefault="00F73AD7" w:rsidP="002C0D4C">
      <w:pPr>
        <w:pStyle w:val="12"/>
        <w:spacing w:line="360" w:lineRule="exact"/>
        <w:ind w:firstLine="709"/>
        <w:jc w:val="both"/>
        <w:rPr>
          <w:iCs/>
          <w:sz w:val="28"/>
          <w:szCs w:val="28"/>
        </w:rPr>
      </w:pPr>
    </w:p>
    <w:p w14:paraId="722FAF63" w14:textId="57B74D1F" w:rsidR="001D0F7A" w:rsidRPr="008F775C" w:rsidRDefault="00C40B10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32" w:name="_Toc164535153"/>
      <w:r w:rsidRPr="008F775C">
        <w:rPr>
          <w:rFonts w:cs="Times New Roman"/>
          <w:b/>
          <w:bCs/>
          <w:szCs w:val="28"/>
        </w:rPr>
        <w:t>Оценка учебно-методического обеспечения</w:t>
      </w:r>
      <w:r w:rsidR="00E932FA" w:rsidRPr="008F775C">
        <w:rPr>
          <w:rFonts w:cs="Times New Roman"/>
          <w:b/>
          <w:bCs/>
          <w:szCs w:val="28"/>
        </w:rPr>
        <w:t xml:space="preserve"> по программам высшего образования</w:t>
      </w:r>
      <w:bookmarkEnd w:id="32"/>
    </w:p>
    <w:p w14:paraId="1E7CED1E" w14:textId="3538F63C" w:rsidR="003E5CAC" w:rsidRPr="008F775C" w:rsidRDefault="003E5CAC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В рамках самообследования был проведен анализ учебных планов, реализуемых в филиале. Анализ показал, что содержание подготовки бакалавров по программам высшего образования соответствует требованиям</w:t>
      </w:r>
      <w:r w:rsidR="00E932FA" w:rsidRPr="008F775C">
        <w:rPr>
          <w:rStyle w:val="FontStyle93"/>
          <w:rFonts w:eastAsia="Calibri"/>
          <w:sz w:val="28"/>
          <w:szCs w:val="28"/>
        </w:rPr>
        <w:t>.</w:t>
      </w:r>
    </w:p>
    <w:p w14:paraId="39A15D95" w14:textId="654B1F62" w:rsidR="003E5CAC" w:rsidRPr="008F775C" w:rsidRDefault="003E5CAC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lastRenderedPageBreak/>
        <w:t>Максимальный и минимальный объем контактной работы в неделю обучающихся при освоении основных образовательных программ высшего образования определен Положением о разработке основных профессиональных образовательных программ подготовки бакалавров, специалистов и магистров в федеральном государственном бюджетном образовательном учреждении высшего образования «Российский экономический университет имени Г.В. Плеханова».</w:t>
      </w:r>
    </w:p>
    <w:p w14:paraId="7E8FF41E" w14:textId="77777777" w:rsidR="003E5CAC" w:rsidRPr="008F775C" w:rsidRDefault="003E5CAC" w:rsidP="002C0D4C">
      <w:pPr>
        <w:pStyle w:val="Style19"/>
        <w:spacing w:line="360" w:lineRule="exact"/>
        <w:ind w:firstLine="562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Максимальный и минимальный объем контактной работы обучающихся в неделю при освоении основных образовательных программ прописан в Положении о порядке реализации и осуществлении образовательной деятельности по образовательным программам высшего образования -программ бакалавриата, программ специалитета, программ магистратуры в ФГБОУ ВО «РЭУ им. Г.В. Плеханова».</w:t>
      </w:r>
    </w:p>
    <w:p w14:paraId="73951EAD" w14:textId="77777777" w:rsidR="003E5CAC" w:rsidRPr="008F775C" w:rsidRDefault="003E5CAC" w:rsidP="002C0D4C">
      <w:pPr>
        <w:pStyle w:val="Style19"/>
        <w:spacing w:line="360" w:lineRule="exact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Максимальный объем занятий лекционного типа устанавливается в соответствии с требованиями образовательного стандарта по направлению подготовки. Максимальный объем занятий семинарского типа определяется исходя из требований образовательного стандарта по направлению подготовки к максимальному объему занятий лекционного типа и максимальному объему аудиторных учебных занятий в неделю.</w:t>
      </w:r>
    </w:p>
    <w:p w14:paraId="3AC6D5BF" w14:textId="77777777" w:rsidR="003E5CAC" w:rsidRPr="008F775C" w:rsidRDefault="003E5CAC" w:rsidP="002C0D4C">
      <w:pPr>
        <w:pStyle w:val="Style19"/>
        <w:spacing w:line="360" w:lineRule="exact"/>
        <w:ind w:firstLine="566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Все дисциплины учебных планов по образовательным программам, разработанным и реализуемым в Филиале, обеспечены рабочими программами. Методическое обеспечение проводимых лабораторных работ включает разработанные задания для студентов и методические указания по их проведению.</w:t>
      </w:r>
    </w:p>
    <w:p w14:paraId="7902E6CF" w14:textId="77777777" w:rsidR="003E5CAC" w:rsidRPr="008F775C" w:rsidRDefault="003E5CAC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В соответствии с требованиями ФГОС ВО и локальными нормативными актами Университета все утвержденные образовательные программы ежегодно обновляются. В частности, ежегодно проводится анализ актуальности, рекомендуемой в рабочих программах учебных дисциплин литературы, вносятся изменения в тематику курсовых работ, вопросы для прохождения промежуточной аттестации.</w:t>
      </w:r>
    </w:p>
    <w:p w14:paraId="7F5D9F03" w14:textId="77777777" w:rsidR="003E5CAC" w:rsidRPr="008F775C" w:rsidRDefault="003E5CAC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Методическая деятельность образовательной организации направлена также и на разработку и совершенствование локальных нормативных документов, регламентирующих организацию учебной и методической работы. </w:t>
      </w:r>
    </w:p>
    <w:p w14:paraId="45AA3432" w14:textId="77777777" w:rsidR="003E5CAC" w:rsidRPr="008F775C" w:rsidRDefault="003E5CAC" w:rsidP="002C0D4C">
      <w:pPr>
        <w:pStyle w:val="Style19"/>
        <w:spacing w:line="360" w:lineRule="exact"/>
        <w:ind w:firstLine="709"/>
        <w:rPr>
          <w:rStyle w:val="FontStyle97"/>
          <w:sz w:val="28"/>
          <w:szCs w:val="28"/>
        </w:rPr>
      </w:pPr>
      <w:r w:rsidRPr="008F775C">
        <w:rPr>
          <w:rStyle w:val="FontStyle97"/>
          <w:sz w:val="28"/>
          <w:szCs w:val="28"/>
        </w:rPr>
        <w:t xml:space="preserve">На междисциплинарной кафедре филиала действует Методическая комиссия, на заседаниях которых обсуждаются вопросы организации учебно-методической работы в рамках своих полномочий. К функциям комиссии кафедры относится: реализация решений совета филиала, участие в разработке учебных планов по профилю, предварительная экспертиза программ учебных дисциплин, практик, анализ тематики дисциплин по выбору, авторских программ, принятие решений об их рекомендации к реализации в учебном </w:t>
      </w:r>
      <w:r w:rsidRPr="008F775C">
        <w:rPr>
          <w:rStyle w:val="FontStyle97"/>
          <w:sz w:val="28"/>
          <w:szCs w:val="28"/>
        </w:rPr>
        <w:lastRenderedPageBreak/>
        <w:t>процессе. Методическая комиссия кафедры рассматривает так же такие вопросы как: состояние и обновление учебно-методических комплексов по дисциплинам, рассматриваются и представляются к изданию рукописи учебно-методические материалы по дисциплинам учебных планов, заслушиваются отчеты о состоянии и совершенствовании направлений и форм методической работы кафедры.</w:t>
      </w:r>
    </w:p>
    <w:p w14:paraId="2DA1309E" w14:textId="72BF15FD" w:rsidR="003E5CAC" w:rsidRPr="008F775C" w:rsidRDefault="003E5CAC" w:rsidP="002C0D4C">
      <w:pPr>
        <w:pStyle w:val="Style52"/>
        <w:spacing w:line="360" w:lineRule="exact"/>
        <w:ind w:firstLine="709"/>
        <w:rPr>
          <w:rStyle w:val="FontStyle97"/>
          <w:sz w:val="28"/>
          <w:szCs w:val="28"/>
        </w:rPr>
      </w:pPr>
      <w:r w:rsidRPr="008F775C">
        <w:rPr>
          <w:rStyle w:val="FontStyle97"/>
          <w:sz w:val="28"/>
          <w:szCs w:val="28"/>
        </w:rPr>
        <w:t>Организация методической деятельности филиала осуществляется на основе разработанных головной организацией локальных нормативных документов, а также внутренних документов, регламентирующих организацию учебной и методической работы.</w:t>
      </w:r>
    </w:p>
    <w:p w14:paraId="44A07D7C" w14:textId="77777777" w:rsidR="00E932FA" w:rsidRPr="008F775C" w:rsidRDefault="00E932FA" w:rsidP="002C0D4C">
      <w:pPr>
        <w:pStyle w:val="Style16"/>
        <w:spacing w:line="360" w:lineRule="exact"/>
        <w:ind w:firstLine="709"/>
        <w:rPr>
          <w:rStyle w:val="FontStyle97"/>
          <w:sz w:val="28"/>
          <w:szCs w:val="28"/>
        </w:rPr>
      </w:pPr>
    </w:p>
    <w:p w14:paraId="708D6366" w14:textId="307C86DA" w:rsidR="00E932FA" w:rsidRPr="008F775C" w:rsidRDefault="00E932FA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33" w:name="_Toc164535154"/>
      <w:r w:rsidRPr="008F775C">
        <w:rPr>
          <w:rFonts w:cs="Times New Roman"/>
          <w:b/>
          <w:bCs/>
          <w:szCs w:val="28"/>
        </w:rPr>
        <w:t>Оценка учебно-методического обеспечения по общеобразовательным программам</w:t>
      </w:r>
      <w:bookmarkEnd w:id="33"/>
      <w:r w:rsidRPr="008F775C">
        <w:rPr>
          <w:rFonts w:cs="Times New Roman"/>
          <w:b/>
          <w:bCs/>
          <w:szCs w:val="28"/>
        </w:rPr>
        <w:t xml:space="preserve"> </w:t>
      </w:r>
    </w:p>
    <w:p w14:paraId="2021762F" w14:textId="3B5AE06F" w:rsidR="007A3044" w:rsidRPr="008F775C" w:rsidRDefault="007A3044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Оценка учебно-методического обеспечения по общеобразовательным программам представлена в таблице.</w:t>
      </w:r>
    </w:p>
    <w:p w14:paraId="55133ADB" w14:textId="077050FE" w:rsidR="00F338E3" w:rsidRPr="008F775C" w:rsidRDefault="00F338E3" w:rsidP="00A266BF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31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2D366AA" w14:textId="77777777" w:rsidR="00A67EBF" w:rsidRPr="008F775C" w:rsidRDefault="00A67EBF" w:rsidP="00A266BF">
      <w:pPr>
        <w:pStyle w:val="Style4"/>
        <w:spacing w:line="360" w:lineRule="exact"/>
        <w:jc w:val="center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Оценка учебно-методического обеспечения по общеобразовательным программам</w:t>
      </w:r>
    </w:p>
    <w:tbl>
      <w:tblPr>
        <w:tblpPr w:leftFromText="180" w:rightFromText="180" w:bottomFromText="200" w:vertAnchor="text" w:horzAnchor="margin" w:tblpY="1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2268"/>
        <w:gridCol w:w="1842"/>
      </w:tblGrid>
      <w:tr w:rsidR="00A67EBF" w:rsidRPr="008F775C" w14:paraId="27CE5FBB" w14:textId="77777777" w:rsidTr="00E73FA3">
        <w:trPr>
          <w:trHeight w:val="31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7142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C139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626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Критериальные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25F7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Фактические значения</w:t>
            </w:r>
          </w:p>
        </w:tc>
      </w:tr>
      <w:tr w:rsidR="00A67EBF" w:rsidRPr="008F775C" w14:paraId="75C3C3BE" w14:textId="77777777" w:rsidTr="00D9525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4B19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079" w14:textId="77777777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92E2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964" w14:textId="77777777" w:rsidR="00A67EBF" w:rsidRPr="008F775C" w:rsidRDefault="00A67EBF" w:rsidP="002C0D4C">
            <w:pPr>
              <w:widowControl w:val="0"/>
              <w:spacing w:after="0" w:line="360" w:lineRule="exact"/>
              <w:ind w:firstLine="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</w:tr>
      <w:tr w:rsidR="00A67EBF" w:rsidRPr="008F775C" w14:paraId="0F53C36D" w14:textId="77777777" w:rsidTr="00D95252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37DF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5CED" w14:textId="22C0E4DB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Соответствие учебников реализуемым учебным программам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DC3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FE7C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A67EBF" w:rsidRPr="008F775C" w14:paraId="7979D301" w14:textId="77777777" w:rsidTr="00D95252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E10D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8E5" w14:textId="77777777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E35F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Не менее 95%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69C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</w:tr>
      <w:tr w:rsidR="00A67EBF" w:rsidRPr="008F775C" w14:paraId="7EA9B855" w14:textId="77777777" w:rsidTr="00D95252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C061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C30" w14:textId="77777777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13D7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Имеются в наличии и используются в образовательной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CDA2" w14:textId="6AB3B0A4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Имеются в наличии и используются в образовательной деятельности</w:t>
            </w:r>
          </w:p>
        </w:tc>
      </w:tr>
      <w:tr w:rsidR="00A67EBF" w:rsidRPr="008F775C" w14:paraId="43386ECE" w14:textId="77777777" w:rsidTr="00D9525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9814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334" w14:textId="77777777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6DD" w14:textId="77777777" w:rsidR="00A67EBF" w:rsidRPr="008F775C" w:rsidRDefault="00A67EBF" w:rsidP="002C0D4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F02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12%</w:t>
            </w:r>
          </w:p>
        </w:tc>
      </w:tr>
      <w:tr w:rsidR="00A67EBF" w:rsidRPr="008F775C" w14:paraId="4E9750B0" w14:textId="77777777" w:rsidTr="00D95252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112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061" w14:textId="77777777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834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38C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 xml:space="preserve">Доступ к сети Интернет имеется </w:t>
            </w:r>
          </w:p>
        </w:tc>
      </w:tr>
      <w:tr w:rsidR="00A67EBF" w:rsidRPr="008F775C" w14:paraId="0FD0E96D" w14:textId="77777777" w:rsidTr="00D9525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DEF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662D" w14:textId="77777777" w:rsidR="00A67EBF" w:rsidRPr="008F775C" w:rsidRDefault="00A67EBF" w:rsidP="002C0D4C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Оснащенность образовательного процесса учебным оборудованием для </w:t>
            </w: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выполнения практических работ в соответствии с программами учебных предметов инвариантной части учебного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A9B6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6B07" w14:textId="77777777" w:rsidR="00A67EBF" w:rsidRPr="008F775C" w:rsidRDefault="00A67EBF" w:rsidP="002C0D4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90%</w:t>
            </w:r>
          </w:p>
        </w:tc>
      </w:tr>
      <w:tr w:rsidR="00A67EBF" w:rsidRPr="008F775C" w14:paraId="65565EBA" w14:textId="77777777" w:rsidTr="00D9525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411" w14:textId="77777777" w:rsidR="00A67EBF" w:rsidRPr="008F775C" w:rsidRDefault="00A67EBF" w:rsidP="00A266B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D63A" w14:textId="77777777" w:rsidR="00A67EBF" w:rsidRPr="008F775C" w:rsidRDefault="00A67EBF" w:rsidP="00A266BF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580C" w14:textId="77777777" w:rsidR="00A67EBF" w:rsidRPr="008F775C" w:rsidRDefault="00A67EBF" w:rsidP="00A266B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8A32" w14:textId="77777777" w:rsidR="00A67EBF" w:rsidRPr="008F775C" w:rsidRDefault="00A67EBF" w:rsidP="00A266B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</w:tr>
    </w:tbl>
    <w:p w14:paraId="6607946F" w14:textId="27A44D6E" w:rsidR="00F338E3" w:rsidRPr="008F775C" w:rsidRDefault="00D95252" w:rsidP="00A266BF">
      <w:pPr>
        <w:pStyle w:val="Style19"/>
        <w:spacing w:line="360" w:lineRule="exact"/>
        <w:ind w:firstLine="566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Филиал </w:t>
      </w:r>
      <w:r w:rsidR="00F338E3" w:rsidRPr="008F775C">
        <w:rPr>
          <w:rStyle w:val="FontStyle93"/>
          <w:rFonts w:eastAsia="Calibri"/>
          <w:sz w:val="28"/>
          <w:szCs w:val="28"/>
        </w:rPr>
        <w:t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14:paraId="4BD662EE" w14:textId="77777777" w:rsidR="00F338E3" w:rsidRPr="008F775C" w:rsidRDefault="00F338E3" w:rsidP="002C0D4C">
      <w:pPr>
        <w:pStyle w:val="Style19"/>
        <w:spacing w:line="360" w:lineRule="exact"/>
        <w:ind w:firstLine="566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14:paraId="7A9E20EB" w14:textId="77777777" w:rsidR="00F338E3" w:rsidRPr="008F775C" w:rsidRDefault="00F338E3" w:rsidP="002C0D4C">
      <w:pPr>
        <w:pStyle w:val="Style19"/>
        <w:spacing w:line="360" w:lineRule="exact"/>
        <w:ind w:firstLine="566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По итогам контроля установлено:</w:t>
      </w:r>
    </w:p>
    <w:p w14:paraId="6CD1567D" w14:textId="77777777" w:rsidR="00D95252" w:rsidRPr="008F775C" w:rsidRDefault="00F338E3" w:rsidP="00147546">
      <w:pPr>
        <w:pStyle w:val="Style19"/>
        <w:numPr>
          <w:ilvl w:val="0"/>
          <w:numId w:val="43"/>
        </w:numPr>
        <w:spacing w:line="360" w:lineRule="exact"/>
        <w:ind w:left="0"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14:paraId="2AE66AE2" w14:textId="09A92DBF" w:rsidR="00F338E3" w:rsidRPr="008F775C" w:rsidRDefault="00F338E3" w:rsidP="00147546">
      <w:pPr>
        <w:pStyle w:val="Style19"/>
        <w:numPr>
          <w:ilvl w:val="0"/>
          <w:numId w:val="43"/>
        </w:numPr>
        <w:spacing w:line="360" w:lineRule="exact"/>
        <w:ind w:left="0" w:firstLine="709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14:paraId="3D7CF91C" w14:textId="11BC24B0" w:rsidR="00A67EBF" w:rsidRPr="008F775C" w:rsidRDefault="00A67EBF" w:rsidP="002C0D4C">
      <w:pPr>
        <w:pStyle w:val="Style19"/>
        <w:spacing w:line="360" w:lineRule="exact"/>
        <w:ind w:firstLine="566"/>
        <w:rPr>
          <w:rStyle w:val="FontStyle93"/>
          <w:rFonts w:eastAsia="Calibri"/>
          <w:sz w:val="28"/>
          <w:szCs w:val="28"/>
        </w:rPr>
      </w:pPr>
      <w:r w:rsidRPr="008F775C">
        <w:rPr>
          <w:rStyle w:val="FontStyle93"/>
          <w:rFonts w:eastAsia="Calibri"/>
          <w:sz w:val="28"/>
          <w:szCs w:val="28"/>
        </w:rPr>
        <w:t xml:space="preserve">Таким образом, можно сделать вывод о том, что все дисциплины учебных планов по образовательным программам высшего и общего образования, разработанным и реализуемым в Филиале, обеспечены рабочими программами и оценочными средствами. </w:t>
      </w:r>
      <w:r w:rsidRPr="008F775C">
        <w:rPr>
          <w:color w:val="232323"/>
          <w:sz w:val="28"/>
          <w:szCs w:val="28"/>
          <w:shd w:val="clear" w:color="auto" w:fill="FFFFFF"/>
        </w:rPr>
        <w:t>В образовательной организации имеется учебно-методическое обеспечение</w:t>
      </w:r>
      <w:r w:rsidR="00D95252" w:rsidRPr="008F775C">
        <w:rPr>
          <w:color w:val="232323"/>
          <w:sz w:val="28"/>
          <w:szCs w:val="28"/>
          <w:shd w:val="clear" w:color="auto" w:fill="FFFFFF"/>
        </w:rPr>
        <w:t>,</w:t>
      </w:r>
      <w:r w:rsidR="001E5236" w:rsidRPr="008F775C">
        <w:rPr>
          <w:color w:val="232323"/>
          <w:sz w:val="28"/>
          <w:szCs w:val="28"/>
          <w:shd w:val="clear" w:color="auto" w:fill="FFFFFF"/>
        </w:rPr>
        <w:t xml:space="preserve"> </w:t>
      </w:r>
      <w:r w:rsidRPr="008F775C">
        <w:rPr>
          <w:color w:val="232323"/>
          <w:sz w:val="28"/>
          <w:szCs w:val="28"/>
          <w:shd w:val="clear" w:color="auto" w:fill="FFFFFF"/>
        </w:rPr>
        <w:t>достаточное для эффективной организации образовательной деятельности.</w:t>
      </w:r>
    </w:p>
    <w:p w14:paraId="2979B393" w14:textId="77777777" w:rsidR="00D5012C" w:rsidRPr="008F775C" w:rsidRDefault="00D5012C" w:rsidP="002C0D4C">
      <w:pPr>
        <w:pStyle w:val="Style16"/>
        <w:spacing w:line="360" w:lineRule="exact"/>
        <w:ind w:firstLine="709"/>
        <w:rPr>
          <w:rStyle w:val="FontStyle93"/>
          <w:rFonts w:eastAsia="Calibri"/>
          <w:sz w:val="28"/>
          <w:szCs w:val="28"/>
        </w:rPr>
      </w:pPr>
    </w:p>
    <w:p w14:paraId="10A5EB1A" w14:textId="3522F215" w:rsidR="00C40B10" w:rsidRPr="008F775C" w:rsidRDefault="00533D29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34" w:name="_Toc164535155"/>
      <w:r w:rsidRPr="008F775C">
        <w:rPr>
          <w:rFonts w:cs="Times New Roman"/>
          <w:b/>
          <w:bCs/>
          <w:szCs w:val="28"/>
        </w:rPr>
        <w:lastRenderedPageBreak/>
        <w:t xml:space="preserve">Оценка </w:t>
      </w:r>
      <w:r w:rsidR="00F338E3" w:rsidRPr="008F775C">
        <w:rPr>
          <w:rFonts w:cs="Times New Roman"/>
          <w:b/>
          <w:bCs/>
          <w:szCs w:val="28"/>
        </w:rPr>
        <w:t xml:space="preserve">качества </w:t>
      </w:r>
      <w:r w:rsidRPr="008F775C">
        <w:rPr>
          <w:rFonts w:cs="Times New Roman"/>
          <w:b/>
          <w:bCs/>
          <w:szCs w:val="28"/>
        </w:rPr>
        <w:t>библиотечно</w:t>
      </w:r>
      <w:r w:rsidR="00F338E3" w:rsidRPr="008F775C">
        <w:rPr>
          <w:rFonts w:cs="Times New Roman"/>
          <w:b/>
          <w:bCs/>
          <w:szCs w:val="28"/>
        </w:rPr>
        <w:t xml:space="preserve">-информационного </w:t>
      </w:r>
      <w:r w:rsidRPr="008F775C">
        <w:rPr>
          <w:rFonts w:cs="Times New Roman"/>
          <w:b/>
          <w:bCs/>
          <w:szCs w:val="28"/>
        </w:rPr>
        <w:t>обеспечения</w:t>
      </w:r>
      <w:bookmarkEnd w:id="34"/>
    </w:p>
    <w:p w14:paraId="6A66059A" w14:textId="3C09A7D1" w:rsidR="00603DFA" w:rsidRPr="008F775C" w:rsidRDefault="00603DFA" w:rsidP="002C0D4C">
      <w:pPr>
        <w:widowControl w:val="0"/>
        <w:tabs>
          <w:tab w:val="left" w:pos="284"/>
        </w:tabs>
        <w:spacing w:after="0" w:line="360" w:lineRule="exact"/>
        <w:ind w:right="21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Библиотека является структурным подразделением </w:t>
      </w:r>
      <w:r w:rsidR="00D95252" w:rsidRPr="008F775C">
        <w:rPr>
          <w:rFonts w:ascii="Times New Roman" w:eastAsia="Times New Roman" w:hAnsi="Times New Roman"/>
          <w:sz w:val="28"/>
          <w:szCs w:val="28"/>
        </w:rPr>
        <w:t>Филиала</w:t>
      </w:r>
      <w:r w:rsidRPr="008F775C">
        <w:rPr>
          <w:rFonts w:ascii="Times New Roman" w:eastAsia="Times New Roman" w:hAnsi="Times New Roman"/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14:paraId="6D28715F" w14:textId="77777777" w:rsidR="00D95252" w:rsidRPr="008F775C" w:rsidRDefault="00D95252" w:rsidP="002C0D4C">
      <w:pPr>
        <w:widowControl w:val="0"/>
        <w:tabs>
          <w:tab w:val="left" w:pos="284"/>
        </w:tabs>
        <w:spacing w:after="0" w:line="360" w:lineRule="exact"/>
        <w:ind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Работа библиотеки Филиала в 2023 году строилась в соответствии с планом работы Филиала и планом работы библиотеки.</w:t>
      </w:r>
    </w:p>
    <w:p w14:paraId="43924272" w14:textId="03CC024C" w:rsidR="00D95252" w:rsidRPr="008F775C" w:rsidRDefault="00D95252" w:rsidP="002C0D4C">
      <w:pPr>
        <w:widowControl w:val="0"/>
        <w:tabs>
          <w:tab w:val="left" w:pos="284"/>
        </w:tabs>
        <w:spacing w:after="0" w:line="360" w:lineRule="exact"/>
        <w:ind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Основными задачами в 2023 году </w:t>
      </w:r>
      <w:r w:rsidRPr="008F775C">
        <w:rPr>
          <w:rFonts w:ascii="Times New Roman" w:eastAsia="Times New Roman" w:hAnsi="Times New Roman"/>
          <w:sz w:val="28"/>
          <w:szCs w:val="28"/>
        </w:rPr>
        <w:t>является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:</w:t>
      </w:r>
    </w:p>
    <w:p w14:paraId="5D0BEFD8" w14:textId="7377F844" w:rsidR="00D95252" w:rsidRPr="008F775C" w:rsidRDefault="00D95252" w:rsidP="00147546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exact"/>
        <w:ind w:left="0"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обеспечение участник</w:t>
      </w:r>
      <w:r w:rsidRPr="008F775C">
        <w:rPr>
          <w:rFonts w:ascii="Times New Roman" w:eastAsia="Times New Roman" w:hAnsi="Times New Roman"/>
          <w:sz w:val="28"/>
          <w:szCs w:val="28"/>
        </w:rPr>
        <w:t>ов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образовательного процесса - педагог</w:t>
      </w:r>
      <w:r w:rsidRPr="008F775C">
        <w:rPr>
          <w:rFonts w:ascii="Times New Roman" w:eastAsia="Times New Roman" w:hAnsi="Times New Roman"/>
          <w:sz w:val="28"/>
          <w:szCs w:val="28"/>
        </w:rPr>
        <w:t>ов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, учащи</w:t>
      </w:r>
      <w:r w:rsidRPr="008F775C">
        <w:rPr>
          <w:rFonts w:ascii="Times New Roman" w:eastAsia="Times New Roman" w:hAnsi="Times New Roman"/>
          <w:sz w:val="28"/>
          <w:szCs w:val="28"/>
        </w:rPr>
        <w:t>х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ся, родител</w:t>
      </w:r>
      <w:r w:rsidRPr="008F775C">
        <w:rPr>
          <w:rFonts w:ascii="Times New Roman" w:eastAsia="Times New Roman" w:hAnsi="Times New Roman"/>
          <w:sz w:val="28"/>
          <w:szCs w:val="28"/>
        </w:rPr>
        <w:t>ей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(или законн</w:t>
      </w:r>
      <w:r w:rsidRPr="008F775C">
        <w:rPr>
          <w:rFonts w:ascii="Times New Roman" w:eastAsia="Times New Roman" w:hAnsi="Times New Roman"/>
          <w:sz w:val="28"/>
          <w:szCs w:val="28"/>
        </w:rPr>
        <w:t>ых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представите</w:t>
      </w:r>
      <w:r w:rsidRPr="008F775C">
        <w:rPr>
          <w:rFonts w:ascii="Times New Roman" w:eastAsia="Times New Roman" w:hAnsi="Times New Roman"/>
          <w:sz w:val="28"/>
          <w:szCs w:val="28"/>
        </w:rPr>
        <w:t>ей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) доступ</w:t>
      </w:r>
      <w:r w:rsidRPr="008F775C">
        <w:rPr>
          <w:rFonts w:ascii="Times New Roman" w:eastAsia="Times New Roman" w:hAnsi="Times New Roman"/>
          <w:sz w:val="28"/>
          <w:szCs w:val="28"/>
        </w:rPr>
        <w:t>ом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к информации, знаниям, идеям, культурным ценностям посредством пользования библиотечно- информационных ресурсов – книжным фондом, фондом периодических изданий, фондом аудио- и видео ресурсов, материалами сети Интернет;</w:t>
      </w:r>
    </w:p>
    <w:p w14:paraId="2DFD28E8" w14:textId="1DAE217C" w:rsidR="00D95252" w:rsidRPr="008F775C" w:rsidRDefault="00D95252" w:rsidP="00147546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exact"/>
        <w:ind w:left="0"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пропаганда чтения как культурного досуга, воспитание самосознания обучающихся, развитие их творческого потенциала, оказание помощи в социализации обучающихся;</w:t>
      </w:r>
    </w:p>
    <w:p w14:paraId="64171449" w14:textId="3855D0C2" w:rsidR="00D95252" w:rsidRPr="008F775C" w:rsidRDefault="00D95252" w:rsidP="00147546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exact"/>
        <w:ind w:left="0"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обеспечение учебными и научно-методическими пособиями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обучающихся и работников филиала; </w:t>
      </w:r>
    </w:p>
    <w:p w14:paraId="09D0EC3D" w14:textId="701FA971" w:rsidR="00D95252" w:rsidRPr="008F775C" w:rsidRDefault="00D95252" w:rsidP="00147546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exact"/>
        <w:ind w:left="0"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обеспечения 100% сохранности фонда, в том числе – учебного, за счёт проведения разъяснительной работы с учащимися, рейдов по проверке учебных пособий, проведения с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беседы по профилактике сохранности книжного фонда;</w:t>
      </w:r>
    </w:p>
    <w:p w14:paraId="5977BF03" w14:textId="1FF223FC" w:rsidR="00D95252" w:rsidRPr="008F775C" w:rsidRDefault="00D95252" w:rsidP="00147546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exact"/>
        <w:ind w:left="0"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формирование у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обучающихся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информационной культуры, любви к книге, культуры чтения, умения и навыков библиотечного пользователя, бережного отношения к печатным изданиям.</w:t>
      </w:r>
    </w:p>
    <w:p w14:paraId="66F1E2AC" w14:textId="78406626" w:rsidR="00603DFA" w:rsidRPr="008F775C" w:rsidRDefault="00603DFA" w:rsidP="002C0D4C">
      <w:pPr>
        <w:widowControl w:val="0"/>
        <w:tabs>
          <w:tab w:val="left" w:pos="284"/>
        </w:tabs>
        <w:spacing w:after="0" w:line="360" w:lineRule="exact"/>
        <w:ind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Структура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 xml:space="preserve">библиотеки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представлена читальным залом на 22 посадочных мест, абонементами, учебным фондом общей площадью 174 м кв.,</w:t>
      </w:r>
      <w:r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обеспечен интернетом</w:t>
      </w:r>
      <w:r w:rsidR="00D95252" w:rsidRPr="008F775C">
        <w:rPr>
          <w:rFonts w:ascii="Times New Roman" w:eastAsia="Times New Roman" w:hAnsi="Times New Roman"/>
          <w:sz w:val="28"/>
          <w:szCs w:val="28"/>
        </w:rPr>
        <w:t>.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="00D95252" w:rsidRPr="008F775C">
        <w:rPr>
          <w:rFonts w:ascii="Times New Roman" w:eastAsia="Times New Roman" w:hAnsi="Times New Roman"/>
          <w:sz w:val="28"/>
          <w:szCs w:val="28"/>
        </w:rPr>
        <w:t>В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читальном зале установлено 4 компьютера с выходом в Интернет.</w:t>
      </w:r>
    </w:p>
    <w:p w14:paraId="1BDCCBEA" w14:textId="77777777" w:rsidR="00C75E4C" w:rsidRPr="008F775C" w:rsidRDefault="00603DFA" w:rsidP="002C0D4C">
      <w:pPr>
        <w:widowControl w:val="0"/>
        <w:tabs>
          <w:tab w:val="left" w:pos="284"/>
        </w:tabs>
        <w:spacing w:after="0" w:line="360" w:lineRule="exact"/>
        <w:ind w:right="21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Общее количество зарегистрированных читателей на конец 20</w:t>
      </w:r>
      <w:r w:rsidRPr="008F775C">
        <w:rPr>
          <w:rFonts w:ascii="Times New Roman" w:eastAsia="Times New Roman" w:hAnsi="Times New Roman"/>
          <w:sz w:val="28"/>
          <w:szCs w:val="28"/>
        </w:rPr>
        <w:t>23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г. составило – </w:t>
      </w:r>
      <w:r w:rsidRPr="008F775C">
        <w:rPr>
          <w:rFonts w:ascii="Times New Roman" w:eastAsia="Times New Roman" w:hAnsi="Times New Roman"/>
          <w:sz w:val="28"/>
          <w:szCs w:val="28"/>
        </w:rPr>
        <w:t>1554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чел., из них студентов и обучающихся –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1491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чел. </w:t>
      </w:r>
    </w:p>
    <w:p w14:paraId="687C46B5" w14:textId="60126ACF" w:rsidR="00194C22" w:rsidRPr="008F775C" w:rsidRDefault="00194C22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32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891D8BE" w14:textId="691F857A" w:rsidR="00603DFA" w:rsidRPr="008F775C" w:rsidRDefault="00603DFA" w:rsidP="002C0D4C">
      <w:pPr>
        <w:widowControl w:val="0"/>
        <w:tabs>
          <w:tab w:val="left" w:pos="284"/>
        </w:tabs>
        <w:spacing w:after="0" w:line="360" w:lineRule="exact"/>
        <w:ind w:right="215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Состав ф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онд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mn-MN"/>
        </w:rPr>
        <w:t>а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библиотеки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8"/>
        <w:gridCol w:w="3209"/>
      </w:tblGrid>
      <w:tr w:rsidR="00603DFA" w:rsidRPr="008F775C" w14:paraId="603A6145" w14:textId="77777777" w:rsidTr="00194C22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80EA8" w14:textId="77777777" w:rsidR="00603DFA" w:rsidRPr="008F775C" w:rsidRDefault="00603DFA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6E98B" w14:textId="77777777" w:rsidR="00603DFA" w:rsidRPr="008F775C" w:rsidRDefault="00603DFA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194C22" w:rsidRPr="008F775C" w14:paraId="660BD8A7" w14:textId="77777777" w:rsidTr="00194C22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A4B90D" w14:textId="6ACC88A8" w:rsidR="00194C22" w:rsidRPr="008F775C" w:rsidRDefault="00194C2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Объем библиотечного фонда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5BE278" w14:textId="21DDA1CA" w:rsidR="00194C22" w:rsidRPr="008F775C" w:rsidRDefault="00194C2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>52 684</w:t>
            </w:r>
          </w:p>
        </w:tc>
      </w:tr>
      <w:tr w:rsidR="00603DFA" w:rsidRPr="008F775C" w14:paraId="63F29775" w14:textId="77777777" w:rsidTr="00C75E4C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6BBE2" w14:textId="73DC7976" w:rsidR="00603DFA" w:rsidRPr="008F775C" w:rsidRDefault="002A405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 него: </w:t>
            </w:r>
            <w:r w:rsidR="00603DFA"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учебн</w:t>
            </w: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ая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2BCD2" w14:textId="113D0541" w:rsidR="00603DFA" w:rsidRPr="008F775C" w:rsidRDefault="002A4052" w:rsidP="002C0D4C">
            <w:pPr>
              <w:widowControl w:val="0"/>
              <w:tabs>
                <w:tab w:val="left" w:pos="785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36553</w:t>
            </w:r>
          </w:p>
        </w:tc>
      </w:tr>
      <w:tr w:rsidR="002A4052" w:rsidRPr="008F775C" w14:paraId="6866E80C" w14:textId="77777777" w:rsidTr="00C75E4C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C5D86" w14:textId="292F9572" w:rsidR="002A4052" w:rsidRPr="008F775C" w:rsidRDefault="002A405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учебно-методическая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CAFF3" w14:textId="6CBA6CB8" w:rsidR="002A4052" w:rsidRPr="008F775C" w:rsidRDefault="002A4052" w:rsidP="002C0D4C">
            <w:pPr>
              <w:widowControl w:val="0"/>
              <w:tabs>
                <w:tab w:val="left" w:pos="785"/>
              </w:tabs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10 133</w:t>
            </w:r>
          </w:p>
        </w:tc>
      </w:tr>
      <w:tr w:rsidR="00603DFA" w:rsidRPr="008F775C" w14:paraId="111F3834" w14:textId="77777777" w:rsidTr="00C75E4C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9552B" w14:textId="0CADE5F2" w:rsidR="00603DFA" w:rsidRPr="008F775C" w:rsidRDefault="002A405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="00603DFA"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>удожественная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54184" w14:textId="46E9BFE9" w:rsidR="00603DFA" w:rsidRPr="008F775C" w:rsidRDefault="00603DFA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mn-MN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2A4052"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</w:tr>
      <w:tr w:rsidR="00603DFA" w:rsidRPr="008F775C" w14:paraId="37ED7BCC" w14:textId="77777777" w:rsidTr="00C75E4C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BBCECC" w14:textId="402C85A6" w:rsidR="00603DFA" w:rsidRPr="008F775C" w:rsidRDefault="002A405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научная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952E2" w14:textId="276CC241" w:rsidR="00603DFA" w:rsidRPr="008F775C" w:rsidRDefault="002A4052" w:rsidP="002C0D4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5 392</w:t>
            </w:r>
          </w:p>
        </w:tc>
      </w:tr>
    </w:tbl>
    <w:p w14:paraId="654A96BE" w14:textId="33729341" w:rsidR="00603DFA" w:rsidRPr="008F775C" w:rsidRDefault="00603DFA" w:rsidP="002C0D4C">
      <w:pPr>
        <w:widowControl w:val="0"/>
        <w:tabs>
          <w:tab w:val="left" w:pos="284"/>
          <w:tab w:val="left" w:pos="993"/>
        </w:tabs>
        <w:spacing w:after="0" w:line="360" w:lineRule="exact"/>
        <w:ind w:right="214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lastRenderedPageBreak/>
        <w:t>Пополнение фонда библиотеки филиала за 20</w:t>
      </w:r>
      <w:r w:rsidRPr="008F775C">
        <w:rPr>
          <w:rFonts w:ascii="Times New Roman" w:eastAsia="Times New Roman" w:hAnsi="Times New Roman"/>
          <w:sz w:val="28"/>
          <w:szCs w:val="28"/>
        </w:rPr>
        <w:t>23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год составило </w:t>
      </w:r>
      <w:r w:rsidRPr="008F775C">
        <w:rPr>
          <w:rFonts w:ascii="Times New Roman" w:eastAsia="Times New Roman" w:hAnsi="Times New Roman"/>
          <w:sz w:val="28"/>
          <w:szCs w:val="28"/>
        </w:rPr>
        <w:t>3</w:t>
      </w:r>
      <w:r w:rsidR="002A4052"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204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экземпляров учебной литературы в том числе </w:t>
      </w:r>
      <w:r w:rsidRPr="008F775C">
        <w:rPr>
          <w:rFonts w:ascii="Times New Roman" w:eastAsia="Times New Roman" w:hAnsi="Times New Roman"/>
          <w:sz w:val="28"/>
          <w:szCs w:val="28"/>
        </w:rPr>
        <w:t>2</w:t>
      </w:r>
      <w:r w:rsidR="002A4052"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9</w:t>
      </w:r>
      <w:r w:rsidR="002A4052" w:rsidRPr="008F775C">
        <w:rPr>
          <w:rFonts w:ascii="Times New Roman" w:eastAsia="Times New Roman" w:hAnsi="Times New Roman"/>
          <w:sz w:val="28"/>
          <w:szCs w:val="28"/>
        </w:rPr>
        <w:t>53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обязательной учебной литературы. </w:t>
      </w:r>
    </w:p>
    <w:p w14:paraId="7985EF94" w14:textId="0C94591E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В 2023 году для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высшего и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общего </w:t>
      </w:r>
      <w:r w:rsidR="00C36C3D" w:rsidRPr="008F775C">
        <w:rPr>
          <w:rFonts w:ascii="Times New Roman" w:eastAsia="Times New Roman" w:hAnsi="Times New Roman"/>
          <w:sz w:val="28"/>
          <w:szCs w:val="28"/>
        </w:rPr>
        <w:t>образования выписывались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периодические издания «М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ө</w:t>
      </w:r>
      <w:r w:rsidRPr="008F775C">
        <w:rPr>
          <w:rFonts w:ascii="Times New Roman" w:eastAsia="Times New Roman" w:hAnsi="Times New Roman"/>
          <w:sz w:val="28"/>
          <w:szCs w:val="28"/>
        </w:rPr>
        <w:t>нг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ө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санх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үү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баялаг», «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Ө</w:t>
      </w:r>
      <w:r w:rsidRPr="008F775C">
        <w:rPr>
          <w:rFonts w:ascii="Times New Roman" w:eastAsia="Times New Roman" w:hAnsi="Times New Roman"/>
          <w:sz w:val="28"/>
          <w:szCs w:val="28"/>
        </w:rPr>
        <w:t>дрийн сонин», электронные журналы по финансам и статистике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н</w:t>
      </w:r>
      <w:r w:rsidRPr="008F775C">
        <w:rPr>
          <w:rFonts w:ascii="Times New Roman" w:eastAsia="Times New Roman" w:hAnsi="Times New Roman"/>
          <w:sz w:val="28"/>
          <w:szCs w:val="28"/>
        </w:rPr>
        <w:t>а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монгольском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язы</w:t>
      </w:r>
      <w:r w:rsidRPr="008F775C">
        <w:rPr>
          <w:rFonts w:ascii="Times New Roman" w:eastAsia="Times New Roman" w:hAnsi="Times New Roman"/>
          <w:sz w:val="28"/>
          <w:szCs w:val="28"/>
        </w:rPr>
        <w:t>ке.</w:t>
      </w:r>
    </w:p>
    <w:p w14:paraId="4301D4A0" w14:textId="77777777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right="21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Согласно ст.35, п.152 Закона Российской Федерации №273-ФЗ «Об образовании в Российской Федерации» обучающиеся обеспечиваются бесплатными учебниками. </w:t>
      </w:r>
    </w:p>
    <w:p w14:paraId="3846E574" w14:textId="77777777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right="2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В 2022-2023 учебном году обеспеченность обучающихся учебниками составила</w:t>
      </w:r>
      <w:r w:rsidRPr="008F77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100%.</w:t>
      </w:r>
    </w:p>
    <w:p w14:paraId="5423656C" w14:textId="77777777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right="225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Фонд библиотеки укомплектован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методическими материалами для студентов и преподавателей, </w:t>
      </w:r>
      <w:r w:rsidRPr="008F775C">
        <w:rPr>
          <w:rFonts w:ascii="Times New Roman" w:eastAsia="Times New Roman" w:hAnsi="Times New Roman"/>
          <w:sz w:val="28"/>
          <w:szCs w:val="28"/>
        </w:rPr>
        <w:t>справочными и энциклопедическими изданиями, художественной литературой по школьной программе, детской и современной литературой.</w:t>
      </w:r>
    </w:p>
    <w:p w14:paraId="530A9D05" w14:textId="42857559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right="2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Для обеспечения сохранности библиотечных фондов продолжается реализация п</w:t>
      </w:r>
      <w:r w:rsidRPr="008F775C">
        <w:rPr>
          <w:rFonts w:ascii="Times New Roman" w:eastAsia="Times New Roman" w:hAnsi="Times New Roman"/>
          <w:sz w:val="28"/>
          <w:szCs w:val="28"/>
        </w:rPr>
        <w:t>рограммы формирования ответственного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отношения к фондам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библиотеки</w:t>
      </w:r>
      <w:r w:rsidRPr="008F775C">
        <w:rPr>
          <w:rFonts w:ascii="Times New Roman" w:eastAsia="Times New Roman" w:hAnsi="Times New Roman"/>
          <w:sz w:val="28"/>
          <w:szCs w:val="28"/>
        </w:rPr>
        <w:t>, в которую входят следующие мероприятия:</w:t>
      </w:r>
    </w:p>
    <w:p w14:paraId="59369A43" w14:textId="599BBC8F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информационные выступления на собраниях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первокурсников;</w:t>
      </w:r>
    </w:p>
    <w:p w14:paraId="1EC8E731" w14:textId="57399CD6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ознакомление первокурсников с Правилами пользования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библиотеки и ЭБС</w:t>
      </w:r>
      <w:r w:rsidRPr="008F775C">
        <w:rPr>
          <w:rFonts w:ascii="Times New Roman" w:eastAsia="Times New Roman" w:hAnsi="Times New Roman"/>
          <w:sz w:val="28"/>
          <w:szCs w:val="28"/>
        </w:rPr>
        <w:t>;</w:t>
      </w:r>
    </w:p>
    <w:p w14:paraId="1C59F707" w14:textId="3A19C728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ознакомление с книжным фондом</w:t>
      </w:r>
      <w:r w:rsidR="00B91499" w:rsidRPr="008F775C">
        <w:rPr>
          <w:rFonts w:ascii="Times New Roman" w:eastAsia="Times New Roman" w:hAnsi="Times New Roman"/>
          <w:sz w:val="28"/>
          <w:szCs w:val="28"/>
        </w:rPr>
        <w:t xml:space="preserve"> Филиала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.</w:t>
      </w:r>
    </w:p>
    <w:p w14:paraId="4266922C" w14:textId="77777777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ознакомление с правилами внутреннего распорядка для обучающихся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в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филиале</w:t>
      </w:r>
      <w:r w:rsidRPr="008F775C">
        <w:rPr>
          <w:rFonts w:ascii="Times New Roman" w:eastAsia="Times New Roman" w:hAnsi="Times New Roman"/>
          <w:sz w:val="28"/>
          <w:szCs w:val="28"/>
        </w:rPr>
        <w:t>;</w:t>
      </w:r>
    </w:p>
    <w:p w14:paraId="74027886" w14:textId="77777777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совершенствование нормативных документов;</w:t>
      </w:r>
    </w:p>
    <w:p w14:paraId="1DD6A504" w14:textId="77777777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мониторинг сроков возврата книг;</w:t>
      </w:r>
    </w:p>
    <w:p w14:paraId="4E855980" w14:textId="77777777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</w:rPr>
        <w:t>информирование читателей об окончании срока пользования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основной учебной литературой через информационные стенды,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социальные сети, сайт РЭУ </w:t>
      </w:r>
    </w:p>
    <w:p w14:paraId="6CC7758A" w14:textId="66C29520" w:rsidR="00603DFA" w:rsidRPr="008F775C" w:rsidRDefault="00603DFA" w:rsidP="00147546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проведение презентаций 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и выставок</w:t>
      </w:r>
      <w:r w:rsidRPr="008F775C">
        <w:rPr>
          <w:rFonts w:ascii="Times New Roman" w:eastAsia="Times New Roman" w:hAnsi="Times New Roman"/>
          <w:sz w:val="28"/>
          <w:szCs w:val="28"/>
        </w:rPr>
        <w:t>.</w:t>
      </w:r>
    </w:p>
    <w:p w14:paraId="21EF75E9" w14:textId="5C65E49F" w:rsidR="00B91499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  <w:lang w:val="mn-MN"/>
        </w:rPr>
        <w:t>В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 xml:space="preserve">Филиале </w:t>
      </w:r>
      <w:r w:rsidR="00933F97" w:rsidRPr="008F775C">
        <w:rPr>
          <w:rFonts w:ascii="Times New Roman" w:eastAsia="Times New Roman" w:hAnsi="Times New Roman"/>
          <w:sz w:val="28"/>
          <w:szCs w:val="28"/>
        </w:rPr>
        <w:t>для качественного обеспечения образовательного процесса в дополнение к собственному фонду библиотеке  филиала предоставляются электронные издания сторонних электронных библиотечных систем (ЭБС)</w:t>
      </w:r>
      <w:r w:rsidRPr="008F775C">
        <w:rPr>
          <w:rFonts w:ascii="Times New Roman" w:eastAsia="Times New Roman" w:hAnsi="Times New Roman"/>
          <w:sz w:val="28"/>
          <w:szCs w:val="28"/>
        </w:rPr>
        <w:t>.</w:t>
      </w:r>
      <w:r w:rsidRPr="008F775C">
        <w:rPr>
          <w:rFonts w:ascii="Times New Roman" w:eastAsia="Times New Roman" w:hAnsi="Times New Roman"/>
          <w:sz w:val="28"/>
          <w:szCs w:val="28"/>
          <w:lang w:val="mn-MN"/>
        </w:rPr>
        <w:t xml:space="preserve"> </w:t>
      </w:r>
    </w:p>
    <w:p w14:paraId="6BEC79BC" w14:textId="1FF4B0E4" w:rsidR="002928B3" w:rsidRPr="008F775C" w:rsidRDefault="002928B3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33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FC85707" w14:textId="01EF2BB6" w:rsidR="003D5076" w:rsidRPr="008F775C" w:rsidRDefault="006260A5" w:rsidP="002C0D4C">
      <w:pPr>
        <w:widowControl w:val="0"/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Перечень предоставляемых ЭБС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33"/>
        <w:gridCol w:w="2764"/>
        <w:gridCol w:w="3374"/>
        <w:gridCol w:w="2963"/>
      </w:tblGrid>
      <w:tr w:rsidR="003D5076" w:rsidRPr="008F775C" w14:paraId="4C31C4EF" w14:textId="77777777" w:rsidTr="008F775C">
        <w:trPr>
          <w:tblHeader/>
        </w:trPr>
        <w:tc>
          <w:tcPr>
            <w:tcW w:w="562" w:type="dxa"/>
          </w:tcPr>
          <w:p w14:paraId="64CCB9E3" w14:textId="491711B3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14:paraId="1D043420" w14:textId="0903136E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Наименование электронного ресурса</w:t>
            </w:r>
          </w:p>
        </w:tc>
        <w:tc>
          <w:tcPr>
            <w:tcW w:w="2588" w:type="dxa"/>
          </w:tcPr>
          <w:p w14:paraId="4550705D" w14:textId="77B96BC4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Ссылка на ресурс</w:t>
            </w:r>
          </w:p>
        </w:tc>
        <w:tc>
          <w:tcPr>
            <w:tcW w:w="3507" w:type="dxa"/>
          </w:tcPr>
          <w:p w14:paraId="39F3773A" w14:textId="70D7CA14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Наименование организации владельца</w:t>
            </w:r>
          </w:p>
        </w:tc>
      </w:tr>
      <w:tr w:rsidR="003D5076" w:rsidRPr="008F775C" w14:paraId="74F3E3ED" w14:textId="77777777" w:rsidTr="002928B3">
        <w:tc>
          <w:tcPr>
            <w:tcW w:w="562" w:type="dxa"/>
          </w:tcPr>
          <w:p w14:paraId="2C5CEF00" w14:textId="652822E2" w:rsidR="003D5076" w:rsidRPr="008F775C" w:rsidRDefault="002928B3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449953E" w14:textId="77ADD9C5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ЭБС «Znanium.com»</w:t>
            </w:r>
          </w:p>
        </w:tc>
        <w:tc>
          <w:tcPr>
            <w:tcW w:w="2588" w:type="dxa"/>
          </w:tcPr>
          <w:p w14:paraId="15EF0E85" w14:textId="0A2D8C25" w:rsidR="003D5076" w:rsidRPr="008F775C" w:rsidRDefault="005C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928B3" w:rsidRPr="008F775C">
                <w:rPr>
                  <w:rStyle w:val="af0"/>
                  <w:rFonts w:ascii="Times New Roman" w:hAnsi="Times New Roman"/>
                  <w:sz w:val="28"/>
                  <w:szCs w:val="28"/>
                </w:rPr>
                <w:t>http://znanium.com</w:t>
              </w:r>
            </w:hyperlink>
            <w:r w:rsidR="002928B3" w:rsidRPr="008F7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14:paraId="0F0CB120" w14:textId="374575BC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ООО «ЗНАНИУМ»</w:t>
            </w:r>
          </w:p>
        </w:tc>
      </w:tr>
      <w:tr w:rsidR="003D5076" w:rsidRPr="008F775C" w14:paraId="6FABDD10" w14:textId="77777777" w:rsidTr="002928B3">
        <w:tc>
          <w:tcPr>
            <w:tcW w:w="562" w:type="dxa"/>
          </w:tcPr>
          <w:p w14:paraId="4B7BE9FE" w14:textId="4FCF14F0" w:rsidR="003D5076" w:rsidRPr="008F775C" w:rsidRDefault="002928B3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BCC8884" w14:textId="06F27840" w:rsidR="003D5076" w:rsidRPr="008F775C" w:rsidRDefault="009C44F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>«Университетская библиотека online»</w:t>
            </w:r>
          </w:p>
        </w:tc>
        <w:tc>
          <w:tcPr>
            <w:tcW w:w="2588" w:type="dxa"/>
          </w:tcPr>
          <w:p w14:paraId="209E2897" w14:textId="0FA8AEEF" w:rsidR="003D5076" w:rsidRPr="008F775C" w:rsidRDefault="005C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928B3" w:rsidRPr="008F775C">
                <w:rPr>
                  <w:rStyle w:val="af0"/>
                  <w:rFonts w:ascii="Times New Roman" w:hAnsi="Times New Roman"/>
                  <w:sz w:val="28"/>
                  <w:szCs w:val="28"/>
                </w:rPr>
                <w:t>www.biblioclub.ru</w:t>
              </w:r>
            </w:hyperlink>
            <w:r w:rsidR="002928B3" w:rsidRPr="008F7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14:paraId="6E87ED6A" w14:textId="22503407" w:rsidR="003D5076" w:rsidRPr="008F775C" w:rsidRDefault="00250B6C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ООО «НексМедиа»</w:t>
            </w:r>
          </w:p>
        </w:tc>
      </w:tr>
      <w:tr w:rsidR="003D5076" w:rsidRPr="008F775C" w14:paraId="3D4EBEC7" w14:textId="77777777" w:rsidTr="002928B3">
        <w:tc>
          <w:tcPr>
            <w:tcW w:w="562" w:type="dxa"/>
          </w:tcPr>
          <w:p w14:paraId="2F4C9BD6" w14:textId="5663170C" w:rsidR="003D5076" w:rsidRPr="008F775C" w:rsidRDefault="002928B3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9031F4F" w14:textId="69CB677A" w:rsidR="003D5076" w:rsidRPr="008F775C" w:rsidRDefault="00250B6C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ЭБС «Grebennikon»</w:t>
            </w:r>
          </w:p>
        </w:tc>
        <w:tc>
          <w:tcPr>
            <w:tcW w:w="2588" w:type="dxa"/>
          </w:tcPr>
          <w:p w14:paraId="77D4E6DF" w14:textId="4D65017B" w:rsidR="003D5076" w:rsidRPr="008F775C" w:rsidRDefault="005C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2928B3" w:rsidRPr="008F775C">
                <w:rPr>
                  <w:rStyle w:val="af0"/>
                  <w:rFonts w:ascii="Times New Roman" w:hAnsi="Times New Roman"/>
                  <w:sz w:val="28"/>
                  <w:szCs w:val="28"/>
                </w:rPr>
                <w:t>http://grebennikon.ru</w:t>
              </w:r>
            </w:hyperlink>
            <w:r w:rsidR="002928B3" w:rsidRPr="008F7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14:paraId="3DA9FCA9" w14:textId="11F7AEAF" w:rsidR="003D5076" w:rsidRPr="008F775C" w:rsidRDefault="00250B6C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ООО «ИД «Гребенников»</w:t>
            </w:r>
          </w:p>
        </w:tc>
      </w:tr>
      <w:tr w:rsidR="003D5076" w:rsidRPr="008F775C" w14:paraId="7F9CD8B3" w14:textId="77777777" w:rsidTr="002928B3">
        <w:tc>
          <w:tcPr>
            <w:tcW w:w="562" w:type="dxa"/>
          </w:tcPr>
          <w:p w14:paraId="10F9BAE7" w14:textId="32781BB9" w:rsidR="003D5076" w:rsidRPr="008F775C" w:rsidRDefault="002928B3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783E4E4" w14:textId="026524BD" w:rsidR="003D5076" w:rsidRPr="008F775C" w:rsidRDefault="00250B6C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ЭБС BOOK.ru</w:t>
            </w:r>
          </w:p>
        </w:tc>
        <w:tc>
          <w:tcPr>
            <w:tcW w:w="2588" w:type="dxa"/>
          </w:tcPr>
          <w:p w14:paraId="79F0E8C6" w14:textId="1A2B0189" w:rsidR="003D5076" w:rsidRPr="008F775C" w:rsidRDefault="005C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2928B3" w:rsidRPr="008F775C">
                <w:rPr>
                  <w:rStyle w:val="af0"/>
                  <w:rFonts w:ascii="Times New Roman" w:hAnsi="Times New Roman"/>
                  <w:sz w:val="28"/>
                  <w:szCs w:val="28"/>
                </w:rPr>
                <w:t>http://www.book.ru</w:t>
              </w:r>
            </w:hyperlink>
          </w:p>
        </w:tc>
        <w:tc>
          <w:tcPr>
            <w:tcW w:w="3507" w:type="dxa"/>
          </w:tcPr>
          <w:p w14:paraId="2A1EEDFD" w14:textId="06EF05D6" w:rsidR="003D5076" w:rsidRPr="008F775C" w:rsidRDefault="00250B6C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ООО «КноРус медиа»</w:t>
            </w:r>
          </w:p>
        </w:tc>
      </w:tr>
      <w:tr w:rsidR="00250B6C" w:rsidRPr="008F775C" w14:paraId="4ED38637" w14:textId="77777777" w:rsidTr="002928B3">
        <w:tc>
          <w:tcPr>
            <w:tcW w:w="562" w:type="dxa"/>
          </w:tcPr>
          <w:p w14:paraId="76548DDE" w14:textId="44CC656B" w:rsidR="00250B6C" w:rsidRPr="008F775C" w:rsidRDefault="002928B3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4D36487" w14:textId="5DCE86A3" w:rsidR="00250B6C" w:rsidRPr="008F775C" w:rsidRDefault="00250B6C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ЭБС «IPRSmart»</w:t>
            </w:r>
          </w:p>
        </w:tc>
        <w:tc>
          <w:tcPr>
            <w:tcW w:w="2588" w:type="dxa"/>
          </w:tcPr>
          <w:p w14:paraId="5CC451A7" w14:textId="3ED79E8F" w:rsidR="00250B6C" w:rsidRPr="008F775C" w:rsidRDefault="005C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="002928B3" w:rsidRPr="008F775C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https://www.iprbookshop.ru</w:t>
              </w:r>
            </w:hyperlink>
            <w:r w:rsidR="002928B3" w:rsidRPr="008F7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8B3" w:rsidRPr="008F77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07" w:type="dxa"/>
          </w:tcPr>
          <w:p w14:paraId="727D5FDD" w14:textId="3FD061F1" w:rsidR="00250B6C" w:rsidRPr="008F775C" w:rsidRDefault="000B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ООО «Компания «Ай Пи Ар Медиа»»</w:t>
            </w:r>
          </w:p>
        </w:tc>
      </w:tr>
      <w:tr w:rsidR="001113A0" w:rsidRPr="008F775C" w14:paraId="4B0A26C9" w14:textId="77777777" w:rsidTr="002928B3">
        <w:tc>
          <w:tcPr>
            <w:tcW w:w="562" w:type="dxa"/>
          </w:tcPr>
          <w:p w14:paraId="2318102D" w14:textId="41F900AB" w:rsidR="001113A0" w:rsidRPr="008F775C" w:rsidRDefault="002928B3" w:rsidP="002C0D4C">
            <w:pPr>
              <w:widowControl w:val="0"/>
              <w:tabs>
                <w:tab w:val="left" w:pos="993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6D315753" w14:textId="25C3D08E" w:rsidR="001113A0" w:rsidRPr="008F775C" w:rsidRDefault="001113A0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ЭБС «Айбукс»</w:t>
            </w:r>
          </w:p>
        </w:tc>
        <w:tc>
          <w:tcPr>
            <w:tcW w:w="2588" w:type="dxa"/>
          </w:tcPr>
          <w:p w14:paraId="18F00836" w14:textId="44AB7F2A" w:rsidR="001113A0" w:rsidRPr="008F775C" w:rsidRDefault="005C53DB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0" w:history="1">
              <w:r w:rsidR="002928B3" w:rsidRPr="008F775C">
                <w:rPr>
                  <w:rStyle w:val="af0"/>
                  <w:rFonts w:ascii="Times New Roman" w:hAnsi="Times New Roman"/>
                  <w:sz w:val="28"/>
                  <w:szCs w:val="28"/>
                </w:rPr>
                <w:t>https://ibooks.ru</w:t>
              </w:r>
            </w:hyperlink>
            <w:r w:rsidR="002928B3" w:rsidRPr="008F7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14:paraId="4B77B93D" w14:textId="0403A81A" w:rsidR="001113A0" w:rsidRPr="008F775C" w:rsidRDefault="001113A0" w:rsidP="002C0D4C">
            <w:pPr>
              <w:widowControl w:val="0"/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ООО «Айбукс»</w:t>
            </w:r>
          </w:p>
        </w:tc>
      </w:tr>
    </w:tbl>
    <w:p w14:paraId="2353D75C" w14:textId="6F07ABB5" w:rsidR="006260A5" w:rsidRPr="008F775C" w:rsidRDefault="006260A5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Для каждого обучающегося предоставляется индивидуальный неограниченный доступ к электронно-библиотечным системам (электронным библиотекам), современным профессиональным базам данных, международным реферативным базам данных научных изданий и информационным справочным системам на весь период обучения. Доступ предоставляется из любой точки, в которой имеется возможность подключения к информационно</w:t>
      </w:r>
      <w:r w:rsidR="00680E15" w:rsidRPr="008F775C">
        <w:rPr>
          <w:rFonts w:ascii="Times New Roman" w:hAnsi="Times New Roman"/>
          <w:sz w:val="28"/>
          <w:szCs w:val="28"/>
        </w:rPr>
        <w:t>-</w:t>
      </w:r>
      <w:r w:rsidRPr="008F775C">
        <w:rPr>
          <w:rFonts w:ascii="Times New Roman" w:hAnsi="Times New Roman"/>
          <w:sz w:val="28"/>
          <w:szCs w:val="28"/>
        </w:rPr>
        <w:t xml:space="preserve">телекоммуникационной сети "Интернет" как на территории </w:t>
      </w:r>
      <w:r w:rsidR="00680E15" w:rsidRPr="008F775C">
        <w:rPr>
          <w:rFonts w:ascii="Times New Roman" w:hAnsi="Times New Roman"/>
          <w:sz w:val="28"/>
          <w:szCs w:val="28"/>
        </w:rPr>
        <w:t>филиала</w:t>
      </w:r>
      <w:r w:rsidRPr="008F775C">
        <w:rPr>
          <w:rFonts w:ascii="Times New Roman" w:hAnsi="Times New Roman"/>
          <w:sz w:val="28"/>
          <w:szCs w:val="28"/>
        </w:rPr>
        <w:t>, так и вне ее. Доступ предоставляется с любых компьютеров, имеющих подключение к сети Интернет, после регистрации на сайтах ЭБС в сети филиала.</w:t>
      </w:r>
    </w:p>
    <w:p w14:paraId="6B241F26" w14:textId="219097B3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F775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Англоязычные ресурсы: Коллекция электронных книг компании Business Ebook на платформе Ebook Central Business Ebook Central; IILS Международный научно-исследовательский институт по вопросам труда; Наукометрическая и реферативная база данных SCOPUS. </w:t>
      </w:r>
    </w:p>
    <w:p w14:paraId="1DE09AC9" w14:textId="6D371431" w:rsidR="00603DFA" w:rsidRPr="008F775C" w:rsidRDefault="00603DFA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Информаци</w:t>
      </w:r>
      <w:r w:rsidR="002928B3" w:rsidRPr="008F775C">
        <w:rPr>
          <w:rFonts w:ascii="Times New Roman" w:eastAsia="Times New Roman" w:hAnsi="Times New Roman"/>
          <w:sz w:val="28"/>
          <w:szCs w:val="28"/>
          <w:shd w:val="clear" w:color="auto" w:fill="FFFFFF"/>
        </w:rPr>
        <w:t>о</w:t>
      </w:r>
      <w:r w:rsidRPr="008F775C">
        <w:rPr>
          <w:rFonts w:ascii="Times New Roman" w:eastAsia="Times New Roman" w:hAnsi="Times New Roman"/>
          <w:sz w:val="28"/>
          <w:szCs w:val="28"/>
          <w:shd w:val="clear" w:color="auto" w:fill="FFFFFF"/>
        </w:rPr>
        <w:t>нно-правовые системы: "Гарант" и "КонсультантПлюс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72EA8F6" w14:textId="34CF837A" w:rsidR="002928B3" w:rsidRPr="008F775C" w:rsidRDefault="002928B3" w:rsidP="002C0D4C">
      <w:pPr>
        <w:pStyle w:val="Style16"/>
        <w:spacing w:line="360" w:lineRule="exact"/>
        <w:ind w:firstLine="709"/>
        <w:rPr>
          <w:rStyle w:val="FontStyle97"/>
          <w:sz w:val="28"/>
          <w:szCs w:val="28"/>
        </w:rPr>
      </w:pPr>
      <w:r w:rsidRPr="008F775C">
        <w:rPr>
          <w:rStyle w:val="FontStyle97"/>
          <w:sz w:val="28"/>
          <w:szCs w:val="28"/>
        </w:rPr>
        <w:t xml:space="preserve">В соответствии </w:t>
      </w:r>
      <w:r w:rsidR="006433BF" w:rsidRPr="008F775C">
        <w:rPr>
          <w:rStyle w:val="FontStyle97"/>
          <w:sz w:val="28"/>
          <w:szCs w:val="28"/>
        </w:rPr>
        <w:t>требованиями Постановления Правительства Российской Федерации от 20.10.2021 №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Федерации", Приказа Федеральной службы по надзору в сфере образования и науки от 14.08.2020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</w:t>
      </w:r>
      <w:r w:rsidRPr="008F775C">
        <w:rPr>
          <w:rStyle w:val="FontStyle97"/>
          <w:sz w:val="28"/>
          <w:szCs w:val="28"/>
        </w:rPr>
        <w:t xml:space="preserve"> локальные нормативные акты, содержащие нормы, регулирующие образовательные отношения, размещены на официальном портале Филиала в сети Интернет.</w:t>
      </w:r>
    </w:p>
    <w:p w14:paraId="4EBFF768" w14:textId="2C621492" w:rsidR="00F338E3" w:rsidRPr="008F775C" w:rsidRDefault="00F338E3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Помимо официального сайта школа регулярно ведет официальную страницу в социальной сети «ВКонтакте» (госпаблик) – с 15.01.2023. Работа </w:t>
      </w:r>
      <w:r w:rsidRPr="008F775C">
        <w:rPr>
          <w:rFonts w:ascii="Times New Roman" w:eastAsia="Times New Roman" w:hAnsi="Times New Roman"/>
          <w:sz w:val="28"/>
          <w:szCs w:val="28"/>
        </w:rPr>
        <w:lastRenderedPageBreak/>
        <w:t>госпаблика регламентируется Федеральным законом от 09.02.2009 № 8-ФЗ, постановлением Правительства от 31.12.2022 № 2560, рекомендациями Минцифры и локальными актами школы.</w:t>
      </w:r>
    </w:p>
    <w:p w14:paraId="35833184" w14:textId="77777777" w:rsidR="00F338E3" w:rsidRPr="008F775C" w:rsidRDefault="00F338E3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В госпаблике всегда присутствует информация:</w:t>
      </w:r>
    </w:p>
    <w:p w14:paraId="5ABBA4C2" w14:textId="77777777" w:rsidR="002928B3" w:rsidRPr="008F775C" w:rsidRDefault="00F338E3" w:rsidP="00147546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наименование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>Филиала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4894A39F" w14:textId="77777777" w:rsidR="002928B3" w:rsidRPr="008F775C" w:rsidRDefault="00F338E3" w:rsidP="00147546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почтовый адрес, адрес электронной почты и номера телефонов справочных служб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>Филиала</w:t>
      </w:r>
      <w:r w:rsidRPr="008F775C">
        <w:rPr>
          <w:rFonts w:ascii="Times New Roman" w:eastAsia="Times New Roman" w:hAnsi="Times New Roman"/>
          <w:sz w:val="28"/>
          <w:szCs w:val="28"/>
        </w:rPr>
        <w:t>;</w:t>
      </w:r>
    </w:p>
    <w:p w14:paraId="3B55593D" w14:textId="77777777" w:rsidR="002928B3" w:rsidRPr="008F775C" w:rsidRDefault="00F338E3" w:rsidP="00147546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информация об официальном сайте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>Филиала</w:t>
      </w:r>
      <w:r w:rsidRPr="008F775C">
        <w:rPr>
          <w:rFonts w:ascii="Times New Roman" w:eastAsia="Times New Roman" w:hAnsi="Times New Roman"/>
          <w:sz w:val="28"/>
          <w:szCs w:val="28"/>
        </w:rPr>
        <w:t>;</w:t>
      </w:r>
    </w:p>
    <w:p w14:paraId="03BD7975" w14:textId="18B3DF1D" w:rsidR="00F338E3" w:rsidRPr="008F775C" w:rsidRDefault="00F338E3" w:rsidP="00147546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иная информация о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>Филиале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и ее деятельности.</w:t>
      </w:r>
    </w:p>
    <w:p w14:paraId="16E93999" w14:textId="51A2AA4B" w:rsidR="00F338E3" w:rsidRPr="008F775C" w:rsidRDefault="00F338E3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Визуальное оформление госпаблика </w:t>
      </w:r>
      <w:r w:rsidR="002928B3" w:rsidRPr="008F775C">
        <w:rPr>
          <w:rFonts w:ascii="Times New Roman" w:eastAsia="Times New Roman" w:hAnsi="Times New Roman"/>
          <w:sz w:val="28"/>
          <w:szCs w:val="28"/>
        </w:rPr>
        <w:t>Филиала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включает:</w:t>
      </w:r>
    </w:p>
    <w:p w14:paraId="0C536FFD" w14:textId="77B987B1" w:rsidR="00F338E3" w:rsidRPr="008F775C" w:rsidRDefault="00F338E3" w:rsidP="00147546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аватар – основное изображение страницы, выполняющее функции визуальной идентификации;</w:t>
      </w:r>
    </w:p>
    <w:p w14:paraId="77FBE25F" w14:textId="3380DA0E" w:rsidR="00F338E3" w:rsidRPr="008F775C" w:rsidRDefault="00F338E3" w:rsidP="00147546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обложку – широкоформатное изображение, размещаемое над основной информацией официальной страницы;</w:t>
      </w:r>
    </w:p>
    <w:p w14:paraId="15284FD3" w14:textId="7B3CF96C" w:rsidR="00F338E3" w:rsidRPr="008F775C" w:rsidRDefault="00F338E3" w:rsidP="00147546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описание страницы, которое содержит основную информацию о школе;</w:t>
      </w:r>
    </w:p>
    <w:p w14:paraId="468B0820" w14:textId="30DD867A" w:rsidR="00F338E3" w:rsidRPr="008F775C" w:rsidRDefault="00F338E3" w:rsidP="00147546">
      <w:pPr>
        <w:pStyle w:val="a3"/>
        <w:widowControl w:val="0"/>
        <w:numPr>
          <w:ilvl w:val="1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меню страницы со ссылками, описаниями и графическими изображениями для удобства навигации пользователей.</w:t>
      </w:r>
    </w:p>
    <w:p w14:paraId="5EC38F7C" w14:textId="77777777" w:rsidR="00F338E3" w:rsidRPr="008F775C" w:rsidRDefault="00F338E3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Меню официальной страницы содержит три типа ссылок:</w:t>
      </w:r>
    </w:p>
    <w:p w14:paraId="0F647C6A" w14:textId="398370DF" w:rsidR="00F338E3" w:rsidRPr="008F775C" w:rsidRDefault="00F338E3" w:rsidP="00147546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на электронную форму Платформы обратной связи (ПОС) для подачи пользователями сообщений и обращений и на ее обложку – в первом пункте меню;</w:t>
      </w:r>
    </w:p>
    <w:p w14:paraId="1D05A55C" w14:textId="4A6F2020" w:rsidR="00F338E3" w:rsidRPr="008F775C" w:rsidRDefault="00F338E3" w:rsidP="00147546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электронную форму ПОС для выявления мнения пользователей, в том числе путем опросов и голосований, и на ее обложку – во втором пункте меню;</w:t>
      </w:r>
    </w:p>
    <w:p w14:paraId="7CA56C65" w14:textId="463E1733" w:rsidR="00F338E3" w:rsidRPr="008F775C" w:rsidRDefault="00F338E3" w:rsidP="00147546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ключевые тематические разделы официальной страницы, содержащие информацию о школе.</w:t>
      </w:r>
    </w:p>
    <w:p w14:paraId="598FBD52" w14:textId="0E50E0C3" w:rsidR="00F338E3" w:rsidRPr="008F775C" w:rsidRDefault="00F338E3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Ответственный за госпаблик ежеквартально проводит опросы пользователей социальной сети по темам удовлетворенности контентом социальных сетей и работой школы.</w:t>
      </w:r>
    </w:p>
    <w:p w14:paraId="4F05BD37" w14:textId="77777777" w:rsidR="00B91499" w:rsidRPr="008F775C" w:rsidRDefault="00B91499" w:rsidP="002C0D4C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7F6440C" w14:textId="60FD1F2F" w:rsidR="000E4DD8" w:rsidRPr="008F775C" w:rsidRDefault="000E4DD8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eastAsia="Times New Roman" w:cs="Times New Roman"/>
          <w:b/>
          <w:bCs/>
          <w:szCs w:val="28"/>
        </w:rPr>
      </w:pPr>
      <w:bookmarkStart w:id="35" w:name="_Toc164535156"/>
      <w:r w:rsidRPr="008F775C">
        <w:rPr>
          <w:rFonts w:cs="Times New Roman"/>
          <w:b/>
          <w:bCs/>
          <w:szCs w:val="28"/>
        </w:rPr>
        <w:t>Оценка информационного обеспечения</w:t>
      </w:r>
      <w:bookmarkEnd w:id="35"/>
    </w:p>
    <w:p w14:paraId="4452C1BC" w14:textId="35A7224C" w:rsidR="0033180B" w:rsidRPr="008F775C" w:rsidRDefault="0033180B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Филиал оснащен тремя компьютерными классами, кабинетом для самоподготовки студентов, двумя кабинетами для проведения занятий в формате видео лекций. Общее количество персональных компьютеров, предоставляемых в учебных целях студентам и учащимся, включая компьютерные классы, </w:t>
      </w:r>
      <w:r w:rsidRPr="008F775C">
        <w:rPr>
          <w:rFonts w:ascii="Times New Roman" w:hAnsi="Times New Roman"/>
          <w:color w:val="000000"/>
          <w:sz w:val="28"/>
          <w:szCs w:val="28"/>
        </w:rPr>
        <w:t>классы самоподготовки и компьютеры в библиотеке, составляет 2</w:t>
      </w:r>
      <w:r w:rsidR="00194C22" w:rsidRPr="008F775C">
        <w:rPr>
          <w:rFonts w:ascii="Times New Roman" w:hAnsi="Times New Roman"/>
          <w:color w:val="000000"/>
          <w:sz w:val="28"/>
          <w:szCs w:val="28"/>
        </w:rPr>
        <w:t>1</w:t>
      </w:r>
      <w:r w:rsidR="001C40D1" w:rsidRPr="008F775C">
        <w:rPr>
          <w:rFonts w:ascii="Times New Roman" w:hAnsi="Times New Roman"/>
          <w:color w:val="000000"/>
          <w:sz w:val="28"/>
          <w:szCs w:val="28"/>
        </w:rPr>
        <w:t>5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шт. На каждом персональном компьютере в каждом классе и аудиториях установлено всё необходимое программное обеспечение для работы и учебы</w:t>
      </w:r>
      <w:r w:rsidR="000C276B" w:rsidRPr="008F77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а также справочно-правовая система Консультант-Плюс Студент. Все компьютеры обеспечены доступом к сети Интернет. </w:t>
      </w:r>
    </w:p>
    <w:p w14:paraId="35DF2563" w14:textId="766DD37F" w:rsidR="0033180B" w:rsidRPr="008F775C" w:rsidRDefault="0033180B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Доля профессорско-преподавательского персонала, использующего в </w:t>
      </w: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учебном процессе персональные</w:t>
      </w:r>
      <w:r w:rsidRPr="008F775C">
        <w:rPr>
          <w:rFonts w:ascii="Times New Roman" w:hAnsi="Times New Roman"/>
          <w:sz w:val="28"/>
          <w:szCs w:val="28"/>
        </w:rPr>
        <w:t xml:space="preserve"> компьютеры, составляет 100%.</w:t>
      </w:r>
    </w:p>
    <w:p w14:paraId="4CAA11E5" w14:textId="77777777" w:rsidR="0033180B" w:rsidRPr="008F775C" w:rsidRDefault="0033180B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Филиал обеспечивает образовательные программы информационными ресурсами посредством:</w:t>
      </w:r>
    </w:p>
    <w:p w14:paraId="337D4A3F" w14:textId="77777777" w:rsidR="0033180B" w:rsidRPr="008F775C" w:rsidRDefault="0033180B" w:rsidP="00147546">
      <w:pPr>
        <w:pStyle w:val="a3"/>
        <w:widowControl w:val="0"/>
        <w:numPr>
          <w:ilvl w:val="0"/>
          <w:numId w:val="54"/>
        </w:numPr>
        <w:tabs>
          <w:tab w:val="left" w:pos="85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использования в процессе обучения компьютерных классов со специализированным программным обеспечением, класса самоподготовки, аудиторий, оборудованных мультимедийной техникой;</w:t>
      </w:r>
    </w:p>
    <w:p w14:paraId="6896145F" w14:textId="77777777" w:rsidR="0033180B" w:rsidRPr="008F775C" w:rsidRDefault="0033180B" w:rsidP="00147546">
      <w:pPr>
        <w:pStyle w:val="a3"/>
        <w:widowControl w:val="0"/>
        <w:numPr>
          <w:ilvl w:val="0"/>
          <w:numId w:val="54"/>
        </w:numPr>
        <w:tabs>
          <w:tab w:val="left" w:pos="851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предоставления электронных библиотечных ресурсов, проводного и беспроводного доступа к сети Интернет;</w:t>
      </w:r>
    </w:p>
    <w:p w14:paraId="1017C1EC" w14:textId="77777777" w:rsidR="00ED62E9" w:rsidRPr="008F775C" w:rsidRDefault="0033180B" w:rsidP="00147546">
      <w:pPr>
        <w:pStyle w:val="a3"/>
        <w:widowControl w:val="0"/>
        <w:numPr>
          <w:ilvl w:val="0"/>
          <w:numId w:val="54"/>
        </w:numPr>
        <w:tabs>
          <w:tab w:val="left" w:pos="851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организации видеосвязи для проведения вебинаров и видео лекций средствами Webinar.ru, платформа ZOOM;</w:t>
      </w:r>
    </w:p>
    <w:p w14:paraId="7378834C" w14:textId="5C2199D7" w:rsidR="000E4DD8" w:rsidRPr="008F775C" w:rsidRDefault="0033180B" w:rsidP="00147546">
      <w:pPr>
        <w:pStyle w:val="a3"/>
        <w:widowControl w:val="0"/>
        <w:numPr>
          <w:ilvl w:val="0"/>
          <w:numId w:val="54"/>
        </w:numPr>
        <w:tabs>
          <w:tab w:val="left" w:pos="851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дистанционное обучение средствами электронной информационно-образовательной среды (ЭИОС) на базе СДО Русский Moodle (</w:t>
      </w:r>
      <w:hyperlink r:id="rId21" w:history="1">
        <w:r w:rsidRPr="008F775C">
          <w:rPr>
            <w:rStyle w:val="af0"/>
            <w:rFonts w:ascii="Times New Roman" w:hAnsi="Times New Roman"/>
            <w:sz w:val="28"/>
            <w:szCs w:val="28"/>
          </w:rPr>
          <w:t>http://c1438.c.3072.ru/</w:t>
        </w:r>
      </w:hyperlink>
      <w:r w:rsidRPr="008F775C">
        <w:rPr>
          <w:rFonts w:ascii="Times New Roman" w:hAnsi="Times New Roman"/>
          <w:sz w:val="28"/>
          <w:szCs w:val="28"/>
        </w:rPr>
        <w:t xml:space="preserve">). </w:t>
      </w:r>
      <w:r w:rsidRPr="008F775C">
        <w:rPr>
          <w:rFonts w:ascii="Times New Roman" w:hAnsi="Times New Roman"/>
          <w:bCs/>
          <w:iCs/>
          <w:sz w:val="28"/>
          <w:szCs w:val="28"/>
        </w:rPr>
        <w:t>Информационно - образовательная среда, созданная в Филиале, обеспечивает информационно-методическую поддержку образовательного процесса, в том числе в условиях дистанционного обучения.  Это активное у</w:t>
      </w:r>
      <w:r w:rsidRPr="008F775C">
        <w:rPr>
          <w:rFonts w:ascii="Times New Roman" w:hAnsi="Times New Roman"/>
          <w:bCs/>
          <w:sz w:val="28"/>
          <w:szCs w:val="28"/>
        </w:rPr>
        <w:t xml:space="preserve">частие педагогов в интернет-конференциях, дистанционных курсах повышения квалификации, в вебинарах, семинарах, сетевых сообществах. </w:t>
      </w:r>
      <w:r w:rsidR="00EF771C" w:rsidRPr="008F775C">
        <w:rPr>
          <w:rFonts w:ascii="Times New Roman" w:hAnsi="Times New Roman"/>
          <w:bCs/>
          <w:sz w:val="28"/>
          <w:szCs w:val="28"/>
        </w:rPr>
        <w:t xml:space="preserve"> </w:t>
      </w:r>
      <w:r w:rsidRPr="008F775C">
        <w:rPr>
          <w:rFonts w:ascii="Times New Roman" w:hAnsi="Times New Roman"/>
          <w:bCs/>
          <w:sz w:val="28"/>
          <w:szCs w:val="28"/>
        </w:rPr>
        <w:t>Также в течение 202</w:t>
      </w:r>
      <w:r w:rsidR="000C276B" w:rsidRPr="008F775C">
        <w:rPr>
          <w:rFonts w:ascii="Times New Roman" w:hAnsi="Times New Roman"/>
          <w:bCs/>
          <w:sz w:val="28"/>
          <w:szCs w:val="28"/>
        </w:rPr>
        <w:t>3</w:t>
      </w:r>
      <w:r w:rsidRPr="008F775C">
        <w:rPr>
          <w:rFonts w:ascii="Times New Roman" w:hAnsi="Times New Roman"/>
          <w:bCs/>
          <w:sz w:val="28"/>
          <w:szCs w:val="28"/>
        </w:rPr>
        <w:t xml:space="preserve"> года для педагогов были организованы педагогические советы, семинары, групповые и индивидуальные консультации по использованию в учебно-воспитательном процессе </w:t>
      </w:r>
      <w:r w:rsidR="000C276B" w:rsidRPr="008F775C">
        <w:rPr>
          <w:rFonts w:ascii="Times New Roman" w:hAnsi="Times New Roman"/>
          <w:bCs/>
          <w:sz w:val="28"/>
          <w:szCs w:val="28"/>
        </w:rPr>
        <w:t xml:space="preserve">новых </w:t>
      </w:r>
      <w:r w:rsidRPr="008F775C">
        <w:rPr>
          <w:rFonts w:ascii="Times New Roman" w:hAnsi="Times New Roman"/>
          <w:bCs/>
          <w:sz w:val="28"/>
          <w:szCs w:val="28"/>
        </w:rPr>
        <w:t>электронных информационно - образовательных ресурсов.</w:t>
      </w:r>
    </w:p>
    <w:p w14:paraId="188702E6" w14:textId="77777777" w:rsidR="00A9178A" w:rsidRPr="008F775C" w:rsidRDefault="00A9178A" w:rsidP="002C0D4C">
      <w:pPr>
        <w:widowControl w:val="0"/>
        <w:tabs>
          <w:tab w:val="left" w:pos="0"/>
          <w:tab w:val="left" w:pos="851"/>
          <w:tab w:val="left" w:pos="993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27D87945" w14:textId="31CD502E" w:rsidR="00CB31B2" w:rsidRPr="008F775C" w:rsidRDefault="00CB31B2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eastAsia="Times New Roman" w:cs="Times New Roman"/>
          <w:b/>
          <w:bCs/>
          <w:szCs w:val="28"/>
          <w:lang w:val="mn-MN"/>
        </w:rPr>
      </w:pPr>
      <w:bookmarkStart w:id="36" w:name="_Toc164535157"/>
      <w:r w:rsidRPr="008F775C">
        <w:rPr>
          <w:rFonts w:eastAsia="Times New Roman" w:cs="Times New Roman"/>
          <w:b/>
          <w:bCs/>
          <w:szCs w:val="28"/>
        </w:rPr>
        <w:t>Оценка кадрового обеспечения и анализ возрастного состава</w:t>
      </w:r>
      <w:bookmarkEnd w:id="36"/>
    </w:p>
    <w:p w14:paraId="1CFD9C94" w14:textId="2496C14E" w:rsidR="00A9178A" w:rsidRPr="008F775C" w:rsidRDefault="00A9178A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целях повышения качества образовательной деятельности в Филиале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Филиала и требованиями действующего законодательства.</w:t>
      </w:r>
    </w:p>
    <w:p w14:paraId="486CA930" w14:textId="77777777" w:rsidR="00A9178A" w:rsidRPr="008F775C" w:rsidRDefault="00A9178A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Основные принципы кадровой политики направлены:</w:t>
      </w:r>
    </w:p>
    <w:p w14:paraId="0BA384F6" w14:textId="0BD26B67" w:rsidR="00A9178A" w:rsidRPr="008F775C" w:rsidRDefault="00A9178A" w:rsidP="00147546">
      <w:pPr>
        <w:pStyle w:val="a3"/>
        <w:widowControl w:val="0"/>
        <w:numPr>
          <w:ilvl w:val="0"/>
          <w:numId w:val="4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на сохранение, укрепление и развитие кадрового потенциала;</w:t>
      </w:r>
    </w:p>
    <w:p w14:paraId="1B3081C6" w14:textId="66A8B6D1" w:rsidR="00A9178A" w:rsidRPr="008F775C" w:rsidRDefault="00A9178A" w:rsidP="00147546">
      <w:pPr>
        <w:pStyle w:val="a3"/>
        <w:widowControl w:val="0"/>
        <w:numPr>
          <w:ilvl w:val="0"/>
          <w:numId w:val="4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14:paraId="194C4973" w14:textId="0C866639" w:rsidR="00A9178A" w:rsidRPr="008F775C" w:rsidRDefault="00A9178A" w:rsidP="00147546">
      <w:pPr>
        <w:pStyle w:val="a3"/>
        <w:widowControl w:val="0"/>
        <w:numPr>
          <w:ilvl w:val="0"/>
          <w:numId w:val="4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повышение уровня квалификации персонала.</w:t>
      </w:r>
    </w:p>
    <w:p w14:paraId="2A703267" w14:textId="60DE5A21" w:rsidR="00A9178A" w:rsidRPr="008F775C" w:rsidRDefault="00A9178A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34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27E666B6" w14:textId="77777777" w:rsidR="002A4052" w:rsidRPr="008F775C" w:rsidRDefault="002A4052" w:rsidP="002C0D4C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Общие сведения о кадровом обеспечении, чел.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753"/>
        <w:gridCol w:w="1191"/>
      </w:tblGrid>
      <w:tr w:rsidR="002A4052" w:rsidRPr="008F775C" w14:paraId="5221062E" w14:textId="77777777" w:rsidTr="0079286F">
        <w:trPr>
          <w:trHeight w:val="20"/>
          <w:tblHeader/>
        </w:trPr>
        <w:tc>
          <w:tcPr>
            <w:tcW w:w="287" w:type="pct"/>
            <w:shd w:val="clear" w:color="auto" w:fill="auto"/>
          </w:tcPr>
          <w:p w14:paraId="4CFF20EB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80" w:type="pct"/>
            <w:shd w:val="clear" w:color="auto" w:fill="auto"/>
          </w:tcPr>
          <w:p w14:paraId="729EB82D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Характеристика штатных работников</w:t>
            </w:r>
          </w:p>
        </w:tc>
        <w:tc>
          <w:tcPr>
            <w:tcW w:w="633" w:type="pct"/>
            <w:vAlign w:val="center"/>
          </w:tcPr>
          <w:p w14:paraId="4E0C8A43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</w:tr>
      <w:tr w:rsidR="002A4052" w:rsidRPr="008F775C" w14:paraId="2386DC41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57F6E462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0" w:type="pct"/>
            <w:shd w:val="clear" w:color="auto" w:fill="auto"/>
          </w:tcPr>
          <w:p w14:paraId="35A45CFE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633" w:type="pct"/>
            <w:vAlign w:val="center"/>
          </w:tcPr>
          <w:p w14:paraId="7D904A7F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2A4052" w:rsidRPr="008F775C" w14:paraId="2D50C78F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07BC75AB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pct"/>
            <w:shd w:val="clear" w:color="auto" w:fill="auto"/>
          </w:tcPr>
          <w:p w14:paraId="63FAE29B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8F775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33" w:type="pct"/>
            <w:vAlign w:val="center"/>
          </w:tcPr>
          <w:p w14:paraId="2AD44B12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052" w:rsidRPr="008F775C" w14:paraId="03B37813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0F048082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80" w:type="pct"/>
            <w:shd w:val="clear" w:color="auto" w:fill="auto"/>
          </w:tcPr>
          <w:p w14:paraId="3AC2C09C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руководящий персонал</w:t>
            </w:r>
          </w:p>
        </w:tc>
        <w:tc>
          <w:tcPr>
            <w:tcW w:w="633" w:type="pct"/>
            <w:vAlign w:val="center"/>
          </w:tcPr>
          <w:p w14:paraId="5C640227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052" w:rsidRPr="008F775C" w14:paraId="32ABBCBD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17122594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80" w:type="pct"/>
            <w:shd w:val="clear" w:color="auto" w:fill="auto"/>
          </w:tcPr>
          <w:p w14:paraId="2E386CD8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</w:t>
            </w:r>
          </w:p>
        </w:tc>
        <w:tc>
          <w:tcPr>
            <w:tcW w:w="633" w:type="pct"/>
            <w:vAlign w:val="center"/>
          </w:tcPr>
          <w:p w14:paraId="45B45849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4052" w:rsidRPr="008F775C" w14:paraId="4221F2BF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01747ECC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80" w:type="pct"/>
            <w:shd w:val="clear" w:color="auto" w:fill="auto"/>
          </w:tcPr>
          <w:p w14:paraId="6D310D4E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научные работники</w:t>
            </w:r>
          </w:p>
        </w:tc>
        <w:tc>
          <w:tcPr>
            <w:tcW w:w="633" w:type="pct"/>
            <w:vAlign w:val="center"/>
          </w:tcPr>
          <w:p w14:paraId="0DD86832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052" w:rsidRPr="008F775C" w14:paraId="4E34B3A4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2B6A6626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80" w:type="pct"/>
            <w:shd w:val="clear" w:color="auto" w:fill="auto"/>
          </w:tcPr>
          <w:p w14:paraId="2BDD94B3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3" w:type="pct"/>
            <w:vAlign w:val="center"/>
          </w:tcPr>
          <w:p w14:paraId="6E9E6925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2A4052" w:rsidRPr="008F775C" w14:paraId="17F8DF5F" w14:textId="77777777" w:rsidTr="0079286F">
        <w:trPr>
          <w:trHeight w:val="286"/>
        </w:trPr>
        <w:tc>
          <w:tcPr>
            <w:tcW w:w="287" w:type="pct"/>
            <w:shd w:val="clear" w:color="auto" w:fill="auto"/>
          </w:tcPr>
          <w:p w14:paraId="56DC7684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080" w:type="pct"/>
            <w:shd w:val="clear" w:color="auto" w:fill="auto"/>
          </w:tcPr>
          <w:p w14:paraId="62BB7AEC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633" w:type="pct"/>
            <w:vAlign w:val="center"/>
          </w:tcPr>
          <w:p w14:paraId="4D6788D3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A4052" w:rsidRPr="008F775C" w14:paraId="1029A909" w14:textId="77777777" w:rsidTr="0079286F">
        <w:trPr>
          <w:trHeight w:val="286"/>
        </w:trPr>
        <w:tc>
          <w:tcPr>
            <w:tcW w:w="287" w:type="pct"/>
            <w:shd w:val="clear" w:color="auto" w:fill="auto"/>
          </w:tcPr>
          <w:p w14:paraId="419DF563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80" w:type="pct"/>
            <w:shd w:val="clear" w:color="auto" w:fill="auto"/>
          </w:tcPr>
          <w:p w14:paraId="63DBA171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административно-хозяйственный персонал </w:t>
            </w:r>
          </w:p>
        </w:tc>
        <w:tc>
          <w:tcPr>
            <w:tcW w:w="633" w:type="pct"/>
            <w:vAlign w:val="center"/>
          </w:tcPr>
          <w:p w14:paraId="7BCD5B04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4052" w:rsidRPr="008F775C" w14:paraId="5F56CCB3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2946660F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080" w:type="pct"/>
            <w:shd w:val="clear" w:color="auto" w:fill="auto"/>
          </w:tcPr>
          <w:p w14:paraId="0CC6123D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инженерно-технический персонал</w:t>
            </w:r>
          </w:p>
        </w:tc>
        <w:tc>
          <w:tcPr>
            <w:tcW w:w="633" w:type="pct"/>
            <w:vAlign w:val="center"/>
          </w:tcPr>
          <w:p w14:paraId="25B657E6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4052" w:rsidRPr="008F775C" w14:paraId="32C41325" w14:textId="77777777" w:rsidTr="0079286F">
        <w:trPr>
          <w:trHeight w:val="20"/>
        </w:trPr>
        <w:tc>
          <w:tcPr>
            <w:tcW w:w="287" w:type="pct"/>
            <w:shd w:val="clear" w:color="auto" w:fill="auto"/>
          </w:tcPr>
          <w:p w14:paraId="1FF7C712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080" w:type="pct"/>
            <w:shd w:val="clear" w:color="auto" w:fill="auto"/>
          </w:tcPr>
          <w:p w14:paraId="7F9CC16C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633" w:type="pct"/>
            <w:vAlign w:val="center"/>
          </w:tcPr>
          <w:p w14:paraId="3BB53BCE" w14:textId="77777777" w:rsidR="002A4052" w:rsidRPr="008F775C" w:rsidRDefault="002A4052" w:rsidP="002C0D4C">
            <w:pPr>
              <w:spacing w:after="0" w:line="360" w:lineRule="exact"/>
              <w:ind w:left="-7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14:paraId="244CE9D2" w14:textId="578F6745" w:rsidR="00167A02" w:rsidRPr="008F775C" w:rsidRDefault="00167A02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Из общей численности работников в отпуске по уходу за ребенком находятся 4 человека, из них двое из числа научно-преподавательского состава высшего образования и двое из </w:t>
      </w:r>
      <w:r w:rsidR="002A4052" w:rsidRPr="008F775C">
        <w:rPr>
          <w:rFonts w:ascii="Times New Roman" w:hAnsi="Times New Roman"/>
          <w:sz w:val="28"/>
          <w:szCs w:val="28"/>
        </w:rPr>
        <w:t xml:space="preserve">числа </w:t>
      </w:r>
      <w:r w:rsidRPr="008F775C">
        <w:rPr>
          <w:rFonts w:ascii="Times New Roman" w:hAnsi="Times New Roman"/>
          <w:sz w:val="28"/>
          <w:szCs w:val="28"/>
        </w:rPr>
        <w:t>педагогического состава</w:t>
      </w:r>
    </w:p>
    <w:p w14:paraId="35B2F495" w14:textId="62025CC6" w:rsidR="00167A02" w:rsidRPr="008F775C" w:rsidRDefault="00167A02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Общие сведения о кадровом обеспечении учебного процесса по программам высшего </w:t>
      </w:r>
      <w:r w:rsidR="002A4052" w:rsidRPr="008F775C">
        <w:rPr>
          <w:rFonts w:ascii="Times New Roman" w:hAnsi="Times New Roman"/>
          <w:sz w:val="28"/>
          <w:szCs w:val="28"/>
        </w:rPr>
        <w:t xml:space="preserve">образования </w:t>
      </w:r>
      <w:r w:rsidRPr="008F775C">
        <w:rPr>
          <w:rFonts w:ascii="Times New Roman" w:hAnsi="Times New Roman"/>
          <w:sz w:val="28"/>
          <w:szCs w:val="28"/>
        </w:rPr>
        <w:t>приведены в таблице</w:t>
      </w:r>
      <w:r w:rsidR="002A4052" w:rsidRPr="008F775C">
        <w:rPr>
          <w:rFonts w:ascii="Times New Roman" w:hAnsi="Times New Roman"/>
          <w:sz w:val="28"/>
          <w:szCs w:val="28"/>
        </w:rPr>
        <w:t>.</w:t>
      </w:r>
    </w:p>
    <w:p w14:paraId="0BFA77D6" w14:textId="4027B48F" w:rsidR="002A4052" w:rsidRPr="008F775C" w:rsidRDefault="002A4052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35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11F7C99D" w14:textId="5A550CCD" w:rsidR="002A4052" w:rsidRPr="008F775C" w:rsidRDefault="002A4052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Общие сведения о кадровом обеспечении учебного процесса по программам высшего образования, чел.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509"/>
        <w:gridCol w:w="1484"/>
      </w:tblGrid>
      <w:tr w:rsidR="002A4052" w:rsidRPr="008F775C" w14:paraId="03E48034" w14:textId="77777777" w:rsidTr="00A266BF">
        <w:trPr>
          <w:cantSplit/>
          <w:trHeight w:val="422"/>
          <w:tblHeader/>
          <w:jc w:val="center"/>
        </w:trPr>
        <w:tc>
          <w:tcPr>
            <w:tcW w:w="296" w:type="pct"/>
            <w:shd w:val="clear" w:color="auto" w:fill="auto"/>
          </w:tcPr>
          <w:p w14:paraId="69FE50E4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28" w:type="pct"/>
            <w:shd w:val="clear" w:color="auto" w:fill="auto"/>
          </w:tcPr>
          <w:p w14:paraId="5C723842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Характеристика профессорско-преподавательского состава</w:t>
            </w:r>
          </w:p>
        </w:tc>
        <w:tc>
          <w:tcPr>
            <w:tcW w:w="776" w:type="pct"/>
          </w:tcPr>
          <w:p w14:paraId="24E5185D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2023 год</w:t>
            </w:r>
          </w:p>
        </w:tc>
      </w:tr>
      <w:tr w:rsidR="002A4052" w:rsidRPr="008F775C" w14:paraId="441F460E" w14:textId="77777777" w:rsidTr="002A4052">
        <w:trPr>
          <w:trHeight w:val="70"/>
          <w:jc w:val="center"/>
        </w:trPr>
        <w:tc>
          <w:tcPr>
            <w:tcW w:w="296" w:type="pct"/>
            <w:shd w:val="clear" w:color="auto" w:fill="auto"/>
          </w:tcPr>
          <w:p w14:paraId="70170B40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28" w:type="pct"/>
            <w:shd w:val="clear" w:color="auto" w:fill="auto"/>
          </w:tcPr>
          <w:p w14:paraId="3F179794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Численность научно-педагогического персонала, всего</w:t>
            </w:r>
          </w:p>
        </w:tc>
        <w:tc>
          <w:tcPr>
            <w:tcW w:w="776" w:type="pct"/>
          </w:tcPr>
          <w:p w14:paraId="071ED007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A4052" w:rsidRPr="008F775C" w14:paraId="60A6C1C7" w14:textId="77777777" w:rsidTr="002A4052">
        <w:trPr>
          <w:trHeight w:val="154"/>
          <w:jc w:val="center"/>
        </w:trPr>
        <w:tc>
          <w:tcPr>
            <w:tcW w:w="296" w:type="pct"/>
            <w:shd w:val="clear" w:color="auto" w:fill="auto"/>
          </w:tcPr>
          <w:p w14:paraId="7ECF52AF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28" w:type="pct"/>
            <w:shd w:val="clear" w:color="auto" w:fill="auto"/>
          </w:tcPr>
          <w:p w14:paraId="72A40E57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776" w:type="pct"/>
          </w:tcPr>
          <w:p w14:paraId="1AC708BC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4052" w:rsidRPr="008F775C" w14:paraId="7C5DA3B2" w14:textId="77777777" w:rsidTr="002A4052">
        <w:trPr>
          <w:trHeight w:val="529"/>
          <w:jc w:val="center"/>
        </w:trPr>
        <w:tc>
          <w:tcPr>
            <w:tcW w:w="296" w:type="pct"/>
            <w:shd w:val="clear" w:color="auto" w:fill="auto"/>
          </w:tcPr>
          <w:p w14:paraId="7864D2F2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28" w:type="pct"/>
            <w:shd w:val="clear" w:color="auto" w:fill="auto"/>
          </w:tcPr>
          <w:p w14:paraId="4EFD7E15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штатные научно-педагогические работники, за исключением совместителей</w:t>
            </w:r>
          </w:p>
        </w:tc>
        <w:tc>
          <w:tcPr>
            <w:tcW w:w="776" w:type="pct"/>
          </w:tcPr>
          <w:p w14:paraId="6DDAC252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A4052" w:rsidRPr="008F775C" w14:paraId="76F854EA" w14:textId="77777777" w:rsidTr="002A4052">
        <w:trPr>
          <w:jc w:val="center"/>
        </w:trPr>
        <w:tc>
          <w:tcPr>
            <w:tcW w:w="296" w:type="pct"/>
            <w:shd w:val="clear" w:color="auto" w:fill="auto"/>
          </w:tcPr>
          <w:p w14:paraId="2F5DD0B0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928" w:type="pct"/>
            <w:shd w:val="clear" w:color="auto" w:fill="auto"/>
          </w:tcPr>
          <w:p w14:paraId="3D1BAE81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научно-педагогические работники, работающие на условиях внешнего совместительства</w:t>
            </w:r>
          </w:p>
        </w:tc>
        <w:tc>
          <w:tcPr>
            <w:tcW w:w="776" w:type="pct"/>
          </w:tcPr>
          <w:p w14:paraId="6A02580A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A4052" w:rsidRPr="008F775C" w14:paraId="1E5D3476" w14:textId="77777777" w:rsidTr="002A4052">
        <w:trPr>
          <w:jc w:val="center"/>
        </w:trPr>
        <w:tc>
          <w:tcPr>
            <w:tcW w:w="296" w:type="pct"/>
            <w:shd w:val="clear" w:color="auto" w:fill="auto"/>
          </w:tcPr>
          <w:p w14:paraId="2FDE9AAE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928" w:type="pct"/>
            <w:shd w:val="clear" w:color="auto" w:fill="auto"/>
          </w:tcPr>
          <w:p w14:paraId="09E0E0DA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научно-педагогические работники, работающие на условиях внутреннего совместительства</w:t>
            </w:r>
          </w:p>
        </w:tc>
        <w:tc>
          <w:tcPr>
            <w:tcW w:w="776" w:type="pct"/>
          </w:tcPr>
          <w:p w14:paraId="131EC44B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A4052" w:rsidRPr="008F775C" w14:paraId="1FB94418" w14:textId="77777777" w:rsidTr="002A4052">
        <w:trPr>
          <w:jc w:val="center"/>
        </w:trPr>
        <w:tc>
          <w:tcPr>
            <w:tcW w:w="296" w:type="pct"/>
            <w:shd w:val="clear" w:color="auto" w:fill="auto"/>
          </w:tcPr>
          <w:p w14:paraId="78B243B8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928" w:type="pct"/>
            <w:shd w:val="clear" w:color="auto" w:fill="auto"/>
          </w:tcPr>
          <w:p w14:paraId="69DCD42A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научно-педагогические работники, работающие на условиях почасовой оплаты труда</w:t>
            </w:r>
          </w:p>
        </w:tc>
        <w:tc>
          <w:tcPr>
            <w:tcW w:w="776" w:type="pct"/>
          </w:tcPr>
          <w:p w14:paraId="57C445DE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A4052" w:rsidRPr="008F775C" w14:paraId="0D86B93A" w14:textId="77777777" w:rsidTr="002A4052">
        <w:trPr>
          <w:jc w:val="center"/>
        </w:trPr>
        <w:tc>
          <w:tcPr>
            <w:tcW w:w="296" w:type="pct"/>
            <w:shd w:val="clear" w:color="auto" w:fill="auto"/>
          </w:tcPr>
          <w:p w14:paraId="21761C85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928" w:type="pct"/>
            <w:shd w:val="clear" w:color="auto" w:fill="auto"/>
          </w:tcPr>
          <w:p w14:paraId="4B30DEF3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научно-педагогические работники головного вуза</w:t>
            </w:r>
          </w:p>
        </w:tc>
        <w:tc>
          <w:tcPr>
            <w:tcW w:w="776" w:type="pct"/>
          </w:tcPr>
          <w:p w14:paraId="2CE5F8CE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A4052" w:rsidRPr="008F775C" w14:paraId="72D2F470" w14:textId="77777777" w:rsidTr="002A4052">
        <w:trPr>
          <w:jc w:val="center"/>
        </w:trPr>
        <w:tc>
          <w:tcPr>
            <w:tcW w:w="296" w:type="pct"/>
            <w:shd w:val="clear" w:color="auto" w:fill="auto"/>
          </w:tcPr>
          <w:p w14:paraId="047C9701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28" w:type="pct"/>
            <w:shd w:val="clear" w:color="auto" w:fill="auto"/>
          </w:tcPr>
          <w:p w14:paraId="3AB9A5EE" w14:textId="77777777" w:rsidR="002A4052" w:rsidRPr="008F775C" w:rsidRDefault="002A4052" w:rsidP="002C0D4C">
            <w:pPr>
              <w:spacing w:after="0" w:line="360" w:lineRule="exac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Средний возраст штатных научно-педагогических работников (лет)</w:t>
            </w:r>
          </w:p>
        </w:tc>
        <w:tc>
          <w:tcPr>
            <w:tcW w:w="776" w:type="pct"/>
          </w:tcPr>
          <w:p w14:paraId="7F1F6782" w14:textId="77777777" w:rsidR="002A4052" w:rsidRPr="008F775C" w:rsidRDefault="002A4052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</w:tbl>
    <w:p w14:paraId="063DD08B" w14:textId="77777777" w:rsidR="001A57EB" w:rsidRPr="008F775C" w:rsidRDefault="001A57EB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Образовательный процесс по программам высшего образования осуществляет высокопрофессиональный профессорско-преподавательский состав, в том числе и преподаватели головного вуза. </w:t>
      </w:r>
    </w:p>
    <w:p w14:paraId="0C7620BE" w14:textId="77777777" w:rsidR="001A57EB" w:rsidRPr="008F775C" w:rsidRDefault="001A57EB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Для реализации программы академической мобильности преподавателей за 20 лет в филиал приезжали более 250 преподавателей головного вуза для проведения плановых занятий со студентами филиала. </w:t>
      </w:r>
    </w:p>
    <w:p w14:paraId="2AD2CE00" w14:textId="77777777" w:rsidR="001A57EB" w:rsidRPr="008F775C" w:rsidRDefault="001A57EB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В 2023 году 30 научно-педагогических работников головного университета работали со студентами филиала, в том числе проводили учебные </w:t>
      </w: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занятия, мастер-классы и гостевые лекции в очном режиме и формате видеолекций, а также обеспечивали руководство курсовых и выпускных квалификационных работ.  </w:t>
      </w:r>
    </w:p>
    <w:p w14:paraId="74359995" w14:textId="77777777" w:rsidR="001A57EB" w:rsidRPr="008F775C" w:rsidRDefault="001A57EB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С 2010 года в филиале введена практика проведения видеолекций. В 2023 году по программам высшего образования в рамках академической мобильности обеспечение преподавателями головного вуза достигла 35% дисциплин учебного плана. </w:t>
      </w:r>
    </w:p>
    <w:p w14:paraId="31743AA3" w14:textId="77777777" w:rsidR="00167A02" w:rsidRPr="008F775C" w:rsidRDefault="00167A02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Количество работников из числа руководителей и работников организаций, деятельность которых связана с направленностью (профилем) реализуемой образовательной программы составляет 5 человек. Доля в общем числе работников, реализующих программу бакалавриата, составляет не менее 10%.</w:t>
      </w:r>
    </w:p>
    <w:p w14:paraId="52FA5741" w14:textId="77777777" w:rsidR="00167A02" w:rsidRPr="008F775C" w:rsidRDefault="00167A02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Преподаватели дисциплин, обеспечивающих формирование профессиональных компетенций у обучающихся, имеют базовое образование и/или ученую степень, соответствующую профилю преподаваемых дисциплин.</w:t>
      </w:r>
    </w:p>
    <w:p w14:paraId="093F25E6" w14:textId="7CB61C81" w:rsidR="002A4052" w:rsidRPr="008F775C" w:rsidRDefault="002A4052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36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A066402" w14:textId="397836DB" w:rsidR="00167A02" w:rsidRPr="008F775C" w:rsidRDefault="00167A02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Качественный состав научно-педагогического персонала,</w:t>
      </w:r>
      <w:r w:rsidR="00AC2FB4" w:rsidRPr="008F775C">
        <w:rPr>
          <w:rFonts w:ascii="Times New Roman" w:hAnsi="Times New Roman"/>
          <w:sz w:val="28"/>
          <w:szCs w:val="28"/>
        </w:rPr>
        <w:t xml:space="preserve"> </w:t>
      </w:r>
      <w:r w:rsidR="009B49C3" w:rsidRPr="008F775C">
        <w:rPr>
          <w:rFonts w:ascii="Times New Roman" w:hAnsi="Times New Roman"/>
          <w:sz w:val="28"/>
          <w:szCs w:val="28"/>
        </w:rPr>
        <w:t>о</w:t>
      </w:r>
      <w:r w:rsidRPr="008F775C">
        <w:rPr>
          <w:rFonts w:ascii="Times New Roman" w:hAnsi="Times New Roman"/>
          <w:sz w:val="28"/>
          <w:szCs w:val="28"/>
        </w:rPr>
        <w:t xml:space="preserve">беспечивающего учебный процесс по программам высшего </w:t>
      </w:r>
      <w:r w:rsidR="00AC2FB4" w:rsidRPr="008F775C">
        <w:rPr>
          <w:rFonts w:ascii="Times New Roman" w:hAnsi="Times New Roman"/>
          <w:sz w:val="28"/>
          <w:szCs w:val="28"/>
        </w:rPr>
        <w:t>о</w:t>
      </w:r>
      <w:r w:rsidRPr="008F775C">
        <w:rPr>
          <w:rFonts w:ascii="Times New Roman" w:hAnsi="Times New Roman"/>
          <w:sz w:val="28"/>
          <w:szCs w:val="28"/>
        </w:rPr>
        <w:t>бразования</w:t>
      </w:r>
      <w:r w:rsidR="001A57EB" w:rsidRPr="008F775C">
        <w:rPr>
          <w:rFonts w:ascii="Times New Roman" w:hAnsi="Times New Roman"/>
          <w:sz w:val="28"/>
          <w:szCs w:val="28"/>
        </w:rPr>
        <w:t xml:space="preserve">, чел.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202"/>
        <w:gridCol w:w="1559"/>
      </w:tblGrid>
      <w:tr w:rsidR="001A57EB" w:rsidRPr="008F775C" w14:paraId="5FD984D2" w14:textId="77777777" w:rsidTr="001A57EB">
        <w:trPr>
          <w:trHeight w:val="159"/>
        </w:trPr>
        <w:tc>
          <w:tcPr>
            <w:tcW w:w="765" w:type="dxa"/>
            <w:shd w:val="clear" w:color="auto" w:fill="auto"/>
          </w:tcPr>
          <w:p w14:paraId="5143DCEA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2" w:type="dxa"/>
            <w:shd w:val="clear" w:color="auto" w:fill="auto"/>
          </w:tcPr>
          <w:p w14:paraId="337EE589" w14:textId="77777777" w:rsidR="001A57EB" w:rsidRPr="008F775C" w:rsidRDefault="001A57EB" w:rsidP="002C0D4C">
            <w:pPr>
              <w:spacing w:after="0" w:line="360" w:lineRule="exact"/>
              <w:ind w:righ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14:paraId="26387B28" w14:textId="77777777" w:rsidR="001A57EB" w:rsidRPr="008F775C" w:rsidRDefault="001A57EB" w:rsidP="002C0D4C">
            <w:pPr>
              <w:spacing w:after="0" w:line="360" w:lineRule="exact"/>
              <w:ind w:right="-15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2023 год</w:t>
            </w:r>
          </w:p>
        </w:tc>
      </w:tr>
      <w:tr w:rsidR="001A57EB" w:rsidRPr="008F775C" w14:paraId="086671B7" w14:textId="77777777" w:rsidTr="001A57EB">
        <w:tc>
          <w:tcPr>
            <w:tcW w:w="765" w:type="dxa"/>
            <w:shd w:val="clear" w:color="auto" w:fill="auto"/>
          </w:tcPr>
          <w:p w14:paraId="36C95D95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  <w:shd w:val="clear" w:color="auto" w:fill="auto"/>
          </w:tcPr>
          <w:p w14:paraId="6617E92E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 научно-педагогического персонала, всего</w:t>
            </w:r>
          </w:p>
        </w:tc>
        <w:tc>
          <w:tcPr>
            <w:tcW w:w="1559" w:type="dxa"/>
            <w:vAlign w:val="center"/>
          </w:tcPr>
          <w:p w14:paraId="3E597190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1A57EB" w:rsidRPr="008F775C" w14:paraId="14C18A32" w14:textId="77777777" w:rsidTr="001A57EB">
        <w:tc>
          <w:tcPr>
            <w:tcW w:w="765" w:type="dxa"/>
            <w:shd w:val="clear" w:color="auto" w:fill="auto"/>
          </w:tcPr>
          <w:p w14:paraId="5D252922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14:paraId="75A7EB45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14:paraId="45F9A1D0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57EB" w:rsidRPr="008F775C" w14:paraId="477EB42A" w14:textId="77777777" w:rsidTr="001A57EB">
        <w:tc>
          <w:tcPr>
            <w:tcW w:w="765" w:type="dxa"/>
            <w:shd w:val="clear" w:color="auto" w:fill="auto"/>
          </w:tcPr>
          <w:p w14:paraId="5FDF6DA3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02" w:type="dxa"/>
            <w:shd w:val="clear" w:color="auto" w:fill="auto"/>
          </w:tcPr>
          <w:p w14:paraId="197DFF60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без ученой степени</w:t>
            </w:r>
          </w:p>
        </w:tc>
        <w:tc>
          <w:tcPr>
            <w:tcW w:w="1559" w:type="dxa"/>
            <w:vAlign w:val="center"/>
          </w:tcPr>
          <w:p w14:paraId="11BAD4B4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A57EB" w:rsidRPr="008F775C" w14:paraId="76510A2C" w14:textId="77777777" w:rsidTr="001A57EB">
        <w:tc>
          <w:tcPr>
            <w:tcW w:w="765" w:type="dxa"/>
            <w:shd w:val="clear" w:color="auto" w:fill="auto"/>
          </w:tcPr>
          <w:p w14:paraId="62D280A1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02" w:type="dxa"/>
            <w:shd w:val="clear" w:color="auto" w:fill="auto"/>
          </w:tcPr>
          <w:p w14:paraId="409D845E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559" w:type="dxa"/>
            <w:vAlign w:val="center"/>
          </w:tcPr>
          <w:p w14:paraId="75EBE8DB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1A57EB" w:rsidRPr="008F775C" w14:paraId="4AAB893D" w14:textId="77777777" w:rsidTr="001A57EB">
        <w:tc>
          <w:tcPr>
            <w:tcW w:w="765" w:type="dxa"/>
            <w:shd w:val="clear" w:color="auto" w:fill="auto"/>
          </w:tcPr>
          <w:p w14:paraId="1E003A7D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202" w:type="dxa"/>
            <w:shd w:val="clear" w:color="auto" w:fill="auto"/>
          </w:tcPr>
          <w:p w14:paraId="09D094AC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559" w:type="dxa"/>
            <w:vAlign w:val="center"/>
          </w:tcPr>
          <w:p w14:paraId="21E433FF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1CA99918" w14:textId="7F8F0B2B" w:rsidR="00167A02" w:rsidRPr="008F775C" w:rsidRDefault="00167A02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Доля профессорско- преподавательского состава, имеющих ученую степень и/или звание составляет </w:t>
      </w:r>
      <w:r w:rsidR="001A57EB" w:rsidRPr="008F775C">
        <w:rPr>
          <w:rFonts w:ascii="Times New Roman" w:hAnsi="Times New Roman"/>
          <w:sz w:val="28"/>
          <w:szCs w:val="28"/>
        </w:rPr>
        <w:t>73,0</w:t>
      </w:r>
      <w:r w:rsidRPr="008F775C">
        <w:rPr>
          <w:rFonts w:ascii="Times New Roman" w:hAnsi="Times New Roman"/>
          <w:sz w:val="28"/>
          <w:szCs w:val="28"/>
        </w:rPr>
        <w:t>%, в том числе доля сотрудников имеющих ученую степень доктора наук и/или ученое звание профессора 1</w:t>
      </w:r>
      <w:r w:rsidR="001A57EB" w:rsidRPr="008F775C">
        <w:rPr>
          <w:rFonts w:ascii="Times New Roman" w:hAnsi="Times New Roman"/>
          <w:sz w:val="28"/>
          <w:szCs w:val="28"/>
        </w:rPr>
        <w:t>5</w:t>
      </w:r>
      <w:r w:rsidRPr="008F775C">
        <w:rPr>
          <w:rFonts w:ascii="Times New Roman" w:hAnsi="Times New Roman"/>
          <w:sz w:val="28"/>
          <w:szCs w:val="28"/>
        </w:rPr>
        <w:t>,4%.</w:t>
      </w:r>
      <w:r w:rsidR="0074627A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Средний возраст научно-педагогических работников Филиала (без работников головного ВУЗа) – 44 года.</w:t>
      </w:r>
      <w:r w:rsidR="0074627A" w:rsidRPr="008F775C">
        <w:rPr>
          <w:rFonts w:ascii="Times New Roman" w:hAnsi="Times New Roman"/>
          <w:sz w:val="28"/>
          <w:szCs w:val="28"/>
        </w:rPr>
        <w:t xml:space="preserve"> </w:t>
      </w:r>
    </w:p>
    <w:p w14:paraId="65F4EB86" w14:textId="77777777" w:rsidR="001A57EB" w:rsidRPr="008F775C" w:rsidRDefault="001A57EB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Образовательный процесс по общеобразовательным программам осуществляют учителя из близлежащих регионов Российской Федерации, в том числе Республики Бурятии, Иркутской области, Забайкальского и Красноярского краев и др. </w:t>
      </w:r>
    </w:p>
    <w:p w14:paraId="341BD071" w14:textId="23CC138B" w:rsidR="001A57EB" w:rsidRPr="008F775C" w:rsidRDefault="001A57EB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37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76214449" w14:textId="77777777" w:rsidR="001A57EB" w:rsidRPr="008F775C" w:rsidRDefault="001A57EB" w:rsidP="002C0D4C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Общие сведения о кадровом обеспечении учебного процесса по общеобразовательным программам, чел.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7284"/>
        <w:gridCol w:w="1509"/>
      </w:tblGrid>
      <w:tr w:rsidR="001A57EB" w:rsidRPr="008F775C" w14:paraId="0BA57F4D" w14:textId="77777777" w:rsidTr="008F775C">
        <w:trPr>
          <w:cantSplit/>
          <w:trHeight w:val="467"/>
          <w:tblHeader/>
        </w:trPr>
        <w:tc>
          <w:tcPr>
            <w:tcW w:w="739" w:type="dxa"/>
            <w:shd w:val="clear" w:color="auto" w:fill="auto"/>
          </w:tcPr>
          <w:p w14:paraId="7545A29F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25" w:type="dxa"/>
            <w:shd w:val="clear" w:color="auto" w:fill="auto"/>
          </w:tcPr>
          <w:p w14:paraId="0B7CA294" w14:textId="77777777" w:rsidR="001A57EB" w:rsidRPr="008F775C" w:rsidRDefault="001A57EB" w:rsidP="002C0D4C">
            <w:pPr>
              <w:spacing w:after="0" w:line="360" w:lineRule="exact"/>
              <w:ind w:righ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педагогических работников</w:t>
            </w:r>
          </w:p>
        </w:tc>
        <w:tc>
          <w:tcPr>
            <w:tcW w:w="1559" w:type="dxa"/>
          </w:tcPr>
          <w:p w14:paraId="4775C222" w14:textId="77777777" w:rsidR="001A57EB" w:rsidRPr="008F775C" w:rsidRDefault="001A57EB" w:rsidP="002C0D4C">
            <w:pPr>
              <w:spacing w:after="0" w:line="360" w:lineRule="exact"/>
              <w:ind w:right="-15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2023 год</w:t>
            </w:r>
          </w:p>
        </w:tc>
      </w:tr>
      <w:tr w:rsidR="001A57EB" w:rsidRPr="008F775C" w14:paraId="391FBF83" w14:textId="77777777" w:rsidTr="0079286F">
        <w:trPr>
          <w:trHeight w:val="784"/>
        </w:trPr>
        <w:tc>
          <w:tcPr>
            <w:tcW w:w="739" w:type="dxa"/>
            <w:shd w:val="clear" w:color="auto" w:fill="auto"/>
          </w:tcPr>
          <w:p w14:paraId="6711647E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5" w:type="dxa"/>
            <w:shd w:val="clear" w:color="auto" w:fill="auto"/>
          </w:tcPr>
          <w:p w14:paraId="21492678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 педагогического персонала, всего</w:t>
            </w:r>
          </w:p>
          <w:p w14:paraId="0E558444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vAlign w:val="center"/>
          </w:tcPr>
          <w:p w14:paraId="01BFE0CD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1A57EB" w:rsidRPr="008F775C" w14:paraId="405DEA44" w14:textId="77777777" w:rsidTr="0079286F">
        <w:tc>
          <w:tcPr>
            <w:tcW w:w="739" w:type="dxa"/>
            <w:shd w:val="clear" w:color="auto" w:fill="auto"/>
          </w:tcPr>
          <w:p w14:paraId="1202D06C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625" w:type="dxa"/>
            <w:shd w:val="clear" w:color="auto" w:fill="auto"/>
          </w:tcPr>
          <w:p w14:paraId="110282D3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1559" w:type="dxa"/>
            <w:vAlign w:val="center"/>
          </w:tcPr>
          <w:p w14:paraId="286185FC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1A57EB" w:rsidRPr="008F775C" w14:paraId="51453CF8" w14:textId="77777777" w:rsidTr="0079286F">
        <w:tc>
          <w:tcPr>
            <w:tcW w:w="739" w:type="dxa"/>
            <w:shd w:val="clear" w:color="auto" w:fill="auto"/>
          </w:tcPr>
          <w:p w14:paraId="6DF104BF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25" w:type="dxa"/>
            <w:shd w:val="clear" w:color="auto" w:fill="auto"/>
          </w:tcPr>
          <w:p w14:paraId="52500F9E" w14:textId="77777777" w:rsidR="001A57EB" w:rsidRPr="008F775C" w:rsidRDefault="001A57EB" w:rsidP="002C0D4C">
            <w:pPr>
              <w:spacing w:after="0" w:line="360" w:lineRule="exact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559" w:type="dxa"/>
            <w:vAlign w:val="center"/>
          </w:tcPr>
          <w:p w14:paraId="64740088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57EB" w:rsidRPr="008F775C" w14:paraId="5C835F9E" w14:textId="77777777" w:rsidTr="0079286F">
        <w:tc>
          <w:tcPr>
            <w:tcW w:w="739" w:type="dxa"/>
            <w:shd w:val="clear" w:color="auto" w:fill="auto"/>
          </w:tcPr>
          <w:p w14:paraId="6840CE95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625" w:type="dxa"/>
            <w:shd w:val="clear" w:color="auto" w:fill="auto"/>
          </w:tcPr>
          <w:p w14:paraId="194217D4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559" w:type="dxa"/>
            <w:vAlign w:val="center"/>
          </w:tcPr>
          <w:p w14:paraId="1798D07F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7EB" w:rsidRPr="008F775C" w14:paraId="5ED1D465" w14:textId="77777777" w:rsidTr="0079286F">
        <w:tc>
          <w:tcPr>
            <w:tcW w:w="739" w:type="dxa"/>
            <w:shd w:val="clear" w:color="auto" w:fill="auto"/>
          </w:tcPr>
          <w:p w14:paraId="36F8152E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625" w:type="dxa"/>
            <w:shd w:val="clear" w:color="auto" w:fill="auto"/>
          </w:tcPr>
          <w:p w14:paraId="665144F3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1559" w:type="dxa"/>
            <w:vAlign w:val="center"/>
          </w:tcPr>
          <w:p w14:paraId="56CF03CE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7EB" w:rsidRPr="008F775C" w14:paraId="19E2762F" w14:textId="77777777" w:rsidTr="0079286F">
        <w:tc>
          <w:tcPr>
            <w:tcW w:w="739" w:type="dxa"/>
            <w:shd w:val="clear" w:color="auto" w:fill="auto"/>
          </w:tcPr>
          <w:p w14:paraId="32CE0960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5" w:type="dxa"/>
            <w:shd w:val="clear" w:color="auto" w:fill="auto"/>
          </w:tcPr>
          <w:p w14:paraId="254A63D2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 возраст штатных педагогических работников (лет)</w:t>
            </w:r>
          </w:p>
        </w:tc>
        <w:tc>
          <w:tcPr>
            <w:tcW w:w="1559" w:type="dxa"/>
            <w:vAlign w:val="center"/>
          </w:tcPr>
          <w:p w14:paraId="31E42EC1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14:paraId="7F0909F1" w14:textId="69137D1D" w:rsidR="00167A02" w:rsidRPr="008F775C" w:rsidRDefault="00167A02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Фактическая численность педагогического состава на конец отчетного периода составила 8</w:t>
      </w:r>
      <w:r w:rsidR="001A57EB" w:rsidRPr="008F775C">
        <w:rPr>
          <w:rFonts w:ascii="Times New Roman" w:hAnsi="Times New Roman"/>
          <w:sz w:val="28"/>
          <w:szCs w:val="28"/>
        </w:rPr>
        <w:t>3</w:t>
      </w:r>
      <w:r w:rsidRPr="008F775C">
        <w:rPr>
          <w:rFonts w:ascii="Times New Roman" w:hAnsi="Times New Roman"/>
          <w:sz w:val="28"/>
          <w:szCs w:val="28"/>
        </w:rPr>
        <w:t xml:space="preserve"> человека, из них 7</w:t>
      </w:r>
      <w:r w:rsidR="001A57EB" w:rsidRPr="008F775C">
        <w:rPr>
          <w:rFonts w:ascii="Times New Roman" w:hAnsi="Times New Roman"/>
          <w:sz w:val="28"/>
          <w:szCs w:val="28"/>
        </w:rPr>
        <w:t>9</w:t>
      </w:r>
      <w:r w:rsidRPr="008F775C">
        <w:rPr>
          <w:rFonts w:ascii="Times New Roman" w:hAnsi="Times New Roman"/>
          <w:sz w:val="28"/>
          <w:szCs w:val="28"/>
        </w:rPr>
        <w:t xml:space="preserve"> штатных сотрудников, на условиях внутреннего совместительства работают 4 человека, на условиях внешнего совместительства привлечены </w:t>
      </w:r>
      <w:r w:rsidR="001A57EB" w:rsidRPr="008F775C">
        <w:rPr>
          <w:rFonts w:ascii="Times New Roman" w:hAnsi="Times New Roman"/>
          <w:sz w:val="28"/>
          <w:szCs w:val="28"/>
        </w:rPr>
        <w:t>1</w:t>
      </w:r>
      <w:r w:rsidRPr="008F775C">
        <w:rPr>
          <w:rFonts w:ascii="Times New Roman" w:hAnsi="Times New Roman"/>
          <w:sz w:val="28"/>
          <w:szCs w:val="28"/>
        </w:rPr>
        <w:t xml:space="preserve"> человека.</w:t>
      </w:r>
    </w:p>
    <w:p w14:paraId="0B74BC9C" w14:textId="64E57367" w:rsidR="001A57EB" w:rsidRPr="008F775C" w:rsidRDefault="001A57EB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38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4DD56C05" w14:textId="77777777" w:rsidR="001A57EB" w:rsidRPr="008F775C" w:rsidRDefault="001A57EB" w:rsidP="002C0D4C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Качественный состав педагогического персонала филиала, чел.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272"/>
        <w:gridCol w:w="1480"/>
      </w:tblGrid>
      <w:tr w:rsidR="001A57EB" w:rsidRPr="008F775C" w14:paraId="60E00F8C" w14:textId="77777777" w:rsidTr="0079286F">
        <w:trPr>
          <w:trHeight w:val="365"/>
        </w:trPr>
        <w:tc>
          <w:tcPr>
            <w:tcW w:w="357" w:type="pct"/>
            <w:shd w:val="clear" w:color="auto" w:fill="auto"/>
          </w:tcPr>
          <w:p w14:paraId="0F9DCCAB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58" w:type="pct"/>
            <w:shd w:val="clear" w:color="auto" w:fill="auto"/>
          </w:tcPr>
          <w:p w14:paraId="33C16F39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Характеристика педагогических работников</w:t>
            </w:r>
          </w:p>
        </w:tc>
        <w:tc>
          <w:tcPr>
            <w:tcW w:w="785" w:type="pct"/>
          </w:tcPr>
          <w:p w14:paraId="1ED4B2E7" w14:textId="5EF0331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1A57EB" w:rsidRPr="008F775C" w14:paraId="20702B58" w14:textId="77777777" w:rsidTr="0079286F">
        <w:trPr>
          <w:trHeight w:val="516"/>
        </w:trPr>
        <w:tc>
          <w:tcPr>
            <w:tcW w:w="357" w:type="pct"/>
            <w:shd w:val="clear" w:color="auto" w:fill="auto"/>
          </w:tcPr>
          <w:p w14:paraId="0EC16094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8" w:type="pct"/>
            <w:shd w:val="clear" w:color="auto" w:fill="auto"/>
          </w:tcPr>
          <w:p w14:paraId="2BA2C4C4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Численность педагогического персонала, всего</w:t>
            </w:r>
          </w:p>
          <w:p w14:paraId="1E63531F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785" w:type="pct"/>
          </w:tcPr>
          <w:p w14:paraId="63787D6A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1A57EB" w:rsidRPr="008F775C" w14:paraId="7CCCE8E0" w14:textId="77777777" w:rsidTr="0079286F">
        <w:tc>
          <w:tcPr>
            <w:tcW w:w="357" w:type="pct"/>
            <w:shd w:val="clear" w:color="auto" w:fill="auto"/>
          </w:tcPr>
          <w:p w14:paraId="0A3B8EA9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58" w:type="pct"/>
            <w:shd w:val="clear" w:color="auto" w:fill="auto"/>
          </w:tcPr>
          <w:p w14:paraId="29DCAC02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высшую квалификационную категорию</w:t>
            </w:r>
          </w:p>
        </w:tc>
        <w:tc>
          <w:tcPr>
            <w:tcW w:w="785" w:type="pct"/>
          </w:tcPr>
          <w:p w14:paraId="11BF8E90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A57EB" w:rsidRPr="008F775C" w14:paraId="309AFD01" w14:textId="77777777" w:rsidTr="0079286F">
        <w:trPr>
          <w:trHeight w:val="144"/>
        </w:trPr>
        <w:tc>
          <w:tcPr>
            <w:tcW w:w="357" w:type="pct"/>
            <w:shd w:val="clear" w:color="auto" w:fill="auto"/>
          </w:tcPr>
          <w:p w14:paraId="5C0ECCEA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58" w:type="pct"/>
            <w:shd w:val="clear" w:color="auto" w:fill="auto"/>
          </w:tcPr>
          <w:p w14:paraId="3ED80A72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первую квалификационную категорию</w:t>
            </w:r>
          </w:p>
        </w:tc>
        <w:tc>
          <w:tcPr>
            <w:tcW w:w="785" w:type="pct"/>
          </w:tcPr>
          <w:p w14:paraId="01157E4D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57EB" w:rsidRPr="008F775C" w14:paraId="0256F902" w14:textId="77777777" w:rsidTr="0079286F">
        <w:tc>
          <w:tcPr>
            <w:tcW w:w="357" w:type="pct"/>
            <w:shd w:val="clear" w:color="auto" w:fill="auto"/>
          </w:tcPr>
          <w:p w14:paraId="44E8EF93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858" w:type="pct"/>
            <w:shd w:val="clear" w:color="auto" w:fill="auto"/>
          </w:tcPr>
          <w:p w14:paraId="373BA212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соответствие занимаемой должности</w:t>
            </w:r>
          </w:p>
        </w:tc>
        <w:tc>
          <w:tcPr>
            <w:tcW w:w="785" w:type="pct"/>
          </w:tcPr>
          <w:p w14:paraId="05C56F99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A57EB" w:rsidRPr="008F775C" w14:paraId="2FCD9699" w14:textId="77777777" w:rsidTr="0079286F">
        <w:tc>
          <w:tcPr>
            <w:tcW w:w="357" w:type="pct"/>
            <w:shd w:val="clear" w:color="auto" w:fill="auto"/>
          </w:tcPr>
          <w:p w14:paraId="5D9B6C96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858" w:type="pct"/>
            <w:shd w:val="clear" w:color="auto" w:fill="auto"/>
          </w:tcPr>
          <w:p w14:paraId="2EA18C70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 без квалификационной категории</w:t>
            </w:r>
          </w:p>
        </w:tc>
        <w:tc>
          <w:tcPr>
            <w:tcW w:w="785" w:type="pct"/>
          </w:tcPr>
          <w:p w14:paraId="06957C48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A57EB" w:rsidRPr="008F775C" w14:paraId="0979249D" w14:textId="77777777" w:rsidTr="0079286F">
        <w:tc>
          <w:tcPr>
            <w:tcW w:w="357" w:type="pct"/>
            <w:shd w:val="clear" w:color="auto" w:fill="auto"/>
          </w:tcPr>
          <w:p w14:paraId="7D172726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858" w:type="pct"/>
            <w:shd w:val="clear" w:color="auto" w:fill="auto"/>
          </w:tcPr>
          <w:p w14:paraId="7C45C627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работники, имеющие ученое звание  </w:t>
            </w:r>
          </w:p>
        </w:tc>
        <w:tc>
          <w:tcPr>
            <w:tcW w:w="785" w:type="pct"/>
          </w:tcPr>
          <w:p w14:paraId="1BCFAEFF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57EB" w:rsidRPr="008F775C" w14:paraId="6FF5AB83" w14:textId="77777777" w:rsidTr="0079286F">
        <w:tc>
          <w:tcPr>
            <w:tcW w:w="357" w:type="pct"/>
            <w:shd w:val="clear" w:color="auto" w:fill="auto"/>
          </w:tcPr>
          <w:p w14:paraId="077E4274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8" w:type="pct"/>
            <w:shd w:val="clear" w:color="auto" w:fill="auto"/>
          </w:tcPr>
          <w:p w14:paraId="11C7FE16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высшее профессиональное образование</w:t>
            </w:r>
          </w:p>
        </w:tc>
        <w:tc>
          <w:tcPr>
            <w:tcW w:w="785" w:type="pct"/>
          </w:tcPr>
          <w:p w14:paraId="406B5055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57EB" w:rsidRPr="008F775C" w14:paraId="55B81E50" w14:textId="77777777" w:rsidTr="0079286F">
        <w:tc>
          <w:tcPr>
            <w:tcW w:w="357" w:type="pct"/>
            <w:shd w:val="clear" w:color="auto" w:fill="auto"/>
          </w:tcPr>
          <w:p w14:paraId="3EC1AA3D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8" w:type="pct"/>
            <w:shd w:val="clear" w:color="auto" w:fill="auto"/>
          </w:tcPr>
          <w:p w14:paraId="26ACC47F" w14:textId="77777777" w:rsidR="001A57EB" w:rsidRPr="008F775C" w:rsidRDefault="001A57EB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среднее профессиональное образование</w:t>
            </w:r>
          </w:p>
        </w:tc>
        <w:tc>
          <w:tcPr>
            <w:tcW w:w="785" w:type="pct"/>
          </w:tcPr>
          <w:p w14:paraId="4CFB09E9" w14:textId="77777777" w:rsidR="001A57EB" w:rsidRPr="008F775C" w:rsidRDefault="001A57EB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9F3DD9E" w14:textId="3D5B1200" w:rsidR="00D448BF" w:rsidRPr="008F775C" w:rsidRDefault="00D448BF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Доля педагогических работников, имеющих высшую </w:t>
      </w:r>
      <w:r w:rsidR="007B1B8D" w:rsidRPr="008F775C">
        <w:rPr>
          <w:rFonts w:ascii="Times New Roman" w:hAnsi="Times New Roman"/>
          <w:sz w:val="28"/>
          <w:szCs w:val="28"/>
        </w:rPr>
        <w:t xml:space="preserve">и первую </w:t>
      </w:r>
      <w:r w:rsidRPr="008F775C">
        <w:rPr>
          <w:rFonts w:ascii="Times New Roman" w:hAnsi="Times New Roman"/>
          <w:sz w:val="28"/>
          <w:szCs w:val="28"/>
        </w:rPr>
        <w:t xml:space="preserve">квалификационную категорию, увеличилась относительного прошлого года на 5 процентных пункта и составила в отчетном периоде </w:t>
      </w:r>
      <w:r w:rsidR="007B1B8D" w:rsidRPr="008F775C">
        <w:rPr>
          <w:rFonts w:ascii="Times New Roman" w:hAnsi="Times New Roman"/>
          <w:sz w:val="28"/>
          <w:szCs w:val="28"/>
        </w:rPr>
        <w:t>56,6</w:t>
      </w:r>
      <w:r w:rsidRPr="008F775C">
        <w:rPr>
          <w:rFonts w:ascii="Times New Roman" w:hAnsi="Times New Roman"/>
          <w:sz w:val="28"/>
          <w:szCs w:val="28"/>
        </w:rPr>
        <w:t xml:space="preserve">% к общей численности педагогических работников. </w:t>
      </w:r>
    </w:p>
    <w:p w14:paraId="28BB239A" w14:textId="097FB540" w:rsidR="007B1B8D" w:rsidRPr="008F775C" w:rsidRDefault="00D448BF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lastRenderedPageBreak/>
        <w:t>Уровень образования педагогического состава относительно прошлого года не изменился</w:t>
      </w:r>
      <w:r w:rsidR="007B1B8D" w:rsidRPr="008F775C">
        <w:rPr>
          <w:rFonts w:ascii="Times New Roman" w:hAnsi="Times New Roman"/>
          <w:sz w:val="28"/>
          <w:szCs w:val="28"/>
        </w:rPr>
        <w:t>:</w:t>
      </w:r>
      <w:r w:rsidRPr="008F775C">
        <w:rPr>
          <w:rFonts w:ascii="Times New Roman" w:hAnsi="Times New Roman"/>
          <w:sz w:val="28"/>
          <w:szCs w:val="28"/>
        </w:rPr>
        <w:t xml:space="preserve"> 96</w:t>
      </w:r>
      <w:r w:rsidR="007B1B8D" w:rsidRPr="008F775C">
        <w:rPr>
          <w:rFonts w:ascii="Times New Roman" w:hAnsi="Times New Roman"/>
          <w:sz w:val="28"/>
          <w:szCs w:val="28"/>
        </w:rPr>
        <w:t>,4</w:t>
      </w:r>
      <w:r w:rsidRPr="008F775C">
        <w:rPr>
          <w:rFonts w:ascii="Times New Roman" w:hAnsi="Times New Roman"/>
          <w:sz w:val="28"/>
          <w:szCs w:val="28"/>
        </w:rPr>
        <w:t xml:space="preserve">% </w:t>
      </w:r>
      <w:r w:rsidR="007B1B8D" w:rsidRPr="008F775C">
        <w:rPr>
          <w:rFonts w:ascii="Times New Roman" w:hAnsi="Times New Roman"/>
          <w:sz w:val="28"/>
          <w:szCs w:val="28"/>
        </w:rPr>
        <w:t xml:space="preserve">имеют </w:t>
      </w:r>
      <w:r w:rsidRPr="008F775C">
        <w:rPr>
          <w:rFonts w:ascii="Times New Roman" w:hAnsi="Times New Roman"/>
          <w:sz w:val="28"/>
          <w:szCs w:val="28"/>
        </w:rPr>
        <w:t>высши</w:t>
      </w:r>
      <w:r w:rsidR="007B1B8D" w:rsidRPr="008F775C">
        <w:rPr>
          <w:rFonts w:ascii="Times New Roman" w:hAnsi="Times New Roman"/>
          <w:sz w:val="28"/>
          <w:szCs w:val="28"/>
        </w:rPr>
        <w:t>е</w:t>
      </w:r>
      <w:r w:rsidRPr="008F775C">
        <w:rPr>
          <w:rFonts w:ascii="Times New Roman" w:hAnsi="Times New Roman"/>
          <w:sz w:val="28"/>
          <w:szCs w:val="28"/>
        </w:rPr>
        <w:t xml:space="preserve"> образование, </w:t>
      </w:r>
      <w:r w:rsidR="007B1B8D" w:rsidRPr="008F775C">
        <w:rPr>
          <w:rFonts w:ascii="Times New Roman" w:hAnsi="Times New Roman"/>
          <w:sz w:val="28"/>
          <w:szCs w:val="28"/>
        </w:rPr>
        <w:t>3,6</w:t>
      </w:r>
      <w:r w:rsidRPr="008F775C">
        <w:rPr>
          <w:rFonts w:ascii="Times New Roman" w:hAnsi="Times New Roman"/>
          <w:sz w:val="28"/>
          <w:szCs w:val="28"/>
        </w:rPr>
        <w:t xml:space="preserve">% </w:t>
      </w:r>
      <w:r w:rsidR="007B1B8D" w:rsidRPr="008F775C">
        <w:rPr>
          <w:rFonts w:ascii="Times New Roman" w:hAnsi="Times New Roman"/>
          <w:sz w:val="28"/>
          <w:szCs w:val="28"/>
        </w:rPr>
        <w:t>-</w:t>
      </w:r>
      <w:r w:rsidRPr="008F775C">
        <w:rPr>
          <w:rFonts w:ascii="Times New Roman" w:hAnsi="Times New Roman"/>
          <w:sz w:val="28"/>
          <w:szCs w:val="28"/>
        </w:rPr>
        <w:t xml:space="preserve"> среднее профессиональное</w:t>
      </w:r>
      <w:r w:rsidR="007B1B8D" w:rsidRPr="008F775C">
        <w:rPr>
          <w:rFonts w:ascii="Times New Roman" w:hAnsi="Times New Roman"/>
          <w:sz w:val="28"/>
          <w:szCs w:val="28"/>
        </w:rPr>
        <w:t xml:space="preserve"> образования</w:t>
      </w:r>
      <w:r w:rsidRPr="008F775C">
        <w:rPr>
          <w:rFonts w:ascii="Times New Roman" w:hAnsi="Times New Roman"/>
          <w:sz w:val="28"/>
          <w:szCs w:val="28"/>
        </w:rPr>
        <w:t>, 1 работник имеет ученую степень – доктор педагогических наук</w:t>
      </w:r>
      <w:r w:rsidR="007B1B8D" w:rsidRPr="008F775C">
        <w:rPr>
          <w:rFonts w:ascii="Times New Roman" w:hAnsi="Times New Roman"/>
          <w:sz w:val="28"/>
          <w:szCs w:val="28"/>
        </w:rPr>
        <w:t>, 2 работника – кандидата наук</w:t>
      </w:r>
      <w:r w:rsidRPr="008F775C">
        <w:rPr>
          <w:rFonts w:ascii="Times New Roman" w:hAnsi="Times New Roman"/>
          <w:sz w:val="28"/>
          <w:szCs w:val="28"/>
        </w:rPr>
        <w:t>.</w:t>
      </w:r>
    </w:p>
    <w:p w14:paraId="0358FE3E" w14:textId="77777777" w:rsidR="007B1B8D" w:rsidRPr="008F775C" w:rsidRDefault="007B1B8D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DD70C" w14:textId="1826EF68" w:rsidR="007B1B8D" w:rsidRPr="008F775C" w:rsidRDefault="007B1B8D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775C">
        <w:rPr>
          <w:rFonts w:ascii="Times New Roman" w:hAnsi="Times New Roman"/>
          <w:i/>
          <w:iCs/>
          <w:color w:val="000000"/>
          <w:sz w:val="28"/>
          <w:szCs w:val="28"/>
        </w:rPr>
        <w:t>Итоги аттестации педагогических кадров в 2023 году</w:t>
      </w:r>
    </w:p>
    <w:p w14:paraId="6A18F128" w14:textId="77777777" w:rsidR="007B1B8D" w:rsidRPr="008F775C" w:rsidRDefault="007B1B8D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Аттестация педагогов Филиала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14:paraId="69259313" w14:textId="77777777" w:rsidR="007B1B8D" w:rsidRPr="008F775C" w:rsidRDefault="007B1B8D" w:rsidP="00147546">
      <w:pPr>
        <w:pStyle w:val="a3"/>
        <w:numPr>
          <w:ilvl w:val="0"/>
          <w:numId w:val="55"/>
        </w:numPr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через выступления на педагогических советах;</w:t>
      </w:r>
    </w:p>
    <w:p w14:paraId="0EC2A879" w14:textId="4496D2E6" w:rsidR="007B1B8D" w:rsidRPr="008F775C" w:rsidRDefault="007B1B8D" w:rsidP="00147546">
      <w:pPr>
        <w:pStyle w:val="a3"/>
        <w:numPr>
          <w:ilvl w:val="0"/>
          <w:numId w:val="55"/>
        </w:numPr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открытые уроки, воспитательные мероприятия.</w:t>
      </w:r>
    </w:p>
    <w:p w14:paraId="62F92719" w14:textId="2A4603A8" w:rsidR="00891B4D" w:rsidRPr="008F775C" w:rsidRDefault="007B1B8D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По итогам 2023 года в процедуре аттестации на соответствие занимаемой должности приняли участие </w:t>
      </w:r>
      <w:r w:rsidR="00EB25B3" w:rsidRPr="008F775C">
        <w:rPr>
          <w:rFonts w:ascii="Times New Roman" w:hAnsi="Times New Roman"/>
          <w:color w:val="000000"/>
          <w:sz w:val="28"/>
          <w:szCs w:val="28"/>
        </w:rPr>
        <w:t>5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педагогов.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</w:t>
      </w:r>
      <w:r w:rsidR="00891B4D" w:rsidRPr="008F775C">
        <w:rPr>
          <w:rFonts w:ascii="Times New Roman" w:hAnsi="Times New Roman"/>
          <w:color w:val="000000"/>
          <w:sz w:val="28"/>
          <w:szCs w:val="28"/>
        </w:rPr>
        <w:t>Филиала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, присутствующих на заседании. Признаны соответствующими занимаемой должности – </w:t>
      </w:r>
      <w:r w:rsidR="00EB25B3" w:rsidRPr="008F775C">
        <w:rPr>
          <w:rFonts w:ascii="Times New Roman" w:hAnsi="Times New Roman"/>
          <w:color w:val="000000"/>
          <w:sz w:val="28"/>
          <w:szCs w:val="28"/>
        </w:rPr>
        <w:t>5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педагогов.</w:t>
      </w:r>
    </w:p>
    <w:p w14:paraId="41C368CC" w14:textId="1940B8AB" w:rsidR="007B1B8D" w:rsidRPr="008F775C" w:rsidRDefault="007B1B8D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Заявление на аттестацию в целях соответствия квалификационной категории подали 17 педагогов:</w:t>
      </w:r>
    </w:p>
    <w:p w14:paraId="00982F4F" w14:textId="370CB3FC" w:rsidR="007B1B8D" w:rsidRPr="008F775C" w:rsidRDefault="00EB25B3" w:rsidP="00147546">
      <w:pPr>
        <w:pStyle w:val="a3"/>
        <w:numPr>
          <w:ilvl w:val="0"/>
          <w:numId w:val="55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4</w:t>
      </w:r>
      <w:r w:rsidR="007B1B8D" w:rsidRPr="008F775C">
        <w:rPr>
          <w:rFonts w:ascii="Times New Roman" w:hAnsi="Times New Roman"/>
          <w:color w:val="000000"/>
          <w:sz w:val="28"/>
          <w:szCs w:val="28"/>
        </w:rPr>
        <w:t xml:space="preserve"> педагога – на первую квалификационную категорию;</w:t>
      </w:r>
    </w:p>
    <w:p w14:paraId="695B8AF7" w14:textId="4E2D3F82" w:rsidR="007B1B8D" w:rsidRPr="008F775C" w:rsidRDefault="00EB25B3" w:rsidP="00147546">
      <w:pPr>
        <w:pStyle w:val="a3"/>
        <w:numPr>
          <w:ilvl w:val="0"/>
          <w:numId w:val="55"/>
        </w:numPr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7B1B8D" w:rsidRPr="008F775C">
        <w:rPr>
          <w:rFonts w:ascii="Times New Roman" w:hAnsi="Times New Roman"/>
          <w:color w:val="000000"/>
          <w:sz w:val="28"/>
          <w:szCs w:val="28"/>
        </w:rPr>
        <w:t>педагогов – на высшую квалификационную категорию;</w:t>
      </w:r>
    </w:p>
    <w:p w14:paraId="00212080" w14:textId="0B1D5714" w:rsidR="007B1B8D" w:rsidRPr="008F775C" w:rsidRDefault="007B1B8D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По результатам аттестации </w:t>
      </w:r>
      <w:r w:rsidR="00EB25B3" w:rsidRPr="008F775C">
        <w:rPr>
          <w:rFonts w:ascii="Times New Roman" w:hAnsi="Times New Roman"/>
          <w:color w:val="000000"/>
          <w:sz w:val="28"/>
          <w:szCs w:val="28"/>
        </w:rPr>
        <w:t>4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педагогам установлена первая квалификационная категория, </w:t>
      </w:r>
      <w:r w:rsidR="00EB25B3" w:rsidRPr="008F775C">
        <w:rPr>
          <w:rFonts w:ascii="Times New Roman" w:hAnsi="Times New Roman"/>
          <w:color w:val="000000"/>
          <w:sz w:val="28"/>
          <w:szCs w:val="28"/>
        </w:rPr>
        <w:t>10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педагогам – высшая квалификационная категория.</w:t>
      </w:r>
    </w:p>
    <w:p w14:paraId="61B2FB85" w14:textId="43A82D07" w:rsidR="00CB31B2" w:rsidRPr="008F775C" w:rsidRDefault="00CB31B2" w:rsidP="002C0D4C">
      <w:pPr>
        <w:widowControl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25D44BE6" w14:textId="0E08BB9E" w:rsidR="00E40228" w:rsidRPr="008F775C" w:rsidRDefault="00E40228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37" w:name="_Toc164535158"/>
      <w:r w:rsidRPr="008F775C">
        <w:rPr>
          <w:rFonts w:cs="Times New Roman"/>
          <w:b/>
          <w:bCs/>
          <w:szCs w:val="28"/>
        </w:rPr>
        <w:t>Организация повышения квалификации работников</w:t>
      </w:r>
      <w:bookmarkEnd w:id="37"/>
    </w:p>
    <w:p w14:paraId="5976D2A9" w14:textId="6A8DE7FB" w:rsidR="00E9670F" w:rsidRPr="008F775C" w:rsidRDefault="00340019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Повышение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749310B6" w14:textId="777C5251" w:rsidR="00B22E16" w:rsidRPr="008F775C" w:rsidRDefault="006310F5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Основные направления повышения квалификации</w:t>
      </w:r>
      <w:r w:rsidR="00AD0449" w:rsidRPr="008F775C">
        <w:rPr>
          <w:rFonts w:ascii="Times New Roman" w:hAnsi="Times New Roman"/>
          <w:sz w:val="28"/>
          <w:szCs w:val="28"/>
        </w:rPr>
        <w:t xml:space="preserve"> и профессиональной переподготовки</w:t>
      </w:r>
      <w:r w:rsidRPr="008F775C">
        <w:rPr>
          <w:rFonts w:ascii="Times New Roman" w:hAnsi="Times New Roman"/>
          <w:sz w:val="28"/>
          <w:szCs w:val="28"/>
        </w:rPr>
        <w:t>:</w:t>
      </w:r>
      <w:r w:rsidR="002840E8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«Охрана труда»</w:t>
      </w:r>
      <w:r w:rsidR="00F77F26" w:rsidRPr="008F775C">
        <w:rPr>
          <w:rFonts w:ascii="Times New Roman" w:hAnsi="Times New Roman"/>
          <w:sz w:val="28"/>
          <w:szCs w:val="28"/>
        </w:rPr>
        <w:t>;</w:t>
      </w:r>
      <w:r w:rsidR="002840E8" w:rsidRPr="008F775C">
        <w:rPr>
          <w:rFonts w:ascii="Times New Roman" w:hAnsi="Times New Roman"/>
          <w:sz w:val="28"/>
          <w:szCs w:val="28"/>
        </w:rPr>
        <w:t xml:space="preserve"> «</w:t>
      </w:r>
      <w:r w:rsidR="000A5BFD" w:rsidRPr="008F775C">
        <w:rPr>
          <w:rFonts w:ascii="Times New Roman" w:hAnsi="Times New Roman"/>
          <w:sz w:val="28"/>
          <w:szCs w:val="28"/>
        </w:rPr>
        <w:t>Организационные и психолого-педагогические основы инклюзивного образования</w:t>
      </w:r>
      <w:r w:rsidR="00F77F26" w:rsidRPr="008F775C">
        <w:rPr>
          <w:rFonts w:ascii="Times New Roman" w:hAnsi="Times New Roman"/>
          <w:sz w:val="28"/>
          <w:szCs w:val="28"/>
        </w:rPr>
        <w:t>»</w:t>
      </w:r>
      <w:r w:rsidR="002840E8" w:rsidRPr="008F775C">
        <w:rPr>
          <w:rFonts w:ascii="Times New Roman" w:hAnsi="Times New Roman"/>
          <w:sz w:val="28"/>
          <w:szCs w:val="28"/>
        </w:rPr>
        <w:t xml:space="preserve">; </w:t>
      </w:r>
      <w:r w:rsidR="005F5805" w:rsidRPr="008F775C">
        <w:rPr>
          <w:rFonts w:ascii="Times New Roman" w:hAnsi="Times New Roman"/>
          <w:sz w:val="28"/>
          <w:szCs w:val="28"/>
        </w:rPr>
        <w:t>«Электронная информационная образовательная среда»;</w:t>
      </w:r>
      <w:r w:rsidR="002840E8" w:rsidRPr="008F775C">
        <w:rPr>
          <w:rFonts w:ascii="Times New Roman" w:hAnsi="Times New Roman"/>
          <w:sz w:val="28"/>
          <w:szCs w:val="28"/>
        </w:rPr>
        <w:t xml:space="preserve"> </w:t>
      </w:r>
      <w:r w:rsidR="002F71CF" w:rsidRPr="008F775C">
        <w:rPr>
          <w:rFonts w:ascii="Times New Roman" w:hAnsi="Times New Roman"/>
          <w:sz w:val="28"/>
          <w:szCs w:val="28"/>
        </w:rPr>
        <w:t>«Оказание первой помощи пострадавшим»</w:t>
      </w:r>
      <w:r w:rsidR="0073101A" w:rsidRPr="008F775C">
        <w:rPr>
          <w:rFonts w:ascii="Times New Roman" w:hAnsi="Times New Roman"/>
          <w:sz w:val="28"/>
          <w:szCs w:val="28"/>
        </w:rPr>
        <w:t>;</w:t>
      </w:r>
      <w:r w:rsidR="002840E8" w:rsidRPr="008F775C">
        <w:rPr>
          <w:rFonts w:ascii="Times New Roman" w:hAnsi="Times New Roman"/>
          <w:sz w:val="28"/>
          <w:szCs w:val="28"/>
        </w:rPr>
        <w:t xml:space="preserve"> </w:t>
      </w:r>
      <w:r w:rsidR="0073101A" w:rsidRPr="008F775C">
        <w:rPr>
          <w:rFonts w:ascii="Times New Roman" w:hAnsi="Times New Roman"/>
          <w:sz w:val="28"/>
          <w:szCs w:val="28"/>
        </w:rPr>
        <w:t xml:space="preserve">«Цифровая трансформация </w:t>
      </w:r>
      <w:r w:rsidR="006C24BC" w:rsidRPr="008F775C">
        <w:rPr>
          <w:rFonts w:ascii="Times New Roman" w:hAnsi="Times New Roman"/>
          <w:sz w:val="28"/>
          <w:szCs w:val="28"/>
        </w:rPr>
        <w:t>управления</w:t>
      </w:r>
      <w:r w:rsidR="0073101A" w:rsidRPr="008F775C">
        <w:rPr>
          <w:rFonts w:ascii="Times New Roman" w:hAnsi="Times New Roman"/>
          <w:sz w:val="28"/>
          <w:szCs w:val="28"/>
        </w:rPr>
        <w:t>»</w:t>
      </w:r>
      <w:r w:rsidR="002840E8" w:rsidRPr="008F775C">
        <w:rPr>
          <w:rFonts w:ascii="Times New Roman" w:hAnsi="Times New Roman"/>
          <w:sz w:val="28"/>
          <w:szCs w:val="28"/>
        </w:rPr>
        <w:t xml:space="preserve">; </w:t>
      </w:r>
      <w:r w:rsidR="00AD0449" w:rsidRPr="008F775C">
        <w:rPr>
          <w:rFonts w:ascii="Times New Roman" w:hAnsi="Times New Roman"/>
          <w:sz w:val="28"/>
          <w:szCs w:val="28"/>
        </w:rPr>
        <w:t>Прогр</w:t>
      </w:r>
      <w:r w:rsidR="00582F59" w:rsidRPr="008F775C">
        <w:rPr>
          <w:rFonts w:ascii="Times New Roman" w:hAnsi="Times New Roman"/>
          <w:sz w:val="28"/>
          <w:szCs w:val="28"/>
        </w:rPr>
        <w:t>амма профессиональной переподготовки «Преподаватель»</w:t>
      </w:r>
      <w:r w:rsidR="001A393E" w:rsidRPr="008F775C">
        <w:rPr>
          <w:rFonts w:ascii="Times New Roman" w:hAnsi="Times New Roman"/>
          <w:sz w:val="28"/>
          <w:szCs w:val="28"/>
        </w:rPr>
        <w:t>;</w:t>
      </w:r>
      <w:r w:rsidR="007E4C78" w:rsidRPr="008F775C">
        <w:rPr>
          <w:rFonts w:ascii="Times New Roman" w:hAnsi="Times New Roman"/>
          <w:sz w:val="28"/>
          <w:szCs w:val="28"/>
        </w:rPr>
        <w:t xml:space="preserve"> «</w:t>
      </w:r>
      <w:r w:rsidR="001A393E" w:rsidRPr="008F775C">
        <w:rPr>
          <w:rFonts w:ascii="Times New Roman" w:hAnsi="Times New Roman"/>
          <w:sz w:val="28"/>
          <w:szCs w:val="28"/>
        </w:rPr>
        <w:t>Предупреждение коррупции в организациях»</w:t>
      </w:r>
      <w:r w:rsidR="007E4C78" w:rsidRPr="008F775C">
        <w:rPr>
          <w:rFonts w:ascii="Times New Roman" w:hAnsi="Times New Roman"/>
          <w:sz w:val="28"/>
          <w:szCs w:val="28"/>
        </w:rPr>
        <w:t>; «</w:t>
      </w:r>
      <w:r w:rsidR="00B22E16" w:rsidRPr="008F775C">
        <w:rPr>
          <w:rFonts w:ascii="Times New Roman" w:hAnsi="Times New Roman"/>
          <w:sz w:val="28"/>
          <w:szCs w:val="28"/>
        </w:rPr>
        <w:t>Цифровое поколение: методы и технологии обучения»</w:t>
      </w:r>
      <w:r w:rsidR="007E4C78" w:rsidRPr="008F775C">
        <w:rPr>
          <w:rFonts w:ascii="Times New Roman" w:hAnsi="Times New Roman"/>
          <w:sz w:val="28"/>
          <w:szCs w:val="28"/>
        </w:rPr>
        <w:t>.</w:t>
      </w:r>
      <w:r w:rsidR="00B22E16" w:rsidRPr="008F775C">
        <w:rPr>
          <w:rFonts w:ascii="Times New Roman" w:hAnsi="Times New Roman"/>
          <w:sz w:val="28"/>
          <w:szCs w:val="28"/>
        </w:rPr>
        <w:t xml:space="preserve"> </w:t>
      </w:r>
    </w:p>
    <w:p w14:paraId="41A75750" w14:textId="4957C8B0" w:rsidR="00EB25B3" w:rsidRPr="008F775C" w:rsidRDefault="00EB25B3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39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BE3E775" w14:textId="785DB916" w:rsidR="00404FE6" w:rsidRPr="008F775C" w:rsidRDefault="00404FE6" w:rsidP="002C0D4C">
      <w:pPr>
        <w:widowControl w:val="0"/>
        <w:spacing w:after="0" w:line="360" w:lineRule="exact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8F775C">
        <w:rPr>
          <w:rFonts w:ascii="Times New Roman" w:hAnsi="Times New Roman"/>
          <w:iCs/>
          <w:sz w:val="28"/>
          <w:szCs w:val="28"/>
        </w:rPr>
        <w:t>Сведения о повышении квалификации работников в 2023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046"/>
        <w:gridCol w:w="1721"/>
      </w:tblGrid>
      <w:tr w:rsidR="002840E8" w:rsidRPr="008F775C" w14:paraId="64575194" w14:textId="77777777" w:rsidTr="00A266BF">
        <w:trPr>
          <w:tblHeader/>
        </w:trPr>
        <w:tc>
          <w:tcPr>
            <w:tcW w:w="387" w:type="pct"/>
            <w:shd w:val="clear" w:color="auto" w:fill="auto"/>
          </w:tcPr>
          <w:p w14:paraId="3B86D7F0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689" w:type="pct"/>
            <w:shd w:val="clear" w:color="auto" w:fill="auto"/>
          </w:tcPr>
          <w:p w14:paraId="3F16D8B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4" w:type="pct"/>
            <w:shd w:val="clear" w:color="auto" w:fill="auto"/>
          </w:tcPr>
          <w:p w14:paraId="6A83FB94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2840E8" w:rsidRPr="008F775C" w14:paraId="1D8F1D15" w14:textId="77777777" w:rsidTr="002E4ECC">
        <w:tc>
          <w:tcPr>
            <w:tcW w:w="387" w:type="pct"/>
            <w:shd w:val="clear" w:color="auto" w:fill="auto"/>
          </w:tcPr>
          <w:p w14:paraId="04E17B6D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9" w:type="pct"/>
            <w:shd w:val="clear" w:color="auto" w:fill="auto"/>
          </w:tcPr>
          <w:p w14:paraId="5948C436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преподавания русского языка и общеобразовательных предметов на русском языке в общеобразовательных организациях Монголии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79C2D9F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840E8" w:rsidRPr="008F775C" w14:paraId="227D0B20" w14:textId="77777777" w:rsidTr="002E4ECC">
        <w:tc>
          <w:tcPr>
            <w:tcW w:w="387" w:type="pct"/>
            <w:shd w:val="clear" w:color="auto" w:fill="auto"/>
          </w:tcPr>
          <w:p w14:paraId="165B6CD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9" w:type="pct"/>
            <w:shd w:val="clear" w:color="auto" w:fill="auto"/>
          </w:tcPr>
          <w:p w14:paraId="4C6A84FD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D7CA970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840E8" w:rsidRPr="008F775C" w14:paraId="30F726A0" w14:textId="77777777" w:rsidTr="002E4ECC">
        <w:tc>
          <w:tcPr>
            <w:tcW w:w="387" w:type="pct"/>
            <w:shd w:val="clear" w:color="auto" w:fill="auto"/>
          </w:tcPr>
          <w:p w14:paraId="3220918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9" w:type="pct"/>
            <w:shd w:val="clear" w:color="auto" w:fill="auto"/>
          </w:tcPr>
          <w:p w14:paraId="267AFBA0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75C">
              <w:rPr>
                <w:rFonts w:ascii="Times New Roman" w:hAnsi="Times New Roman"/>
                <w:sz w:val="28"/>
                <w:szCs w:val="28"/>
                <w:lang w:eastAsia="ru-RU"/>
              </w:rPr>
              <w:t>Цифровое поколение: методы и технологии обучения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713E2F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840E8" w:rsidRPr="008F775C" w14:paraId="25607EA0" w14:textId="77777777" w:rsidTr="002E4ECC">
        <w:tc>
          <w:tcPr>
            <w:tcW w:w="387" w:type="pct"/>
            <w:shd w:val="clear" w:color="auto" w:fill="auto"/>
          </w:tcPr>
          <w:p w14:paraId="14919C7F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9" w:type="pct"/>
            <w:shd w:val="clear" w:color="auto" w:fill="auto"/>
          </w:tcPr>
          <w:p w14:paraId="312D7BD8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Современные технологии создания путешествий для детей и молодежи (по методологии Всероссийской программы "Классная страна")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8F4E0CA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1DE57748" w14:textId="77777777" w:rsidTr="002E4ECC">
        <w:tc>
          <w:tcPr>
            <w:tcW w:w="387" w:type="pct"/>
            <w:shd w:val="clear" w:color="auto" w:fill="auto"/>
          </w:tcPr>
          <w:p w14:paraId="01E6806B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9" w:type="pct"/>
            <w:shd w:val="clear" w:color="auto" w:fill="auto"/>
          </w:tcPr>
          <w:p w14:paraId="02D93682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Курсы повышения квалификации РКИ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20CBE1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43D69AAC" w14:textId="77777777" w:rsidTr="002E4ECC">
        <w:tc>
          <w:tcPr>
            <w:tcW w:w="387" w:type="pct"/>
            <w:shd w:val="clear" w:color="auto" w:fill="auto"/>
          </w:tcPr>
          <w:p w14:paraId="071DCBD1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9" w:type="pct"/>
            <w:shd w:val="clear" w:color="auto" w:fill="auto"/>
          </w:tcPr>
          <w:p w14:paraId="1D20CF6B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Основы преподавания иностранных языков в соответствии с обновленными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EC20215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40E8" w:rsidRPr="008F775C" w14:paraId="6E073D02" w14:textId="77777777" w:rsidTr="002E4ECC">
        <w:tc>
          <w:tcPr>
            <w:tcW w:w="387" w:type="pct"/>
            <w:shd w:val="clear" w:color="auto" w:fill="auto"/>
          </w:tcPr>
          <w:p w14:paraId="1AF8976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9" w:type="pct"/>
            <w:shd w:val="clear" w:color="auto" w:fill="auto"/>
          </w:tcPr>
          <w:p w14:paraId="4DD5C308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Новые методы и технологии в начальной школе по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CA7D79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186C23E1" w14:textId="77777777" w:rsidTr="002E4ECC">
        <w:tc>
          <w:tcPr>
            <w:tcW w:w="387" w:type="pct"/>
            <w:shd w:val="clear" w:color="auto" w:fill="auto"/>
          </w:tcPr>
          <w:p w14:paraId="26BC5E8E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9" w:type="pct"/>
            <w:shd w:val="clear" w:color="auto" w:fill="auto"/>
          </w:tcPr>
          <w:p w14:paraId="2384258F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Здоровьесберегающие технологии в учебно-воспитательном процессе как ключевой компонент в решении основополагающих задач современной системы образования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FA1ACBA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44C44C14" w14:textId="77777777" w:rsidTr="002E4ECC">
        <w:tc>
          <w:tcPr>
            <w:tcW w:w="387" w:type="pct"/>
            <w:shd w:val="clear" w:color="auto" w:fill="auto"/>
          </w:tcPr>
          <w:p w14:paraId="07A92D15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9" w:type="pct"/>
            <w:shd w:val="clear" w:color="auto" w:fill="auto"/>
          </w:tcPr>
          <w:p w14:paraId="003336E7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Развитие памяти ребенка как важнейшее условие успешного обучения и социализации личности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7CDFF34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13FC0DB4" w14:textId="77777777" w:rsidTr="002E4ECC">
        <w:tc>
          <w:tcPr>
            <w:tcW w:w="387" w:type="pct"/>
            <w:shd w:val="clear" w:color="auto" w:fill="auto"/>
          </w:tcPr>
          <w:p w14:paraId="39A7697E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9" w:type="pct"/>
            <w:shd w:val="clear" w:color="auto" w:fill="auto"/>
          </w:tcPr>
          <w:p w14:paraId="6686D286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Осуществление работы с обучающимися с ОВЗ в условиях реализации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D475105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40E8" w:rsidRPr="008F775C" w14:paraId="2FD26A8A" w14:textId="77777777" w:rsidTr="002E4ECC">
        <w:tc>
          <w:tcPr>
            <w:tcW w:w="387" w:type="pct"/>
            <w:shd w:val="clear" w:color="auto" w:fill="auto"/>
          </w:tcPr>
          <w:p w14:paraId="47A6608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9" w:type="pct"/>
            <w:shd w:val="clear" w:color="auto" w:fill="auto"/>
          </w:tcPr>
          <w:p w14:paraId="54D2B080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Трансформация регионального образовательного пространства в современных социально-политических условиях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1CA0FF1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3FAD153A" w14:textId="77777777" w:rsidTr="002E4ECC">
        <w:tc>
          <w:tcPr>
            <w:tcW w:w="387" w:type="pct"/>
            <w:shd w:val="clear" w:color="auto" w:fill="auto"/>
          </w:tcPr>
          <w:p w14:paraId="364E0FBE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9" w:type="pct"/>
            <w:shd w:val="clear" w:color="auto" w:fill="auto"/>
          </w:tcPr>
          <w:p w14:paraId="6BBEBD2B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Интерактивный урок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F6C0FF6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61E66784" w14:textId="77777777" w:rsidTr="002E4ECC">
        <w:tc>
          <w:tcPr>
            <w:tcW w:w="387" w:type="pct"/>
            <w:shd w:val="clear" w:color="auto" w:fill="auto"/>
          </w:tcPr>
          <w:p w14:paraId="6E14292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9" w:type="pct"/>
            <w:shd w:val="clear" w:color="auto" w:fill="auto"/>
          </w:tcPr>
          <w:p w14:paraId="167B001B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Видеотехнологии и мультипликация в начальной школе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7BFBDF0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4FC6F345" w14:textId="77777777" w:rsidTr="002E4ECC">
        <w:tc>
          <w:tcPr>
            <w:tcW w:w="387" w:type="pct"/>
            <w:shd w:val="clear" w:color="auto" w:fill="auto"/>
          </w:tcPr>
          <w:p w14:paraId="5F1E302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9" w:type="pct"/>
            <w:shd w:val="clear" w:color="auto" w:fill="auto"/>
          </w:tcPr>
          <w:p w14:paraId="242A5C61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Основы преподавания иностранных языков в соответствии с обновленными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826B3A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40E8" w:rsidRPr="008F775C" w14:paraId="3AC0B2C3" w14:textId="77777777" w:rsidTr="002E4ECC">
        <w:tc>
          <w:tcPr>
            <w:tcW w:w="387" w:type="pct"/>
            <w:shd w:val="clear" w:color="auto" w:fill="auto"/>
          </w:tcPr>
          <w:p w14:paraId="1E6F8399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9" w:type="pct"/>
            <w:shd w:val="clear" w:color="auto" w:fill="auto"/>
          </w:tcPr>
          <w:p w14:paraId="37183CC7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Аспекты применения государственных символов Российской Федерации в обучении и воспитании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7E080F9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18A2FB85" w14:textId="77777777" w:rsidTr="002E4ECC">
        <w:tc>
          <w:tcPr>
            <w:tcW w:w="387" w:type="pct"/>
            <w:shd w:val="clear" w:color="auto" w:fill="auto"/>
          </w:tcPr>
          <w:p w14:paraId="0D96C8A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9" w:type="pct"/>
            <w:shd w:val="clear" w:color="auto" w:fill="auto"/>
          </w:tcPr>
          <w:p w14:paraId="6C9D1C30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Предметно-методическое обеспечение образовательного процесса в условиях внедрения обновленных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24F55FF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40E8" w:rsidRPr="008F775C" w14:paraId="20F444BF" w14:textId="77777777" w:rsidTr="002E4ECC">
        <w:tc>
          <w:tcPr>
            <w:tcW w:w="387" w:type="pct"/>
            <w:shd w:val="clear" w:color="auto" w:fill="auto"/>
          </w:tcPr>
          <w:p w14:paraId="3F97D5AA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pct"/>
            <w:shd w:val="clear" w:color="auto" w:fill="auto"/>
          </w:tcPr>
          <w:p w14:paraId="3EECA503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Преподавание английского языка: как учить лексике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7833E2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624DDB0F" w14:textId="77777777" w:rsidTr="002E4ECC">
        <w:tc>
          <w:tcPr>
            <w:tcW w:w="387" w:type="pct"/>
            <w:shd w:val="clear" w:color="auto" w:fill="auto"/>
          </w:tcPr>
          <w:p w14:paraId="55FE2069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9" w:type="pct"/>
            <w:shd w:val="clear" w:color="auto" w:fill="auto"/>
          </w:tcPr>
          <w:p w14:paraId="112E51DC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Цифровая трансформация управления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907261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840E8" w:rsidRPr="008F775C" w14:paraId="1B464751" w14:textId="77777777" w:rsidTr="002E4ECC">
        <w:tc>
          <w:tcPr>
            <w:tcW w:w="387" w:type="pct"/>
            <w:shd w:val="clear" w:color="auto" w:fill="auto"/>
          </w:tcPr>
          <w:p w14:paraId="5FD9B4F3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9" w:type="pct"/>
            <w:shd w:val="clear" w:color="auto" w:fill="auto"/>
          </w:tcPr>
          <w:p w14:paraId="3DFFBAB3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Актуальные вопросы теории и методики преподавания в начальной школе в соответствии с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6AA3880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40E8" w:rsidRPr="008F775C" w14:paraId="6E15D959" w14:textId="77777777" w:rsidTr="002E4ECC">
        <w:tc>
          <w:tcPr>
            <w:tcW w:w="387" w:type="pct"/>
            <w:shd w:val="clear" w:color="auto" w:fill="auto"/>
          </w:tcPr>
          <w:p w14:paraId="722AA67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9" w:type="pct"/>
            <w:shd w:val="clear" w:color="auto" w:fill="auto"/>
          </w:tcPr>
          <w:p w14:paraId="694144B3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Особенности введения и реализации обновленного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7F571A7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40E8" w:rsidRPr="008F775C" w14:paraId="6B4E9F76" w14:textId="77777777" w:rsidTr="002E4ECC">
        <w:tc>
          <w:tcPr>
            <w:tcW w:w="387" w:type="pct"/>
            <w:shd w:val="clear" w:color="auto" w:fill="auto"/>
          </w:tcPr>
          <w:p w14:paraId="574028B0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9" w:type="pct"/>
            <w:shd w:val="clear" w:color="auto" w:fill="auto"/>
          </w:tcPr>
          <w:p w14:paraId="5365BD6E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Профилактика и коррекция задержки речевого развития у детей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121087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323FCF09" w14:textId="77777777" w:rsidTr="002E4ECC">
        <w:tc>
          <w:tcPr>
            <w:tcW w:w="387" w:type="pct"/>
            <w:shd w:val="clear" w:color="auto" w:fill="auto"/>
          </w:tcPr>
          <w:p w14:paraId="424850BA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9" w:type="pct"/>
            <w:shd w:val="clear" w:color="auto" w:fill="auto"/>
          </w:tcPr>
          <w:p w14:paraId="6B4DD34C" w14:textId="77777777" w:rsidR="002840E8" w:rsidRPr="008F775C" w:rsidRDefault="002840E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Методические инновации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3B001BF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2D92C6A1" w14:textId="77777777" w:rsidTr="002E4ECC">
        <w:tc>
          <w:tcPr>
            <w:tcW w:w="387" w:type="pct"/>
            <w:shd w:val="clear" w:color="auto" w:fill="auto"/>
          </w:tcPr>
          <w:p w14:paraId="54F64D2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9" w:type="pct"/>
            <w:shd w:val="clear" w:color="auto" w:fill="auto"/>
          </w:tcPr>
          <w:p w14:paraId="07FADCEA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и организация образовательной деятельности в начальных классах в соответствии с обновленными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DF9A745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40E8" w:rsidRPr="008F775C" w14:paraId="4248222E" w14:textId="77777777" w:rsidTr="002E4ECC">
        <w:tc>
          <w:tcPr>
            <w:tcW w:w="387" w:type="pct"/>
            <w:shd w:val="clear" w:color="auto" w:fill="auto"/>
          </w:tcPr>
          <w:p w14:paraId="72DAC9AE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9" w:type="pct"/>
            <w:shd w:val="clear" w:color="auto" w:fill="auto"/>
          </w:tcPr>
          <w:p w14:paraId="4E780515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Современные технологии создания образовательных программ путешествий для детей и молодежи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D67CD9E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4DF225A7" w14:textId="77777777" w:rsidTr="002E4ECC">
        <w:tc>
          <w:tcPr>
            <w:tcW w:w="387" w:type="pct"/>
            <w:shd w:val="clear" w:color="auto" w:fill="auto"/>
          </w:tcPr>
          <w:p w14:paraId="64541B3F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9" w:type="pct"/>
            <w:shd w:val="clear" w:color="auto" w:fill="auto"/>
          </w:tcPr>
          <w:p w14:paraId="09A6263E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учащихся к сдаче ОГЭ по географии с учетом требований ФГОС ООО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615D0A5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721E0534" w14:textId="77777777" w:rsidTr="002E4ECC">
        <w:tc>
          <w:tcPr>
            <w:tcW w:w="387" w:type="pct"/>
            <w:shd w:val="clear" w:color="auto" w:fill="auto"/>
          </w:tcPr>
          <w:p w14:paraId="5D9B5E1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9" w:type="pct"/>
            <w:shd w:val="clear" w:color="auto" w:fill="auto"/>
          </w:tcPr>
          <w:p w14:paraId="2C75A42C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памяти ребёнка как важнейшее условие успешного обучения и социализации личности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8280394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40E8" w:rsidRPr="008F775C" w14:paraId="3964E00B" w14:textId="77777777" w:rsidTr="002E4ECC">
        <w:tc>
          <w:tcPr>
            <w:tcW w:w="387" w:type="pct"/>
            <w:shd w:val="clear" w:color="auto" w:fill="auto"/>
          </w:tcPr>
          <w:p w14:paraId="04BA7DD3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9" w:type="pct"/>
            <w:shd w:val="clear" w:color="auto" w:fill="auto"/>
          </w:tcPr>
          <w:p w14:paraId="0179CAB8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Здоровьесберегающие технологии в учебно-воспитательном процессе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86297C3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40E8" w:rsidRPr="008F775C" w14:paraId="365E2D9F" w14:textId="77777777" w:rsidTr="002E4ECC">
        <w:tc>
          <w:tcPr>
            <w:tcW w:w="387" w:type="pct"/>
            <w:shd w:val="clear" w:color="auto" w:fill="auto"/>
          </w:tcPr>
          <w:p w14:paraId="6DF3E0E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9" w:type="pct"/>
            <w:shd w:val="clear" w:color="auto" w:fill="auto"/>
          </w:tcPr>
          <w:p w14:paraId="4007249B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Современная цифровая образовательная среда в условиях реализации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D14145D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40E8" w:rsidRPr="008F775C" w14:paraId="7378A949" w14:textId="77777777" w:rsidTr="002E4ECC">
        <w:tc>
          <w:tcPr>
            <w:tcW w:w="387" w:type="pct"/>
            <w:shd w:val="clear" w:color="auto" w:fill="auto"/>
          </w:tcPr>
          <w:p w14:paraId="5608EDB9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9" w:type="pct"/>
            <w:shd w:val="clear" w:color="auto" w:fill="auto"/>
          </w:tcPr>
          <w:p w14:paraId="2F94BE8E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iCs/>
                <w:sz w:val="28"/>
                <w:szCs w:val="28"/>
              </w:rPr>
              <w:t>Требования ФГОС к содержанию учебного предмета География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85F1A16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3EAC4555" w14:textId="77777777" w:rsidTr="002E4ECC">
        <w:tc>
          <w:tcPr>
            <w:tcW w:w="387" w:type="pct"/>
            <w:shd w:val="clear" w:color="auto" w:fill="auto"/>
          </w:tcPr>
          <w:p w14:paraId="770359EA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9" w:type="pct"/>
            <w:shd w:val="clear" w:color="auto" w:fill="auto"/>
          </w:tcPr>
          <w:p w14:paraId="569D64B6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читательской грамотности детей и подростков с учетом внедрения обновленных ФГОС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F2D79F3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57B1837B" w14:textId="77777777" w:rsidTr="002E4ECC">
        <w:trPr>
          <w:trHeight w:val="487"/>
        </w:trPr>
        <w:tc>
          <w:tcPr>
            <w:tcW w:w="387" w:type="pct"/>
            <w:shd w:val="clear" w:color="auto" w:fill="auto"/>
          </w:tcPr>
          <w:p w14:paraId="71EC90A3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9" w:type="pct"/>
            <w:shd w:val="clear" w:color="auto" w:fill="auto"/>
          </w:tcPr>
          <w:p w14:paraId="1B75B75A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Скоростное чтение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E07AE2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500C30FF" w14:textId="77777777" w:rsidTr="002E4ECC">
        <w:trPr>
          <w:trHeight w:val="487"/>
        </w:trPr>
        <w:tc>
          <w:tcPr>
            <w:tcW w:w="387" w:type="pct"/>
            <w:shd w:val="clear" w:color="auto" w:fill="auto"/>
          </w:tcPr>
          <w:p w14:paraId="500DFA0C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9" w:type="pct"/>
            <w:shd w:val="clear" w:color="auto" w:fill="auto"/>
          </w:tcPr>
          <w:p w14:paraId="433E7B92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интерактивных обучающих материалов на печатной основе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F176861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37BAFC2D" w14:textId="77777777" w:rsidTr="002E4ECC"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EC085B8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9" w:type="pct"/>
            <w:tcBorders>
              <w:bottom w:val="single" w:sz="4" w:space="0" w:color="auto"/>
            </w:tcBorders>
            <w:shd w:val="clear" w:color="auto" w:fill="auto"/>
          </w:tcPr>
          <w:p w14:paraId="3AD6D0F1" w14:textId="77777777" w:rsidR="002840E8" w:rsidRPr="008F775C" w:rsidRDefault="002840E8" w:rsidP="002C0D4C">
            <w:pPr>
              <w:widowControl w:val="0"/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математики"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730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40E8" w:rsidRPr="008F775C" w14:paraId="74A9A607" w14:textId="77777777" w:rsidTr="002E4ECC"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2C2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967" w14:textId="77777777" w:rsidR="002840E8" w:rsidRPr="008F775C" w:rsidRDefault="002840E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3EFA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840E8" w:rsidRPr="008F775C" w14:paraId="567EF915" w14:textId="77777777" w:rsidTr="002E4ECC"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5700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99A" w14:textId="77777777" w:rsidR="002840E8" w:rsidRPr="008F775C" w:rsidRDefault="002840E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Организационные и психолого-педагогические основы инклюзивного образования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012D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840E8" w:rsidRPr="008F775C" w14:paraId="694C8A12" w14:textId="77777777" w:rsidTr="002E4ECC"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7D62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1E0" w14:textId="77777777" w:rsidR="002840E8" w:rsidRPr="008F775C" w:rsidRDefault="002840E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информационная образовательная среда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D015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840E8" w:rsidRPr="008F775C" w14:paraId="73522519" w14:textId="77777777" w:rsidTr="002E4ECC"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C994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1F6" w14:textId="77777777" w:rsidR="002840E8" w:rsidRPr="008F775C" w:rsidRDefault="002840E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профессиональной переподготовки «Преподаватель»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3A59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840E8" w:rsidRPr="008F775C" w14:paraId="2B62713B" w14:textId="77777777" w:rsidTr="002E4ECC"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15D6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FFF" w14:textId="77777777" w:rsidR="002840E8" w:rsidRPr="008F775C" w:rsidRDefault="002840E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коррупции в организациях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1786" w14:textId="77777777" w:rsidR="002840E8" w:rsidRPr="008F775C" w:rsidRDefault="002840E8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</w:tbl>
    <w:p w14:paraId="50A74B44" w14:textId="4A8720E5" w:rsidR="00404FE6" w:rsidRPr="008F775C" w:rsidRDefault="00404FE6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F775C">
        <w:rPr>
          <w:rFonts w:ascii="Times New Roman" w:hAnsi="Times New Roman"/>
          <w:bCs/>
          <w:iCs/>
          <w:sz w:val="28"/>
          <w:szCs w:val="28"/>
        </w:rPr>
        <w:t xml:space="preserve">Кроме того, педагоги систематически принимают участие в семинарах районного и городского масштаба, организуемых отделом образования района </w:t>
      </w:r>
      <w:r w:rsidRPr="008F775C">
        <w:rPr>
          <w:rFonts w:ascii="Times New Roman" w:hAnsi="Times New Roman"/>
          <w:bCs/>
          <w:iCs/>
          <w:sz w:val="28"/>
          <w:szCs w:val="28"/>
        </w:rPr>
        <w:lastRenderedPageBreak/>
        <w:t xml:space="preserve">Баянзурх г. Улан-Батор, </w:t>
      </w:r>
      <w:r w:rsidRPr="008F775C">
        <w:rPr>
          <w:rStyle w:val="21"/>
          <w:rFonts w:eastAsia="Arial Unicode MS"/>
          <w:sz w:val="28"/>
          <w:szCs w:val="28"/>
          <w:u w:val="none"/>
        </w:rPr>
        <w:t>Министерством образования и науки Монголии</w:t>
      </w:r>
      <w:r w:rsidRPr="008F775C">
        <w:rPr>
          <w:rFonts w:ascii="Times New Roman" w:hAnsi="Times New Roman"/>
          <w:bCs/>
          <w:iCs/>
          <w:sz w:val="28"/>
          <w:szCs w:val="28"/>
        </w:rPr>
        <w:t xml:space="preserve">, Госфондом Монголии и другими организациями. </w:t>
      </w:r>
    </w:p>
    <w:p w14:paraId="26FD5EF5" w14:textId="77777777" w:rsidR="00404FE6" w:rsidRPr="008F775C" w:rsidRDefault="00404FE6" w:rsidP="002C0D4C">
      <w:pPr>
        <w:widowControl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2B8401B" w14:textId="1ED6AABC" w:rsidR="00E40228" w:rsidRPr="008F775C" w:rsidRDefault="00E40228" w:rsidP="00147546">
      <w:pPr>
        <w:pStyle w:val="2"/>
        <w:widowControl w:val="0"/>
        <w:numPr>
          <w:ilvl w:val="1"/>
          <w:numId w:val="3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38" w:name="_Toc164535159"/>
      <w:r w:rsidRPr="008F775C">
        <w:rPr>
          <w:rFonts w:cs="Times New Roman"/>
          <w:b/>
          <w:bCs/>
          <w:szCs w:val="28"/>
        </w:rPr>
        <w:t>Дополнительное образование</w:t>
      </w:r>
      <w:bookmarkEnd w:id="38"/>
    </w:p>
    <w:p w14:paraId="17958664" w14:textId="6CAFD58F" w:rsidR="008C7602" w:rsidRPr="008F775C" w:rsidRDefault="008C7602" w:rsidP="002C0D4C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360" w:lineRule="exact"/>
        <w:ind w:right="159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Реализация дополнительных образовательных программ в Филиале обеспечена нормативно-правовой базой, основанной на внутренних локальных актах Университета и Филиала. </w:t>
      </w:r>
    </w:p>
    <w:p w14:paraId="0A19DB2D" w14:textId="77777777" w:rsidR="008C7602" w:rsidRPr="008F775C" w:rsidRDefault="008C7602" w:rsidP="002C0D4C">
      <w:pPr>
        <w:tabs>
          <w:tab w:val="left" w:pos="709"/>
        </w:tabs>
        <w:autoSpaceDE w:val="0"/>
        <w:autoSpaceDN w:val="0"/>
        <w:spacing w:after="0" w:line="360" w:lineRule="exact"/>
        <w:ind w:right="159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Филиале предоставляются услуги по следующим </w:t>
      </w:r>
      <w:r w:rsidRPr="008F775C">
        <w:rPr>
          <w:rFonts w:ascii="Times New Roman" w:hAnsi="Times New Roman"/>
          <w:bCs/>
          <w:sz w:val="28"/>
          <w:szCs w:val="28"/>
        </w:rPr>
        <w:t xml:space="preserve">дополнительным образовательным программам: </w:t>
      </w:r>
      <w:r w:rsidRPr="008F775C">
        <w:rPr>
          <w:rFonts w:ascii="Times New Roman" w:hAnsi="Times New Roman"/>
          <w:sz w:val="28"/>
          <w:szCs w:val="28"/>
        </w:rPr>
        <w:t>«Предшкольная подготовка иностранных граждан», «Подготовка к ЕГЭ», «Подготовка к ОГЭ», «Группа продленного дня», «Плавание», «Рисование», «Вокал», «Хореография», «Шахматы», «Английский язык», «Волейбол», «Баскетбол» и др.</w:t>
      </w:r>
    </w:p>
    <w:p w14:paraId="1CFA143B" w14:textId="77777777" w:rsidR="008C7602" w:rsidRPr="008F775C" w:rsidRDefault="008C7602" w:rsidP="002C0D4C">
      <w:pPr>
        <w:tabs>
          <w:tab w:val="left" w:pos="709"/>
        </w:tabs>
        <w:autoSpaceDE w:val="0"/>
        <w:autoSpaceDN w:val="0"/>
        <w:spacing w:after="0" w:line="360" w:lineRule="exact"/>
        <w:ind w:right="159" w:firstLine="709"/>
        <w:jc w:val="both"/>
        <w:rPr>
          <w:rFonts w:ascii="Times New Roman" w:hAnsi="Times New Roman"/>
          <w:i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Объем доходов от реализации дополнительных образовательных программ в 2018 г. - 21,3 млн. руб., в 2019 г. - 24,4 млн. руб., в 2020 г. – 8,9 млн. руб., в 2021 г. – 13,4 млн. руб., в 2022 г. – 35,0 млн. руб., в 2023 г. - 47, 8 млн. руб.</w:t>
      </w:r>
    </w:p>
    <w:p w14:paraId="446D4874" w14:textId="77777777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775C">
        <w:rPr>
          <w:rFonts w:ascii="Times New Roman" w:hAnsi="Times New Roman"/>
          <w:i/>
          <w:iCs/>
          <w:sz w:val="28"/>
          <w:szCs w:val="28"/>
        </w:rPr>
        <w:t>Программа по подготовке к школе</w:t>
      </w:r>
    </w:p>
    <w:p w14:paraId="2F815C7D" w14:textId="503DDA22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С 1 сентября 2023 года Улан-Баторский филиал РЭУ им. Г.В. Плеханова осуществляет набор детей 5-6 лет по программе подготовки к школе, составленной на основе программы «Преемственность», автор Н.А. Федосова.  В 2023 году в подготовительные классы со сроком обучения на 9 месяцев по заявлениям родителей принято 86 человек. Общее количество часов занятий в неделю составляет 19 часов. Продолжительность занятий составляет 40 минут, перемена -15 минут. После прохождения обучения в подготовительном классе с каждым ребенком проходит итоговое собеседование.  </w:t>
      </w:r>
    </w:p>
    <w:p w14:paraId="10C5F2CB" w14:textId="6FE63413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775C">
        <w:rPr>
          <w:rFonts w:ascii="Times New Roman" w:hAnsi="Times New Roman"/>
          <w:i/>
          <w:iCs/>
          <w:sz w:val="28"/>
          <w:szCs w:val="28"/>
        </w:rPr>
        <w:t>Группы продленного дня</w:t>
      </w:r>
    </w:p>
    <w:p w14:paraId="14FFFEE2" w14:textId="6D68A20E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2023 году по заявлению родителей в филиале организована работа 25 групп продленного дня, которые посещают обучающиеся 25 классов начальной школы. В сентябре 2023 года количество детей, посещающих ГПД, составило 427 человека, что составляет 72% от общего количества обучающихся начальной школы. Группы продленного дня работают в режиме полного дня.  </w:t>
      </w:r>
    </w:p>
    <w:p w14:paraId="3BE1F33A" w14:textId="3C8E87E9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Для детей, посещающих группы продленного дня, организовано 2 разовое горячее питание (обед и полдник), что полностью соответствует всем требованиям норм СанПин. </w:t>
      </w:r>
    </w:p>
    <w:p w14:paraId="663CCAB7" w14:textId="4300BBA1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Воспитателями групп продлённого дня назначены классные руководители 1-4 классов. Группы продлённого дня работают по установленному режиму, расписанию занятий внеурочной деятельности и расписанию прогулок обучающихся. Для работы ГПД в филиале используются учебные кабинеты, игровые, спортивный и гимнастический залы, площадки, библиотека с читальным залом, кабинет информатики, центр фонда «Русский мир», </w:t>
      </w:r>
      <w:r w:rsidRPr="008F775C">
        <w:rPr>
          <w:rFonts w:ascii="Times New Roman" w:hAnsi="Times New Roman"/>
          <w:sz w:val="28"/>
          <w:szCs w:val="28"/>
        </w:rPr>
        <w:lastRenderedPageBreak/>
        <w:t xml:space="preserve">рекреации. </w:t>
      </w:r>
    </w:p>
    <w:p w14:paraId="4539B5BB" w14:textId="6BDBE4D4" w:rsidR="00750E4F" w:rsidRPr="008F775C" w:rsidRDefault="00750E4F" w:rsidP="002C0D4C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При планировании работы воспитатели ГПД уделяют особое внимание работе с обучающимися по выполнению домашних заданий, индивидуальной коррекционной работе по имеющимся проблемам в обучении. Во всех кабинетах имеется дополнительный материал по учебным предметам и развитию речи обучающихся. Согласно плану внутришкольного мониторинга, работа ГПД систематически проверяется.</w:t>
      </w:r>
    </w:p>
    <w:p w14:paraId="6D1DA06C" w14:textId="77777777" w:rsidR="008C7602" w:rsidRPr="008F775C" w:rsidRDefault="008C7602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Для успешной реализации проекта имеется необходимая материально-техническая база:</w:t>
      </w:r>
    </w:p>
    <w:p w14:paraId="24A04DDD" w14:textId="77777777" w:rsidR="008C7602" w:rsidRPr="008F775C" w:rsidRDefault="008C7602" w:rsidP="00147546">
      <w:pPr>
        <w:numPr>
          <w:ilvl w:val="0"/>
          <w:numId w:val="56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спортивный зал, использующийся для проведения спортивных соревнований с участием школьников;</w:t>
      </w:r>
    </w:p>
    <w:p w14:paraId="34D7F03A" w14:textId="77777777" w:rsidR="008C7602" w:rsidRPr="008F775C" w:rsidRDefault="008C7602" w:rsidP="00147546">
      <w:pPr>
        <w:numPr>
          <w:ilvl w:val="0"/>
          <w:numId w:val="56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14:paraId="5B27ABD9" w14:textId="78D1E9B0" w:rsidR="008C7602" w:rsidRPr="008F775C" w:rsidRDefault="008C7602" w:rsidP="00147546">
      <w:pPr>
        <w:numPr>
          <w:ilvl w:val="0"/>
          <w:numId w:val="56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коллекция фонограмм и аудиозаписей для проведения воспитательных мероприятий.</w:t>
      </w:r>
    </w:p>
    <w:p w14:paraId="27FEED64" w14:textId="77777777" w:rsidR="00764DB7" w:rsidRPr="008F775C" w:rsidRDefault="00764DB7" w:rsidP="002C0D4C">
      <w:pPr>
        <w:spacing w:after="0" w:line="360" w:lineRule="exact"/>
        <w:ind w:left="709"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8167BA" w14:textId="64682E6B" w:rsidR="00764DB7" w:rsidRPr="008F775C" w:rsidRDefault="00764DB7" w:rsidP="00147546">
      <w:pPr>
        <w:pStyle w:val="2"/>
        <w:numPr>
          <w:ilvl w:val="1"/>
          <w:numId w:val="33"/>
        </w:numPr>
        <w:spacing w:before="0" w:line="360" w:lineRule="exact"/>
        <w:ind w:left="0" w:firstLine="709"/>
        <w:rPr>
          <w:b/>
          <w:bCs/>
        </w:rPr>
      </w:pPr>
      <w:bookmarkStart w:id="39" w:name="_Toc163821831"/>
      <w:bookmarkStart w:id="40" w:name="_Toc164535160"/>
      <w:r w:rsidRPr="008F775C">
        <w:rPr>
          <w:b/>
          <w:bCs/>
        </w:rPr>
        <w:t>Взаимодействие с индустриальными партнерами</w:t>
      </w:r>
      <w:bookmarkEnd w:id="39"/>
      <w:bookmarkEnd w:id="40"/>
    </w:p>
    <w:p w14:paraId="2475429C" w14:textId="77777777" w:rsidR="00764DB7" w:rsidRPr="008F775C" w:rsidRDefault="00764DB7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F775C">
        <w:rPr>
          <w:rFonts w:ascii="Times New Roman" w:hAnsi="Times New Roman"/>
          <w:sz w:val="28"/>
          <w:szCs w:val="24"/>
        </w:rPr>
        <w:t>Цель: повышение качества образования и эффективной организации деятельности по подготовке кадров в интересах рынка труда Монголии.</w:t>
      </w:r>
    </w:p>
    <w:p w14:paraId="41890DB3" w14:textId="77777777" w:rsidR="00764DB7" w:rsidRPr="008F775C" w:rsidRDefault="00764DB7" w:rsidP="002C0D4C">
      <w:pPr>
        <w:tabs>
          <w:tab w:val="left" w:pos="993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t xml:space="preserve">Ведущие индустриальные партнеры Улан-Баторского филиала </w:t>
      </w: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br/>
        <w:t>РЭУ им. Г.В. Плеханова: Монгол Банк; Монгольская фондовая биржа; КОО «Вансифорус»; КОО «Гранддевелопмент»; КОО «Хаан банк»; КОО «Банк торговли и развития»; КОО «Юнайтед Белаз Машинери».</w:t>
      </w:r>
    </w:p>
    <w:p w14:paraId="41DF5A41" w14:textId="77777777" w:rsidR="00764DB7" w:rsidRPr="008F775C" w:rsidRDefault="00764DB7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F775C">
        <w:rPr>
          <w:rFonts w:ascii="Times New Roman" w:hAnsi="Times New Roman"/>
          <w:sz w:val="28"/>
          <w:szCs w:val="24"/>
        </w:rPr>
        <w:t>Итоги взаимодействия в 2023 году:</w:t>
      </w:r>
    </w:p>
    <w:p w14:paraId="30963B5E" w14:textId="77777777" w:rsidR="00764DB7" w:rsidRPr="008F775C" w:rsidRDefault="00764DB7" w:rsidP="00147546">
      <w:pPr>
        <w:numPr>
          <w:ilvl w:val="0"/>
          <w:numId w:val="66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t xml:space="preserve">вручены 3 персональные приглашения на трудоустройство лучшим выпускникам филиала; </w:t>
      </w:r>
    </w:p>
    <w:p w14:paraId="0E705121" w14:textId="77777777" w:rsidR="00764DB7" w:rsidRPr="008F775C" w:rsidRDefault="00764DB7" w:rsidP="00147546">
      <w:pPr>
        <w:numPr>
          <w:ilvl w:val="0"/>
          <w:numId w:val="66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t xml:space="preserve">бизнес-практиками, собственниками и топ-менеджерами компаний проведены 11 гостевых лекций, мастер-классов, встреч со студентами; </w:t>
      </w:r>
    </w:p>
    <w:p w14:paraId="05E51983" w14:textId="77777777" w:rsidR="00764DB7" w:rsidRPr="008F775C" w:rsidRDefault="00764DB7" w:rsidP="00147546">
      <w:pPr>
        <w:numPr>
          <w:ilvl w:val="0"/>
          <w:numId w:val="66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организовано проектное обучение в рамках стажировок студентов </w:t>
      </w: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br/>
        <w:t>на производственных базах индустриальных партнёров;</w:t>
      </w:r>
    </w:p>
    <w:p w14:paraId="411064BF" w14:textId="77777777" w:rsidR="00764DB7" w:rsidRPr="008F775C" w:rsidRDefault="00764DB7" w:rsidP="00147546">
      <w:pPr>
        <w:numPr>
          <w:ilvl w:val="0"/>
          <w:numId w:val="66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4"/>
          <w:lang w:eastAsia="ru-RU"/>
        </w:rPr>
        <w:t>представители индустриальных партнёров принимают участие в работе Государственных экзаменационных комиссий.</w:t>
      </w:r>
    </w:p>
    <w:p w14:paraId="24AC8A92" w14:textId="6D995ECD" w:rsidR="00FE5FA2" w:rsidRPr="008F775C" w:rsidRDefault="00FE5FA2" w:rsidP="002C0D4C">
      <w:pPr>
        <w:pStyle w:val="1"/>
        <w:widowControl w:val="0"/>
        <w:spacing w:before="0" w:line="360" w:lineRule="exact"/>
      </w:pPr>
    </w:p>
    <w:p w14:paraId="4E22C088" w14:textId="3F79D081" w:rsidR="00E40228" w:rsidRPr="008F775C" w:rsidRDefault="00E40228" w:rsidP="00147546">
      <w:pPr>
        <w:pStyle w:val="1"/>
        <w:widowControl w:val="0"/>
        <w:numPr>
          <w:ilvl w:val="0"/>
          <w:numId w:val="33"/>
        </w:numPr>
        <w:spacing w:before="0" w:line="360" w:lineRule="exact"/>
        <w:ind w:left="0" w:firstLine="709"/>
        <w:jc w:val="left"/>
      </w:pPr>
      <w:bookmarkStart w:id="41" w:name="_Toc164535161"/>
      <w:r w:rsidRPr="008F775C">
        <w:t>НАУЧНО-ИССЛЕДОВАТЕЛЬСКАЯ ДЕЯТЕЛЬНОСТЬ</w:t>
      </w:r>
      <w:bookmarkEnd w:id="41"/>
    </w:p>
    <w:p w14:paraId="60408F25" w14:textId="77777777" w:rsidR="00C40477" w:rsidRPr="008F775C" w:rsidRDefault="00C40477" w:rsidP="002C0D4C">
      <w:pPr>
        <w:pStyle w:val="a3"/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14:paraId="6A8950F7" w14:textId="76EF8A58" w:rsidR="00E40228" w:rsidRPr="008F775C" w:rsidRDefault="00027F0B" w:rsidP="00147546">
      <w:pPr>
        <w:pStyle w:val="2"/>
        <w:widowControl w:val="0"/>
        <w:numPr>
          <w:ilvl w:val="1"/>
          <w:numId w:val="73"/>
        </w:numPr>
        <w:spacing w:before="0" w:line="360" w:lineRule="exact"/>
        <w:ind w:left="0" w:firstLine="709"/>
        <w:rPr>
          <w:rFonts w:cs="Times New Roman"/>
          <w:b/>
          <w:bCs/>
          <w:szCs w:val="28"/>
        </w:rPr>
      </w:pPr>
      <w:bookmarkStart w:id="42" w:name="_Toc164535162"/>
      <w:r w:rsidRPr="008F775C">
        <w:rPr>
          <w:rFonts w:cs="Times New Roman"/>
          <w:b/>
          <w:bCs/>
          <w:szCs w:val="28"/>
        </w:rPr>
        <w:t>Развитие научных направлений</w:t>
      </w:r>
      <w:bookmarkEnd w:id="42"/>
    </w:p>
    <w:p w14:paraId="60C142CC" w14:textId="25D449B6" w:rsidR="00FE5FA2" w:rsidRPr="008F775C" w:rsidRDefault="00FE5FA2" w:rsidP="002C0D4C">
      <w:pPr>
        <w:widowControl w:val="0"/>
        <w:suppressAutoHyphens/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Научно-исследовательская деятельность сотрудников и обучающихся в </w:t>
      </w:r>
      <w:r w:rsidR="00C40477" w:rsidRPr="008F775C">
        <w:rPr>
          <w:rFonts w:ascii="Times New Roman" w:hAnsi="Times New Roman"/>
          <w:sz w:val="28"/>
          <w:szCs w:val="28"/>
        </w:rPr>
        <w:t xml:space="preserve">Филиале </w:t>
      </w:r>
      <w:r w:rsidRPr="008F775C">
        <w:rPr>
          <w:rFonts w:ascii="Times New Roman" w:hAnsi="Times New Roman"/>
          <w:sz w:val="28"/>
          <w:szCs w:val="28"/>
        </w:rPr>
        <w:t xml:space="preserve">занимает значимое место в деятельности Филиала. В Филиале функционирует Отдел науки, действующий на основе Положения об Отделе </w:t>
      </w:r>
      <w:r w:rsidRPr="008F775C">
        <w:rPr>
          <w:rFonts w:ascii="Times New Roman" w:hAnsi="Times New Roman"/>
          <w:sz w:val="28"/>
          <w:szCs w:val="28"/>
        </w:rPr>
        <w:lastRenderedPageBreak/>
        <w:t>науки, работа ведётся в соответствии с планом мероприятий Отдела науки. Научно-исследовательская деятельность носит системный характер и реализуется в неразрывной связке научно-педагогических работников и обучающихся.</w:t>
      </w:r>
    </w:p>
    <w:p w14:paraId="5141C490" w14:textId="1CDDC4A5" w:rsidR="00C40477" w:rsidRPr="008F775C" w:rsidRDefault="00C40477" w:rsidP="002C0D4C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40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1BCD104" w14:textId="4D4B9B0F" w:rsidR="00FE5FA2" w:rsidRPr="008F775C" w:rsidRDefault="00FE5FA2" w:rsidP="002C0D4C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Приоритетные направления научных исследований</w:t>
      </w:r>
    </w:p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60"/>
        <w:gridCol w:w="1943"/>
        <w:gridCol w:w="1943"/>
        <w:gridCol w:w="1943"/>
      </w:tblGrid>
      <w:tr w:rsidR="00FE5FA2" w:rsidRPr="008F775C" w14:paraId="0ED75E70" w14:textId="77777777" w:rsidTr="00A266BF">
        <w:trPr>
          <w:tblHeader/>
        </w:trPr>
        <w:tc>
          <w:tcPr>
            <w:tcW w:w="484" w:type="dxa"/>
            <w:shd w:val="clear" w:color="auto" w:fill="auto"/>
          </w:tcPr>
          <w:p w14:paraId="53AB5833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  <w:shd w:val="clear" w:color="auto" w:fill="auto"/>
          </w:tcPr>
          <w:p w14:paraId="6F637CE2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Приоритетные научные направления</w:t>
            </w:r>
          </w:p>
        </w:tc>
        <w:tc>
          <w:tcPr>
            <w:tcW w:w="1943" w:type="dxa"/>
            <w:shd w:val="clear" w:color="auto" w:fill="auto"/>
          </w:tcPr>
          <w:p w14:paraId="56BADA91" w14:textId="2CB573B2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НПС, ППС и учителей</w:t>
            </w:r>
            <w:r w:rsidR="00C40477" w:rsidRPr="008F775C">
              <w:rPr>
                <w:rFonts w:ascii="Times New Roman" w:hAnsi="Times New Roman"/>
                <w:sz w:val="28"/>
                <w:szCs w:val="28"/>
              </w:rPr>
              <w:t>,</w:t>
            </w:r>
            <w:r w:rsidRPr="008F775C">
              <w:rPr>
                <w:rFonts w:ascii="Times New Roman" w:hAnsi="Times New Roman"/>
                <w:sz w:val="28"/>
                <w:szCs w:val="28"/>
              </w:rPr>
              <w:t xml:space="preserve"> работающих по данному направлению</w:t>
            </w:r>
          </w:p>
        </w:tc>
        <w:tc>
          <w:tcPr>
            <w:tcW w:w="1943" w:type="dxa"/>
            <w:shd w:val="clear" w:color="auto" w:fill="auto"/>
          </w:tcPr>
          <w:p w14:paraId="595FDF3D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обучающихся, вовлечённых в данное направление</w:t>
            </w:r>
          </w:p>
        </w:tc>
        <w:tc>
          <w:tcPr>
            <w:tcW w:w="1943" w:type="dxa"/>
            <w:shd w:val="clear" w:color="auto" w:fill="auto"/>
          </w:tcPr>
          <w:p w14:paraId="4E041CF2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публикаций за 2023 год по данным направлениям</w:t>
            </w:r>
          </w:p>
        </w:tc>
      </w:tr>
      <w:tr w:rsidR="00FE5FA2" w:rsidRPr="008F775C" w14:paraId="5DB686ED" w14:textId="77777777" w:rsidTr="00C40477">
        <w:trPr>
          <w:trHeight w:val="1235"/>
        </w:trPr>
        <w:tc>
          <w:tcPr>
            <w:tcW w:w="484" w:type="dxa"/>
            <w:shd w:val="clear" w:color="auto" w:fill="auto"/>
          </w:tcPr>
          <w:p w14:paraId="774E9F17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14:paraId="1E3A1C3C" w14:textId="77777777" w:rsidR="00FE5FA2" w:rsidRPr="008F775C" w:rsidRDefault="00FE5FA2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Финансы и экономика предприятий: исследование методов управления предприятием и анализ состояния предприятия для задач цифровой трансформации бизнеса;</w:t>
            </w:r>
          </w:p>
        </w:tc>
        <w:tc>
          <w:tcPr>
            <w:tcW w:w="1943" w:type="dxa"/>
            <w:shd w:val="clear" w:color="auto" w:fill="auto"/>
          </w:tcPr>
          <w:p w14:paraId="3659EC69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32CF3DFB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14:paraId="538984BF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FA2" w:rsidRPr="008F775C" w14:paraId="5998B1C7" w14:textId="77777777" w:rsidTr="00C40477">
        <w:tc>
          <w:tcPr>
            <w:tcW w:w="484" w:type="dxa"/>
            <w:shd w:val="clear" w:color="auto" w:fill="auto"/>
          </w:tcPr>
          <w:p w14:paraId="3E630F62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14:paraId="795201E8" w14:textId="77777777" w:rsidR="00FE5FA2" w:rsidRPr="008F775C" w:rsidRDefault="00FE5FA2" w:rsidP="002C0D4C">
            <w:pPr>
              <w:widowControl w:val="0"/>
              <w:suppressAutoHyphens/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Государственные и муниципальные финансы: основные направления развития финансовой грамотности и финансовой культуры населения;</w:t>
            </w:r>
          </w:p>
        </w:tc>
        <w:tc>
          <w:tcPr>
            <w:tcW w:w="1943" w:type="dxa"/>
            <w:shd w:val="clear" w:color="auto" w:fill="auto"/>
          </w:tcPr>
          <w:p w14:paraId="5A202348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14:paraId="1DF660B1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0FE8307C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FA2" w:rsidRPr="008F775C" w14:paraId="3E893336" w14:textId="77777777" w:rsidTr="00C40477">
        <w:tc>
          <w:tcPr>
            <w:tcW w:w="484" w:type="dxa"/>
            <w:shd w:val="clear" w:color="auto" w:fill="auto"/>
          </w:tcPr>
          <w:p w14:paraId="51E909FD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14:paraId="743121EC" w14:textId="77777777" w:rsidR="00FE5FA2" w:rsidRPr="008F775C" w:rsidRDefault="00FE5FA2" w:rsidP="002C0D4C">
            <w:pPr>
              <w:widowControl w:val="0"/>
              <w:suppressAutoHyphens/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Банковская система и рынок ценных бумаг</w:t>
            </w:r>
          </w:p>
        </w:tc>
        <w:tc>
          <w:tcPr>
            <w:tcW w:w="1943" w:type="dxa"/>
            <w:shd w:val="clear" w:color="auto" w:fill="auto"/>
          </w:tcPr>
          <w:p w14:paraId="1BEF53F9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47752709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74676B38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FA2" w:rsidRPr="008F775C" w14:paraId="1C12BB03" w14:textId="77777777" w:rsidTr="00C40477">
        <w:trPr>
          <w:trHeight w:val="1158"/>
        </w:trPr>
        <w:tc>
          <w:tcPr>
            <w:tcW w:w="484" w:type="dxa"/>
            <w:shd w:val="clear" w:color="auto" w:fill="auto"/>
          </w:tcPr>
          <w:p w14:paraId="307E7FCD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14:paraId="7FF9A580" w14:textId="77777777" w:rsidR="00FE5FA2" w:rsidRPr="008F775C" w:rsidRDefault="00FE5FA2" w:rsidP="002C0D4C">
            <w:pPr>
              <w:widowControl w:val="0"/>
              <w:suppressAutoHyphens/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Теория и методика преподавания.</w:t>
            </w:r>
          </w:p>
          <w:p w14:paraId="274F0B06" w14:textId="77777777" w:rsidR="00FE5FA2" w:rsidRPr="008F775C" w:rsidRDefault="00FE5FA2" w:rsidP="002C0D4C">
            <w:pPr>
              <w:widowControl w:val="0"/>
              <w:suppressAutoHyphens/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Продвижение русского языка через обучение монгольских преподавателей русистов: игровые методы преподавания русского языка в Монголии</w:t>
            </w:r>
          </w:p>
        </w:tc>
        <w:tc>
          <w:tcPr>
            <w:tcW w:w="1943" w:type="dxa"/>
            <w:shd w:val="clear" w:color="auto" w:fill="auto"/>
          </w:tcPr>
          <w:p w14:paraId="1E66B1D5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14:paraId="64C10B3F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14:paraId="5CD96C0B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E5FA2" w:rsidRPr="008F775C" w14:paraId="768EFE71" w14:textId="77777777" w:rsidTr="00C40477">
        <w:tc>
          <w:tcPr>
            <w:tcW w:w="484" w:type="dxa"/>
            <w:shd w:val="clear" w:color="auto" w:fill="auto"/>
          </w:tcPr>
          <w:p w14:paraId="159D33D7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14:paraId="4ADA791A" w14:textId="77777777" w:rsidR="00FE5FA2" w:rsidRPr="008F775C" w:rsidRDefault="00FE5FA2" w:rsidP="002C0D4C">
            <w:pPr>
              <w:widowControl w:val="0"/>
              <w:suppressAutoHyphens/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 xml:space="preserve">Освоение техногенных месторождений как </w:t>
            </w: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>фактор преодоления ограниченности ресурсов и обеспечение устойчивости.</w:t>
            </w:r>
          </w:p>
        </w:tc>
        <w:tc>
          <w:tcPr>
            <w:tcW w:w="1943" w:type="dxa"/>
            <w:shd w:val="clear" w:color="auto" w:fill="auto"/>
          </w:tcPr>
          <w:p w14:paraId="3A64A48D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3" w:type="dxa"/>
            <w:shd w:val="clear" w:color="auto" w:fill="auto"/>
          </w:tcPr>
          <w:p w14:paraId="4209815A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14:paraId="01B42228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FA2" w:rsidRPr="008F775C" w14:paraId="3BCD3EC4" w14:textId="77777777" w:rsidTr="00C40477">
        <w:tc>
          <w:tcPr>
            <w:tcW w:w="484" w:type="dxa"/>
            <w:shd w:val="clear" w:color="auto" w:fill="auto"/>
          </w:tcPr>
          <w:p w14:paraId="66C431CF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14:paraId="0FB7AD3E" w14:textId="77777777" w:rsidR="00FE5FA2" w:rsidRPr="008F775C" w:rsidRDefault="00FE5FA2" w:rsidP="002C0D4C">
            <w:pPr>
              <w:widowControl w:val="0"/>
              <w:suppressAutoHyphens/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Региональная экономика: развитие туризма</w:t>
            </w:r>
          </w:p>
        </w:tc>
        <w:tc>
          <w:tcPr>
            <w:tcW w:w="1943" w:type="dxa"/>
            <w:shd w:val="clear" w:color="auto" w:fill="auto"/>
          </w:tcPr>
          <w:p w14:paraId="147DCB3D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14:paraId="38EAA0FA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1C2E6B0B" w14:textId="77777777" w:rsidR="00FE5FA2" w:rsidRPr="008F775C" w:rsidRDefault="00FE5FA2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B08F7B1" w14:textId="77777777" w:rsidR="00FE5FA2" w:rsidRPr="008F775C" w:rsidRDefault="00FE5FA2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Преподаватели занимаются научно-исследовательской деятельностью в рамках индивидуальных планов и плана научно-исследовательских работ филиала в соответствии со своей специальностью и преподаваемыми учебными дисциплинами. </w:t>
      </w:r>
    </w:p>
    <w:p w14:paraId="22132EFF" w14:textId="77777777" w:rsidR="00FE5FA2" w:rsidRPr="008F775C" w:rsidRDefault="00FE5FA2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Усилия научно-педагогических работников в анализируемом периоде сосредоточены на следующих видах научно-исследовательских работ:</w:t>
      </w:r>
    </w:p>
    <w:p w14:paraId="54FEC37A" w14:textId="77777777" w:rsidR="00FE5FA2" w:rsidRPr="008F775C" w:rsidRDefault="00FE5FA2" w:rsidP="00147546">
      <w:pPr>
        <w:widowControl w:val="0"/>
        <w:numPr>
          <w:ilvl w:val="0"/>
          <w:numId w:val="57"/>
        </w:numPr>
        <w:tabs>
          <w:tab w:val="left" w:pos="1276"/>
        </w:tabs>
        <w:suppressAutoHyphens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опубликование результатов исследований;</w:t>
      </w:r>
    </w:p>
    <w:p w14:paraId="4C9E0D2A" w14:textId="77777777" w:rsidR="00FE5FA2" w:rsidRPr="008F775C" w:rsidRDefault="00FE5FA2" w:rsidP="00147546">
      <w:pPr>
        <w:widowControl w:val="0"/>
        <w:numPr>
          <w:ilvl w:val="0"/>
          <w:numId w:val="57"/>
        </w:numPr>
        <w:tabs>
          <w:tab w:val="left" w:pos="1276"/>
        </w:tabs>
        <w:suppressAutoHyphens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участие в конференциях;</w:t>
      </w:r>
    </w:p>
    <w:p w14:paraId="666BE909" w14:textId="77777777" w:rsidR="00FE5FA2" w:rsidRPr="008F775C" w:rsidRDefault="00FE5FA2" w:rsidP="00147546">
      <w:pPr>
        <w:widowControl w:val="0"/>
        <w:numPr>
          <w:ilvl w:val="0"/>
          <w:numId w:val="57"/>
        </w:numPr>
        <w:tabs>
          <w:tab w:val="left" w:pos="1276"/>
        </w:tabs>
        <w:suppressAutoHyphens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руководство научными исследованиями обучающихся;</w:t>
      </w:r>
    </w:p>
    <w:p w14:paraId="54D7E3DF" w14:textId="77777777" w:rsidR="00FE5FA2" w:rsidRPr="008F775C" w:rsidRDefault="00FE5FA2" w:rsidP="00147546">
      <w:pPr>
        <w:widowControl w:val="0"/>
        <w:numPr>
          <w:ilvl w:val="0"/>
          <w:numId w:val="57"/>
        </w:numPr>
        <w:tabs>
          <w:tab w:val="left" w:pos="1276"/>
        </w:tabs>
        <w:suppressAutoHyphens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участие во внутренних научных мероприятиях;</w:t>
      </w:r>
    </w:p>
    <w:p w14:paraId="794DC789" w14:textId="77777777" w:rsidR="00FE5FA2" w:rsidRPr="008F775C" w:rsidRDefault="00FE5FA2" w:rsidP="00147546">
      <w:pPr>
        <w:widowControl w:val="0"/>
        <w:numPr>
          <w:ilvl w:val="0"/>
          <w:numId w:val="57"/>
        </w:numPr>
        <w:tabs>
          <w:tab w:val="left" w:pos="1276"/>
        </w:tabs>
        <w:suppressAutoHyphens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участие во внешних и внутренних конкурсах НИР;</w:t>
      </w:r>
    </w:p>
    <w:p w14:paraId="37ECD7B1" w14:textId="77777777" w:rsidR="00FE5FA2" w:rsidRPr="008F775C" w:rsidRDefault="00FE5FA2" w:rsidP="00147546">
      <w:pPr>
        <w:widowControl w:val="0"/>
        <w:numPr>
          <w:ilvl w:val="0"/>
          <w:numId w:val="57"/>
        </w:numPr>
        <w:tabs>
          <w:tab w:val="left" w:pos="1276"/>
        </w:tabs>
        <w:suppressAutoHyphens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выполнение НИР по заказу различных организаций.</w:t>
      </w:r>
    </w:p>
    <w:p w14:paraId="400D8911" w14:textId="44413146" w:rsidR="00FE5FA2" w:rsidRPr="008F775C" w:rsidRDefault="00FE5FA2" w:rsidP="002C0D4C">
      <w:pPr>
        <w:widowControl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Студенческое научное общество осуществляет свою деятельность на основании Положения о студенческом научном обществе и ежегодном плане работ Студенческого научного общества.</w:t>
      </w:r>
    </w:p>
    <w:p w14:paraId="140C1104" w14:textId="67D8929F" w:rsidR="00991FE1" w:rsidRPr="008F775C" w:rsidRDefault="00991FE1" w:rsidP="002C0D4C">
      <w:pPr>
        <w:widowControl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3632F3D5" w14:textId="338C56F6" w:rsidR="00027F0B" w:rsidRPr="00E73FA3" w:rsidRDefault="00027F0B" w:rsidP="00147546">
      <w:pPr>
        <w:pStyle w:val="2"/>
        <w:numPr>
          <w:ilvl w:val="1"/>
          <w:numId w:val="73"/>
        </w:numPr>
        <w:ind w:left="0" w:firstLine="709"/>
        <w:rPr>
          <w:b/>
          <w:bCs/>
        </w:rPr>
      </w:pPr>
      <w:bookmarkStart w:id="43" w:name="_Toc164535163"/>
      <w:r w:rsidRPr="00E73FA3">
        <w:rPr>
          <w:b/>
          <w:bCs/>
        </w:rPr>
        <w:t>Эффективность проводимой научно-исследовательской работы</w:t>
      </w:r>
      <w:bookmarkEnd w:id="43"/>
    </w:p>
    <w:p w14:paraId="31B72887" w14:textId="7707C71C" w:rsidR="00EA1C94" w:rsidRPr="008F775C" w:rsidRDefault="00EA1C94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Филиал принимает активное участие в исследованиях, касающихся: экономического и образовательного сотрудничества России и Монголии; продвижения и поддержки русского языка и русской культуры на территории Монголии посредством организации и проведения научно-практических мероприятий; участия в совместных проектах по повышению квалификации преподавателей русистов, организации круглых столов для обсуж</w:t>
      </w:r>
      <w:r w:rsidR="003C6100" w:rsidRPr="008F775C">
        <w:rPr>
          <w:rFonts w:ascii="Times New Roman" w:hAnsi="Times New Roman"/>
          <w:sz w:val="28"/>
          <w:szCs w:val="28"/>
        </w:rPr>
        <w:t>д</w:t>
      </w:r>
      <w:r w:rsidRPr="008F775C">
        <w:rPr>
          <w:rFonts w:ascii="Times New Roman" w:hAnsi="Times New Roman"/>
          <w:sz w:val="28"/>
          <w:szCs w:val="28"/>
        </w:rPr>
        <w:t>ения текущих актуальных проблем и задач устойчивого развития России и Монголии.</w:t>
      </w:r>
    </w:p>
    <w:p w14:paraId="5A9A9071" w14:textId="77777777" w:rsidR="00EA1C94" w:rsidRPr="008F775C" w:rsidRDefault="00EA1C94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775C">
        <w:rPr>
          <w:rFonts w:ascii="Times New Roman" w:hAnsi="Times New Roman"/>
          <w:i/>
          <w:sz w:val="28"/>
          <w:szCs w:val="28"/>
        </w:rPr>
        <w:t>Научные мероприятия организованные и проведённые Филиалом</w:t>
      </w:r>
    </w:p>
    <w:p w14:paraId="76A4313D" w14:textId="74795A2C" w:rsidR="00EA1C94" w:rsidRPr="008F775C" w:rsidRDefault="00EA1C94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Отделом науки Филиала в 2023 году были проведены </w:t>
      </w:r>
      <w:r w:rsidR="00923589" w:rsidRPr="008F775C">
        <w:rPr>
          <w:rFonts w:ascii="Times New Roman" w:hAnsi="Times New Roman"/>
          <w:sz w:val="28"/>
          <w:szCs w:val="28"/>
        </w:rPr>
        <w:t>следующие традиционные</w:t>
      </w:r>
      <w:r w:rsidRPr="008F775C">
        <w:rPr>
          <w:rFonts w:ascii="Times New Roman" w:hAnsi="Times New Roman"/>
          <w:sz w:val="28"/>
          <w:szCs w:val="28"/>
        </w:rPr>
        <w:t xml:space="preserve"> ежегодные мероприятия: </w:t>
      </w:r>
    </w:p>
    <w:p w14:paraId="1401EA79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Международная научно-практическая конференция «Современное </w:t>
      </w:r>
      <w:r w:rsidRPr="008F775C">
        <w:rPr>
          <w:rFonts w:ascii="Times New Roman" w:hAnsi="Times New Roman"/>
          <w:sz w:val="28"/>
          <w:szCs w:val="28"/>
        </w:rPr>
        <w:lastRenderedPageBreak/>
        <w:t>российское образование за рубежом: опыт, инновации, развитие», февраль 2023 года;</w:t>
      </w:r>
    </w:p>
    <w:p w14:paraId="288CDA6F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Круглый стол на тему: «Россия-Монголия: новые вехи сотрудничества» в рамках V Международного научного форума «Шаг в будущее: искусственный интеллект и цифровая экономика. Техноэкономика: трансформация платформ», февраль 2023 года;</w:t>
      </w:r>
    </w:p>
    <w:p w14:paraId="3EA489D3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научно-практическая конференция «Государственные и корпоративные финансы: новые вызовы и решения в условиях цифровой трансформации» совместно с кафедрой государственных и муниципальных финансов, март-апрель 2023 года;</w:t>
      </w:r>
    </w:p>
    <w:p w14:paraId="494831A7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научно-практическая конференция Международные Плехановские чтения в Монголии «Проблемы и перспективы развития экономики и образования в Монголии и России», апрель 2023 года;</w:t>
      </w:r>
    </w:p>
    <w:p w14:paraId="71A5B0E0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научно-практическая конференция юных исследователей «Шаг в будущее», март-апрель 2023 года;</w:t>
      </w:r>
    </w:p>
    <w:p w14:paraId="7C7F8013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Всероссийский экономический диктант, организованный и проведённый на региональной площадке Улан-Баторского филиала РЭУ им. Г.В. Плеханова, октябрь 2023 года;</w:t>
      </w:r>
    </w:p>
    <w:p w14:paraId="42615F19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VII Межвузовская студенческая научно-практическая конференция «Экономика и цифровое развитие на современном этапе», ноябрь 2023 года;</w:t>
      </w:r>
    </w:p>
    <w:p w14:paraId="2C8A2836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Круглый стол «Инновации как основа развития торгово-экономического сотрудничества России и Монголии в рамках ЕАЭС» по итогам председательства Российской Федерации в органах ЕАЭС в 2023 году, ноябрь 2023 года; </w:t>
      </w:r>
    </w:p>
    <w:p w14:paraId="4B356932" w14:textId="77777777" w:rsidR="00EA1C94" w:rsidRPr="008F775C" w:rsidRDefault="00EA1C94" w:rsidP="00147546">
      <w:pPr>
        <w:pStyle w:val="a3"/>
        <w:widowControl w:val="0"/>
        <w:numPr>
          <w:ilvl w:val="0"/>
          <w:numId w:val="58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XVIII Международная научно-практическая конференция, проводимая совместно с Институтом Бизнеса Монгольского государственного университета «Финансы в эпоху техноинноваций и цифровизации», декабрь 2023 года.</w:t>
      </w:r>
    </w:p>
    <w:p w14:paraId="5B118B3D" w14:textId="77777777" w:rsidR="00EA1C94" w:rsidRPr="008F775C" w:rsidRDefault="00EA1C94" w:rsidP="002C0D4C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775C">
        <w:rPr>
          <w:rFonts w:ascii="Times New Roman" w:hAnsi="Times New Roman"/>
          <w:i/>
          <w:sz w:val="28"/>
          <w:szCs w:val="28"/>
        </w:rPr>
        <w:t>Публикационная активность</w:t>
      </w:r>
      <w:r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i/>
          <w:sz w:val="28"/>
          <w:szCs w:val="28"/>
        </w:rPr>
        <w:t>научно-педагогических работников, профессорско-преподавательского состава в анализируемый период.</w:t>
      </w:r>
    </w:p>
    <w:p w14:paraId="4B178876" w14:textId="77777777" w:rsidR="00EA1C94" w:rsidRPr="008F775C" w:rsidRDefault="00EA1C94" w:rsidP="002C0D4C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2023 г. Филиалом опубликованы: </w:t>
      </w:r>
    </w:p>
    <w:p w14:paraId="60DB06E2" w14:textId="5F01C2FA" w:rsidR="00EA1C94" w:rsidRPr="008F775C" w:rsidRDefault="00EA1C94" w:rsidP="00147546">
      <w:pPr>
        <w:pStyle w:val="a3"/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1 сборник научных статей в печатном виде по итогам XIX Международных Плехановских чтений «Проблемы и перспективы развития экономики и образования в Монголии и России», включенный в базу данных РИНЦ;</w:t>
      </w:r>
    </w:p>
    <w:p w14:paraId="4DA3FB25" w14:textId="1BB9AF97" w:rsidR="00EA1C94" w:rsidRPr="008F775C" w:rsidRDefault="00EA1C94" w:rsidP="00147546">
      <w:pPr>
        <w:pStyle w:val="a3"/>
        <w:widowControl w:val="0"/>
        <w:numPr>
          <w:ilvl w:val="0"/>
          <w:numId w:val="59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2 электронных сборника статей по итогам международных научно-практических конференций: «Современное российское образование за рубежом: опыт, инновации, развитие», «Экономика и цифровое развитие на современном этапе».</w:t>
      </w:r>
    </w:p>
    <w:p w14:paraId="26E69BA0" w14:textId="006E77E9" w:rsidR="00EA1C94" w:rsidRPr="008F775C" w:rsidRDefault="00EA1C94" w:rsidP="00E73FA3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филиале в целях мониторинга, оценки, учёта результатов и эффективности научно-исследовательской работы сотрудников используются </w:t>
      </w:r>
      <w:r w:rsidRPr="008F775C">
        <w:rPr>
          <w:rFonts w:ascii="Times New Roman" w:hAnsi="Times New Roman"/>
          <w:sz w:val="28"/>
          <w:szCs w:val="28"/>
        </w:rPr>
        <w:lastRenderedPageBreak/>
        <w:t>организационно-методические критерии в целях рейтингования НПР. Наиболее значимыми являются результаты НИР, выраженные в публик</w:t>
      </w:r>
      <w:r w:rsidR="003C6100" w:rsidRPr="008F775C">
        <w:rPr>
          <w:rFonts w:ascii="Times New Roman" w:hAnsi="Times New Roman"/>
          <w:sz w:val="28"/>
          <w:szCs w:val="28"/>
        </w:rPr>
        <w:t>а</w:t>
      </w:r>
      <w:r w:rsidRPr="008F775C">
        <w:rPr>
          <w:rFonts w:ascii="Times New Roman" w:hAnsi="Times New Roman"/>
          <w:sz w:val="28"/>
          <w:szCs w:val="28"/>
        </w:rPr>
        <w:t xml:space="preserve">ции статей в изданиях, включенных в международные базы цитирования. В 2023 году было опубликована 1 работа, аффилированная с профессорами РЭУ им. Г.В. Плеханова. </w:t>
      </w:r>
    </w:p>
    <w:p w14:paraId="0B1DAAF9" w14:textId="723415D7" w:rsidR="00C40477" w:rsidRPr="008F775C" w:rsidRDefault="00C40477" w:rsidP="00E73FA3">
      <w:pPr>
        <w:pStyle w:val="af2"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41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D04AAB0" w14:textId="697E0CF4" w:rsidR="00EA1C94" w:rsidRPr="008F775C" w:rsidRDefault="00C40477" w:rsidP="00E73FA3">
      <w:pPr>
        <w:widowControl w:val="0"/>
        <w:suppressAutoHyphens/>
        <w:spacing w:after="0"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С</w:t>
      </w:r>
      <w:r w:rsidR="00EA1C94" w:rsidRPr="008F775C">
        <w:rPr>
          <w:rFonts w:ascii="Times New Roman" w:hAnsi="Times New Roman"/>
          <w:sz w:val="28"/>
          <w:szCs w:val="28"/>
        </w:rPr>
        <w:t>ведения по публикационной активности в изданиях, включённых в международные базы цитирования за 2021-2023 гг.</w:t>
      </w:r>
    </w:p>
    <w:tbl>
      <w:tblPr>
        <w:tblStyle w:val="aa"/>
        <w:tblW w:w="9709" w:type="dxa"/>
        <w:tblLook w:val="04A0" w:firstRow="1" w:lastRow="0" w:firstColumn="1" w:lastColumn="0" w:noHBand="0" w:noVBand="1"/>
      </w:tblPr>
      <w:tblGrid>
        <w:gridCol w:w="2162"/>
        <w:gridCol w:w="1262"/>
        <w:gridCol w:w="2525"/>
        <w:gridCol w:w="2250"/>
        <w:gridCol w:w="1510"/>
      </w:tblGrid>
      <w:tr w:rsidR="00EA1C94" w:rsidRPr="008F775C" w14:paraId="213D9926" w14:textId="77777777" w:rsidTr="00E73FA3">
        <w:tc>
          <w:tcPr>
            <w:tcW w:w="2162" w:type="dxa"/>
            <w:vMerge w:val="restart"/>
          </w:tcPr>
          <w:p w14:paraId="6C142261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Анализируемый период</w:t>
            </w:r>
          </w:p>
        </w:tc>
        <w:tc>
          <w:tcPr>
            <w:tcW w:w="7547" w:type="dxa"/>
            <w:gridSpan w:val="4"/>
          </w:tcPr>
          <w:p w14:paraId="5B77E29D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Публикации в изданиях с международными базами цитирования</w:t>
            </w:r>
          </w:p>
        </w:tc>
      </w:tr>
      <w:tr w:rsidR="00EA1C94" w:rsidRPr="008F775C" w14:paraId="71CC2664" w14:textId="77777777" w:rsidTr="00E73FA3">
        <w:tc>
          <w:tcPr>
            <w:tcW w:w="2162" w:type="dxa"/>
            <w:vMerge/>
          </w:tcPr>
          <w:p w14:paraId="532900CC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7108293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Scopus</w:t>
            </w:r>
          </w:p>
        </w:tc>
        <w:tc>
          <w:tcPr>
            <w:tcW w:w="2525" w:type="dxa"/>
          </w:tcPr>
          <w:p w14:paraId="7F6E33E4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Web of Science</w:t>
            </w:r>
          </w:p>
        </w:tc>
        <w:tc>
          <w:tcPr>
            <w:tcW w:w="2250" w:type="dxa"/>
          </w:tcPr>
          <w:p w14:paraId="41C9A0A6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Google Scholar</w:t>
            </w:r>
          </w:p>
        </w:tc>
        <w:tc>
          <w:tcPr>
            <w:tcW w:w="1506" w:type="dxa"/>
          </w:tcPr>
          <w:p w14:paraId="6F24CCA7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</w:tr>
      <w:tr w:rsidR="00EA1C94" w:rsidRPr="008F775C" w14:paraId="2AA1BCC3" w14:textId="77777777" w:rsidTr="00E73FA3">
        <w:tc>
          <w:tcPr>
            <w:tcW w:w="2162" w:type="dxa"/>
          </w:tcPr>
          <w:p w14:paraId="3FE9B0C1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62" w:type="dxa"/>
          </w:tcPr>
          <w:p w14:paraId="032EC1A5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25" w:type="dxa"/>
          </w:tcPr>
          <w:p w14:paraId="33C78F24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14:paraId="09CB1467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14:paraId="4EDA6000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1C94" w:rsidRPr="008F775C" w14:paraId="5D792444" w14:textId="77777777" w:rsidTr="00E73FA3">
        <w:tc>
          <w:tcPr>
            <w:tcW w:w="2162" w:type="dxa"/>
          </w:tcPr>
          <w:p w14:paraId="19D359BC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62" w:type="dxa"/>
          </w:tcPr>
          <w:p w14:paraId="5C26536B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14:paraId="455B0CB5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14:paraId="5103579E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14:paraId="08451667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1C94" w:rsidRPr="008F775C" w14:paraId="6D00158F" w14:textId="77777777" w:rsidTr="00E73FA3">
        <w:tc>
          <w:tcPr>
            <w:tcW w:w="2162" w:type="dxa"/>
          </w:tcPr>
          <w:p w14:paraId="0B711D0C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62" w:type="dxa"/>
          </w:tcPr>
          <w:p w14:paraId="0D740EC2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14:paraId="3866E133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5DDA2842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14:paraId="154757CD" w14:textId="77777777" w:rsidR="00EA1C94" w:rsidRPr="008F775C" w:rsidRDefault="00EA1C94" w:rsidP="002C0D4C">
            <w:pPr>
              <w:widowControl w:val="0"/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747F0BB" w14:textId="00416C07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Научные публикации преподавателей разнообразны по тематике. Особое внимание уделяется истории развития российско-монгольского сотрудничества, состоянию и тенденциям развития двухсторонних отношений России и Монголии в современных условиях, вопросам сотрудничества двух стран в сфере экономики и образования, анализу проблем банковско-финансовой системы Монголии и России, поддержке и продвижению русского языка за рубежом, методике преподавания общеобразовательных предметов в школе и особенностям языкового обучения в вузе.</w:t>
      </w:r>
    </w:p>
    <w:p w14:paraId="5DEB116B" w14:textId="2F00CC9D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Сотрудниками филиала за 2023 год опубликовано 35 научных публикаций, из них 2 научные статьи в журналах из перечня ВАК; 6 статей, индексируемых в международных базах Scopus, Google Scholar; 5 публикаций в зарубежных изданиях; 22 публикации в изданиях, включенных в РИНЦ. Представлено 52 доклада на международных и всероссийских конференциях. В 2023 году совместно с преподавателями РЭУ им. Г.В. Плеханова были изданы 2 коллективные монографии. Рисунок </w:t>
      </w:r>
      <w:r w:rsidR="00A300C8" w:rsidRPr="008F775C">
        <w:rPr>
          <w:rFonts w:ascii="Times New Roman" w:hAnsi="Times New Roman"/>
          <w:sz w:val="28"/>
          <w:szCs w:val="28"/>
        </w:rPr>
        <w:t>6</w:t>
      </w:r>
      <w:r w:rsidRPr="008F775C">
        <w:rPr>
          <w:rFonts w:ascii="Times New Roman" w:hAnsi="Times New Roman"/>
          <w:sz w:val="28"/>
          <w:szCs w:val="28"/>
        </w:rPr>
        <w:t xml:space="preserve"> представляет динамику публикаций за период 2021-2023 гг.</w:t>
      </w:r>
    </w:p>
    <w:p w14:paraId="01287AC9" w14:textId="3EA75E9E" w:rsidR="00A300C8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  <w:r w:rsidRPr="008F775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C96B32A" wp14:editId="1B296D61">
            <wp:simplePos x="0" y="0"/>
            <wp:positionH relativeFrom="margin">
              <wp:align>left</wp:align>
            </wp:positionH>
            <wp:positionV relativeFrom="paragraph">
              <wp:posOffset>71628</wp:posOffset>
            </wp:positionV>
            <wp:extent cx="6120130" cy="1960474"/>
            <wp:effectExtent l="0" t="0" r="13970" b="1905"/>
            <wp:wrapNone/>
            <wp:docPr id="5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E5AA" w14:textId="1EAF1AE4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0C4D748C" w14:textId="127CCDD8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58F186AC" w14:textId="44C85EF5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55EFBB1D" w14:textId="68EA26C4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79DE283B" w14:textId="5ABA6960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3C697126" w14:textId="3426A083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48E89609" w14:textId="1DD0A5F2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687B041C" w14:textId="5259A626" w:rsidR="00C40477" w:rsidRPr="008F775C" w:rsidRDefault="00C40477" w:rsidP="002C0D4C">
      <w:pPr>
        <w:widowControl w:val="0"/>
        <w:spacing w:after="0" w:line="360" w:lineRule="exact"/>
        <w:rPr>
          <w:rFonts w:ascii="Times New Roman" w:hAnsi="Times New Roman"/>
          <w:noProof/>
          <w:sz w:val="28"/>
          <w:szCs w:val="28"/>
        </w:rPr>
      </w:pPr>
    </w:p>
    <w:p w14:paraId="4C2FD0EB" w14:textId="71B07371" w:rsidR="00A300C8" w:rsidRPr="008F775C" w:rsidRDefault="00C40477" w:rsidP="002C0D4C">
      <w:pPr>
        <w:pStyle w:val="af2"/>
        <w:spacing w:after="0" w:line="360" w:lineRule="exac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Рисунок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Рисунок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300C8" w:rsidRPr="008F775C">
        <w:rPr>
          <w:rFonts w:ascii="Times New Roman" w:hAnsi="Times New Roman"/>
          <w:b w:val="0"/>
          <w:bCs w:val="0"/>
          <w:sz w:val="28"/>
          <w:szCs w:val="28"/>
        </w:rPr>
        <w:t>Динамика публикаций за период 2021-2023 гг.</w:t>
      </w:r>
    </w:p>
    <w:p w14:paraId="558EA217" w14:textId="48B5235A" w:rsidR="00C23E45" w:rsidRPr="008F775C" w:rsidRDefault="00C23E45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42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E275B76" w14:textId="11C112BD" w:rsidR="00EA1C94" w:rsidRPr="008F775C" w:rsidRDefault="00EA1C94" w:rsidP="002C0D4C">
      <w:pPr>
        <w:widowControl w:val="0"/>
        <w:tabs>
          <w:tab w:val="left" w:pos="993"/>
        </w:tabs>
        <w:spacing w:after="0" w:line="360" w:lineRule="exact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Публикации, издания и научные конференции Филиала</w:t>
      </w:r>
      <w:r w:rsidR="00C23E45"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sz w:val="28"/>
          <w:szCs w:val="28"/>
        </w:rPr>
        <w:t>за период 2021-2023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4775"/>
        <w:gridCol w:w="1338"/>
        <w:gridCol w:w="1150"/>
        <w:gridCol w:w="1589"/>
      </w:tblGrid>
      <w:tr w:rsidR="00EA1C94" w:rsidRPr="008F775C" w14:paraId="62007F80" w14:textId="77777777" w:rsidTr="00A266BF">
        <w:trPr>
          <w:trHeight w:val="20"/>
          <w:tblHeader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CB741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F5FA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6EF5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</w:tr>
      <w:tr w:rsidR="00EA1C94" w:rsidRPr="008F775C" w14:paraId="3BB62434" w14:textId="77777777" w:rsidTr="00C23E45">
        <w:trPr>
          <w:trHeight w:val="20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82AD0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5B2F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E9F3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2021 г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DAE1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2022 г.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CE24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2023 г.</w:t>
            </w:r>
          </w:p>
        </w:tc>
      </w:tr>
      <w:tr w:rsidR="00EA1C94" w:rsidRPr="008F775C" w14:paraId="59523612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7B2A9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DA15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Научные публикации филиала, всего</w:t>
            </w:r>
          </w:p>
          <w:p w14:paraId="2394258E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8ED5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3779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22B5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EA1C94" w:rsidRPr="008F775C" w14:paraId="68D0F53B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2D8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6E4B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Научные статьи, из них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2DAD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3E67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F95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EA1C94" w:rsidRPr="008F775C" w14:paraId="3E7A7E21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CCD3F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CA8C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Публикации в изданиях, индексируемых в базе данных Web of Science, всего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1C7A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2FF7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E0B0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1C94" w:rsidRPr="008F775C" w14:paraId="7237C3AF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588AF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9378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Публикации в изданиях, индексируемых в базе данных Scopus, 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19AB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7C01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05C2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1C94" w:rsidRPr="008F775C" w14:paraId="68AFF9A7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AF31A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2741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Публикации в изданиях, индексируемых в базе данных Google Scholar, 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B74B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6115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C3E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A1C94" w:rsidRPr="008F775C" w14:paraId="72AB247A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9616C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1.1.4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3955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Публикации в российских научных изданиях, включенных в перечень ВАК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6E8F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4762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2F81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1C94" w:rsidRPr="008F775C" w14:paraId="14D8D689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35A80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1.1.5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B5D8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Публикации в изданиях, включенных в Российский индекс научного цитирования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509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44BD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0B35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EA1C94" w:rsidRPr="008F775C" w14:paraId="4A915687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6EC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1.1.6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9B92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Другие публикации (монгольские журналы)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EFBA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9B8C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6B2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A1C94" w:rsidRPr="008F775C" w14:paraId="36E25D04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1470B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4E35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Учебные пособия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F98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E9FB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FAE7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A1C94" w:rsidRPr="008F775C" w14:paraId="5D78C3F6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727EA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FE19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Монографии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080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C9E9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E08F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1C94" w:rsidRPr="008F775C" w14:paraId="0E60681B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29180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D33C" w14:textId="48038E22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Конференции, круглые столы</w:t>
            </w:r>
            <w:r w:rsidR="00C23E45" w:rsidRPr="008F775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организованные Филиалом, с участием сотрудников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8D3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F34D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9323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1C94" w:rsidRPr="008F775C" w14:paraId="599056A8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684BD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1196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Другие конференции, в которых участвовали сотрудники Филиала, 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99E8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4136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659F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EA1C94" w:rsidRPr="008F775C" w14:paraId="1F33D4EA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95954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AD61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Из них: международные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F1E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5350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ED7E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A1C94" w:rsidRPr="008F775C" w14:paraId="52865C32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BDC31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0CB6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Из них: всероссийские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B7B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6B5A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1FA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1C94" w:rsidRPr="008F775C" w14:paraId="24908BB7" w14:textId="77777777" w:rsidTr="00C23E45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BC4FB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8A5B" w14:textId="77777777" w:rsidR="00EA1C94" w:rsidRPr="008F775C" w:rsidRDefault="00EA1C94" w:rsidP="002C0D4C">
            <w:pPr>
              <w:widowControl w:val="0"/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Сборник статей по итогам международных научно-практических конференций, изданные филиалом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8F3D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EA41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AA4F" w14:textId="77777777" w:rsidR="00EA1C94" w:rsidRPr="008F775C" w:rsidRDefault="00EA1C94" w:rsidP="002C0D4C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75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14:paraId="1332385D" w14:textId="77777777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Согласно данным о публикациях за период с 2021 по 2023 гг. </w:t>
      </w:r>
      <w:r w:rsidRPr="008F775C">
        <w:rPr>
          <w:rFonts w:ascii="Times New Roman" w:hAnsi="Times New Roman"/>
          <w:sz w:val="28"/>
          <w:szCs w:val="28"/>
        </w:rPr>
        <w:lastRenderedPageBreak/>
        <w:t xml:space="preserve">отслеживается положительная динамика публикационной активности сотрудников Филиала. По сравнению с 2022 годом, количество публикаций в изданиях, индексируемых в базе данных РИНЦ и ВАК увеличилось, в то время как количество публикаций в изданиях, индексируемых в базе данных Scopus осталось неизменным. </w:t>
      </w:r>
    </w:p>
    <w:p w14:paraId="08A8F652" w14:textId="0EEEE96C" w:rsidR="00EA1C94" w:rsidRPr="008F775C" w:rsidRDefault="00EA1C94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Особое место в деятельности отдела науки занимает организация и проведение совместно с Главным управлением по образованию Монголии по заказу Министерства образования Монголии проекта по повышению квалификации монгольских преподавателей русского языка на тему: «Образовательные курсы русского языка как иностранного: игровые методы преподавания РКИ». Курсы по повышению квалификации преподавателей- русистов, работающих в Монголии, в отчётный период охватили свыше 550 педагогов с 21 аймака Монголии. По итогам реализации данного проекта были получены средства в размере 157</w:t>
      </w:r>
      <w:r w:rsidR="00C23E45" w:rsidRPr="008F775C">
        <w:rPr>
          <w:rFonts w:ascii="Times New Roman" w:hAnsi="Times New Roman"/>
          <w:sz w:val="28"/>
          <w:szCs w:val="28"/>
        </w:rPr>
        <w:t>,9</w:t>
      </w:r>
      <w:r w:rsidRPr="008F775C">
        <w:rPr>
          <w:rFonts w:ascii="Times New Roman" w:hAnsi="Times New Roman"/>
          <w:sz w:val="28"/>
          <w:szCs w:val="28"/>
        </w:rPr>
        <w:t xml:space="preserve"> тысяч</w:t>
      </w:r>
      <w:r w:rsidR="00C23E45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рублей.</w:t>
      </w:r>
    </w:p>
    <w:p w14:paraId="54FE538C" w14:textId="22385209" w:rsidR="00EA1C94" w:rsidRPr="008F775C" w:rsidRDefault="00EA1C94" w:rsidP="002C0D4C">
      <w:pPr>
        <w:widowControl w:val="0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</w:t>
      </w:r>
      <w:r w:rsidR="00C23E45" w:rsidRPr="008F775C">
        <w:rPr>
          <w:rFonts w:ascii="Times New Roman" w:hAnsi="Times New Roman"/>
          <w:sz w:val="28"/>
          <w:szCs w:val="28"/>
        </w:rPr>
        <w:t>Филиале</w:t>
      </w:r>
      <w:r w:rsidRPr="008F775C">
        <w:rPr>
          <w:rFonts w:ascii="Times New Roman" w:hAnsi="Times New Roman"/>
          <w:sz w:val="28"/>
          <w:szCs w:val="28"/>
        </w:rPr>
        <w:t xml:space="preserve"> за отчетный период выполнено научное исследование по анализу финансового состояния КОО «Тугсшал» в рамках хозяйственного договора на сумму 105 тысяч рублей.</w:t>
      </w:r>
    </w:p>
    <w:p w14:paraId="3BD7FEB2" w14:textId="77777777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Необходимо отметить, что требуется усиление работы по привлечению внешних доходов от НИР за счет усиления проработки предложений, актуальных для заказчиков и повышения качества подаваемых заявок на конкурсы грантов министерств и ведомств, фондов поддержки научной деятельности и хозяйствующих субъектов. </w:t>
      </w:r>
    </w:p>
    <w:p w14:paraId="6852CE86" w14:textId="19BA7462" w:rsidR="00EA1C94" w:rsidRPr="008F775C" w:rsidRDefault="00EA1C94" w:rsidP="002C0D4C">
      <w:pPr>
        <w:widowControl w:val="0"/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Партнёрские взаимоотношения и совместные научные мероприятия осуществляются на основе установившихся научных связей с монгольскими и российскими вузами и академическими институтами. Традиционными партнёрами Филиала являются: </w:t>
      </w:r>
    </w:p>
    <w:p w14:paraId="1B5D5C00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Институт Бизнеса 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Монгольского государственного университета; </w:t>
      </w:r>
    </w:p>
    <w:p w14:paraId="31A9E5AE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Монгольский университет науки и технологии; </w:t>
      </w:r>
    </w:p>
    <w:p w14:paraId="0C23A036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Монгольский аграрный университет;</w:t>
      </w:r>
    </w:p>
    <w:p w14:paraId="6EB67235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Монгольский государственный педагогический университет;</w:t>
      </w:r>
    </w:p>
    <w:p w14:paraId="114DBF25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Монгольский университет «Их Засаг»;</w:t>
      </w:r>
    </w:p>
    <w:p w14:paraId="7E5E3972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Академия управления Монголии; </w:t>
      </w:r>
    </w:p>
    <w:p w14:paraId="7797CD99" w14:textId="77777777" w:rsidR="00C23E45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ФГБОУ ВО «Бурятский государственный университет им. Д. Банзарова»;</w:t>
      </w:r>
    </w:p>
    <w:p w14:paraId="67F686BF" w14:textId="25C0FC32" w:rsidR="00EA1C94" w:rsidRPr="008F775C" w:rsidRDefault="00EA1C94" w:rsidP="00147546">
      <w:pPr>
        <w:pStyle w:val="a3"/>
        <w:widowControl w:val="0"/>
        <w:numPr>
          <w:ilvl w:val="0"/>
          <w:numId w:val="60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ОГАОУ ДПО «Институт развития образования Иркутской области».</w:t>
      </w:r>
    </w:p>
    <w:p w14:paraId="34ECA16D" w14:textId="77777777" w:rsidR="00C23E45" w:rsidRPr="008F775C" w:rsidRDefault="00C23E45" w:rsidP="002C0D4C">
      <w:pPr>
        <w:widowControl w:val="0"/>
        <w:spacing w:after="0" w:line="360" w:lineRule="exact"/>
        <w:ind w:firstLine="709"/>
        <w:rPr>
          <w:rFonts w:ascii="Times New Roman" w:hAnsi="Times New Roman"/>
          <w:i/>
          <w:sz w:val="28"/>
          <w:szCs w:val="28"/>
        </w:rPr>
      </w:pPr>
    </w:p>
    <w:p w14:paraId="779C4831" w14:textId="15B752B5" w:rsidR="00EA1C94" w:rsidRPr="008F775C" w:rsidRDefault="00EA1C94" w:rsidP="002C0D4C">
      <w:pPr>
        <w:widowControl w:val="0"/>
        <w:spacing w:after="0" w:line="36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8F775C">
        <w:rPr>
          <w:rFonts w:ascii="Times New Roman" w:hAnsi="Times New Roman"/>
          <w:i/>
          <w:sz w:val="28"/>
          <w:szCs w:val="28"/>
        </w:rPr>
        <w:t>Научно-исследовательская работа студентов</w:t>
      </w:r>
    </w:p>
    <w:p w14:paraId="418A74D7" w14:textId="20618B6B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Научно-исследовательская работа студентов</w:t>
      </w:r>
      <w:r w:rsidR="00C33A08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(далее НИРС) является неотъемлемой составляющей частью образовательного процесса Филиала и включается в содержание всех изучаемых дисциплин и видов учебных занятий.</w:t>
      </w:r>
      <w:r w:rsidR="00C33A08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lastRenderedPageBreak/>
        <w:t xml:space="preserve">Организация НИРС студентов включает систему методов, средств и организационных мероприятий, обеспечивающих освоение различных этапов организации и выполнения научно-исследовательских работ и инновационных проектов. Основной целью НИР студентов Филиала является </w:t>
      </w: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>создание постоянной, устойчивой и эффективной научно-исследовательской деятельности студентов, обучение принципам научных исследований в соответствии с международной практикой, повышение качества НИРС.</w:t>
      </w:r>
      <w:r w:rsidR="00C33A08" w:rsidRPr="008F77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Задачами НИР студентов являются: </w:t>
      </w:r>
    </w:p>
    <w:p w14:paraId="77B12B74" w14:textId="77777777" w:rsidR="00EA1C94" w:rsidRPr="008F775C" w:rsidRDefault="00EA1C94" w:rsidP="0014754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exact"/>
        <w:ind w:left="0" w:right="3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>привлечение студентов к участию в научно-исследовательской работе;</w:t>
      </w:r>
    </w:p>
    <w:p w14:paraId="62DCE8B1" w14:textId="77777777" w:rsidR="00EA1C94" w:rsidRPr="008F775C" w:rsidRDefault="00EA1C94" w:rsidP="0014754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exact"/>
        <w:ind w:left="0" w:right="3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>формирование навыков творческого профессионального мышления путем овладения научными методами познания и исследования.</w:t>
      </w:r>
    </w:p>
    <w:p w14:paraId="4FD7A957" w14:textId="77777777" w:rsidR="00EA1C94" w:rsidRPr="008F775C" w:rsidRDefault="00EA1C94" w:rsidP="0014754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exact"/>
        <w:ind w:left="0" w:right="3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>обеспечение единства образовательного, научного и инновационного процессов с формированием и развитием творческих способностей, улучшением профессионально-творческой подготовки студентов, совершенствованием форм привлечения студенческой молодежи к научным исследованиям;</w:t>
      </w:r>
    </w:p>
    <w:p w14:paraId="1F883CAF" w14:textId="36E3B2D9" w:rsidR="00EA1C94" w:rsidRPr="008F775C" w:rsidRDefault="00EA1C94" w:rsidP="0014754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exact"/>
        <w:ind w:left="0" w:right="3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всестороннему развитию личности </w:t>
      </w:r>
      <w:r w:rsidR="00C33A08" w:rsidRPr="008F775C">
        <w:rPr>
          <w:rFonts w:ascii="Times New Roman" w:eastAsia="Times New Roman" w:hAnsi="Times New Roman"/>
          <w:color w:val="000000"/>
          <w:sz w:val="28"/>
          <w:szCs w:val="28"/>
        </w:rPr>
        <w:t>студента, формированию</w:t>
      </w: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объективной самооценки, приобретению навыков работы в </w:t>
      </w:r>
      <w:r w:rsidR="00C33A08" w:rsidRPr="008F775C">
        <w:rPr>
          <w:rFonts w:ascii="Times New Roman" w:eastAsia="Times New Roman" w:hAnsi="Times New Roman"/>
          <w:color w:val="000000"/>
          <w:sz w:val="28"/>
          <w:szCs w:val="28"/>
        </w:rPr>
        <w:t>творческих коллективах</w:t>
      </w: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>, приобщению к организаторской и инновационной деятельности;</w:t>
      </w:r>
    </w:p>
    <w:p w14:paraId="488CC364" w14:textId="52C8092D" w:rsidR="00EA1C94" w:rsidRPr="008F775C" w:rsidRDefault="00EA1C94" w:rsidP="00147546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exact"/>
        <w:ind w:left="0" w:right="3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</w:rPr>
        <w:t>предоставление студентам возможности реализации своих способностей в решении актуальных задач современной науки</w:t>
      </w:r>
      <w:r w:rsidR="00C23E45" w:rsidRPr="008F77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B30A78C" w14:textId="5F14E700" w:rsidR="00EA1C94" w:rsidRPr="008F775C" w:rsidRDefault="00EA1C94" w:rsidP="002C0D4C">
      <w:pPr>
        <w:widowControl w:val="0"/>
        <w:shd w:val="clear" w:color="auto" w:fill="FFFFFF"/>
        <w:tabs>
          <w:tab w:val="left" w:pos="993"/>
        </w:tabs>
        <w:spacing w:after="0" w:line="360" w:lineRule="exact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зависимости от целей и содержания научно-исследовательская работа студентов подразделяется на:</w:t>
      </w:r>
    </w:p>
    <w:p w14:paraId="749885FD" w14:textId="77777777" w:rsidR="00EA1C94" w:rsidRPr="008F775C" w:rsidRDefault="00EA1C94" w:rsidP="00147546">
      <w:pPr>
        <w:pStyle w:val="a3"/>
        <w:widowControl w:val="0"/>
        <w:numPr>
          <w:ilvl w:val="0"/>
          <w:numId w:val="6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научно-исследовательскую работу студентов, включаемую в учебный процесс (обязательная составляющая учебного плана);</w:t>
      </w:r>
    </w:p>
    <w:p w14:paraId="1A593CD7" w14:textId="77777777" w:rsidR="00EA1C94" w:rsidRPr="008F775C" w:rsidRDefault="00EA1C94" w:rsidP="00147546">
      <w:pPr>
        <w:pStyle w:val="a3"/>
        <w:widowControl w:val="0"/>
        <w:numPr>
          <w:ilvl w:val="0"/>
          <w:numId w:val="6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научно-исследовательскую работу студентов, выполняемую во внеучебное время (сверх учебных планов);</w:t>
      </w:r>
    </w:p>
    <w:p w14:paraId="6C7FB661" w14:textId="77777777" w:rsidR="00EA1C94" w:rsidRPr="008F775C" w:rsidRDefault="00EA1C94" w:rsidP="00147546">
      <w:pPr>
        <w:pStyle w:val="a3"/>
        <w:widowControl w:val="0"/>
        <w:numPr>
          <w:ilvl w:val="0"/>
          <w:numId w:val="6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научно-практические мероприятия (конференции, симпозиумы, выставки, конкурсы), проводимые в установленном порядке;</w:t>
      </w:r>
    </w:p>
    <w:p w14:paraId="7A84A2DE" w14:textId="77777777" w:rsidR="00EA1C94" w:rsidRPr="008F775C" w:rsidRDefault="00EA1C94" w:rsidP="00147546">
      <w:pPr>
        <w:pStyle w:val="a3"/>
        <w:widowControl w:val="0"/>
        <w:numPr>
          <w:ilvl w:val="0"/>
          <w:numId w:val="6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студенческие молодёжные проекты, инициированные ФГБОУ ВО «РЭУ им. Г.В. Плеханова».</w:t>
      </w:r>
    </w:p>
    <w:p w14:paraId="4D6913C3" w14:textId="77777777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Научно-исследовательская работа студентов, включаемая в учебный процесс, предусматривает: выполнение заданий, лабораторных работ, курсовых и выпускных квалификационных проектов (работ), содержащих элементы научных исследований; самостоятельные научные исследования в период производственной или учебной практик.</w:t>
      </w:r>
    </w:p>
    <w:p w14:paraId="5327F615" w14:textId="77777777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Научно-исследовательская работа студентов, выполняемая во внеучебное время, как правило, представляет собой выполнение заданий по программам фундаментальных и прикладных научных исследований, грантам. </w:t>
      </w:r>
    </w:p>
    <w:p w14:paraId="3F186017" w14:textId="77777777" w:rsidR="00EA1C94" w:rsidRPr="008F775C" w:rsidRDefault="00EA1C94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За отчётный период 34 студента приняли участие в научно-практических </w:t>
      </w:r>
      <w:r w:rsidRPr="008F775C">
        <w:rPr>
          <w:rFonts w:ascii="Times New Roman" w:hAnsi="Times New Roman"/>
          <w:sz w:val="28"/>
          <w:szCs w:val="28"/>
        </w:rPr>
        <w:lastRenderedPageBreak/>
        <w:t xml:space="preserve">конференциях, 9 научных статей студентов были опубликованы в изданиях, зарегистрированных в наукометрической системе РИНЦ, 2 студента приняли участие в конкурсах НИР. </w:t>
      </w:r>
    </w:p>
    <w:p w14:paraId="5BF1C34E" w14:textId="7D65CA80" w:rsidR="00C23E45" w:rsidRPr="008F775C" w:rsidRDefault="00C23E45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43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05200245" w14:textId="5850F351" w:rsidR="00EA1C94" w:rsidRPr="008F775C" w:rsidRDefault="00EA1C94" w:rsidP="002C0D4C">
      <w:pPr>
        <w:widowControl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Показатели результативности научно-исследовательских работ студентов за период с 2021-2023 гг.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1C94" w:rsidRPr="008F775C" w14:paraId="06A637D2" w14:textId="77777777" w:rsidTr="00A266BF">
        <w:trPr>
          <w:tblHeader/>
        </w:trPr>
        <w:tc>
          <w:tcPr>
            <w:tcW w:w="1915" w:type="dxa"/>
          </w:tcPr>
          <w:p w14:paraId="3803C60B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Показатели за:</w:t>
            </w:r>
          </w:p>
        </w:tc>
        <w:tc>
          <w:tcPr>
            <w:tcW w:w="1915" w:type="dxa"/>
          </w:tcPr>
          <w:p w14:paraId="03D15796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Кол-во студентов-участников конференций</w:t>
            </w:r>
          </w:p>
        </w:tc>
        <w:tc>
          <w:tcPr>
            <w:tcW w:w="1915" w:type="dxa"/>
          </w:tcPr>
          <w:p w14:paraId="1119C2D4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публикаций студентов</w:t>
            </w:r>
          </w:p>
        </w:tc>
        <w:tc>
          <w:tcPr>
            <w:tcW w:w="1915" w:type="dxa"/>
          </w:tcPr>
          <w:p w14:paraId="2453EE5F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студентов- участников конкурсов НИР</w:t>
            </w:r>
          </w:p>
        </w:tc>
        <w:tc>
          <w:tcPr>
            <w:tcW w:w="1916" w:type="dxa"/>
          </w:tcPr>
          <w:p w14:paraId="42EC848F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Количество студентов-участников олимпиад</w:t>
            </w:r>
          </w:p>
        </w:tc>
      </w:tr>
      <w:tr w:rsidR="00EA1C94" w:rsidRPr="008F775C" w14:paraId="710102FF" w14:textId="77777777" w:rsidTr="00F50041">
        <w:tc>
          <w:tcPr>
            <w:tcW w:w="1915" w:type="dxa"/>
          </w:tcPr>
          <w:p w14:paraId="31B82CE9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15" w:type="dxa"/>
          </w:tcPr>
          <w:p w14:paraId="019FB446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14:paraId="66D39BCC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14:paraId="5F0CCE0E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</w:tcPr>
          <w:p w14:paraId="0949D870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1C94" w:rsidRPr="008F775C" w14:paraId="7F2B9EED" w14:textId="77777777" w:rsidTr="00F50041">
        <w:tc>
          <w:tcPr>
            <w:tcW w:w="1915" w:type="dxa"/>
          </w:tcPr>
          <w:p w14:paraId="4EDCE753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915" w:type="dxa"/>
          </w:tcPr>
          <w:p w14:paraId="0BA32A35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14:paraId="0D96D892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14:paraId="6EFF1E0C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</w:tcPr>
          <w:p w14:paraId="4C30975D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1C94" w:rsidRPr="008F775C" w14:paraId="1710BEDF" w14:textId="77777777" w:rsidTr="00F50041">
        <w:tc>
          <w:tcPr>
            <w:tcW w:w="1915" w:type="dxa"/>
          </w:tcPr>
          <w:p w14:paraId="477CE9A0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15" w:type="dxa"/>
          </w:tcPr>
          <w:p w14:paraId="1E1B7EF6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14:paraId="1FE2630F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14:paraId="4AFEF90F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14:paraId="32A5A0A6" w14:textId="77777777" w:rsidR="00EA1C94" w:rsidRPr="008F775C" w:rsidRDefault="00EA1C94" w:rsidP="002C0D4C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78773E2F" w14:textId="7F397BB1" w:rsidR="00EA1C94" w:rsidRPr="008F775C" w:rsidRDefault="00EA1C94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119994BA" w14:textId="1BEABC0D" w:rsidR="00EA1C94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3F86A93" wp14:editId="6C4CD8E1">
            <wp:simplePos x="0" y="0"/>
            <wp:positionH relativeFrom="margin">
              <wp:align>right</wp:align>
            </wp:positionH>
            <wp:positionV relativeFrom="paragraph">
              <wp:posOffset>74778</wp:posOffset>
            </wp:positionV>
            <wp:extent cx="6086246" cy="2574950"/>
            <wp:effectExtent l="0" t="0" r="10160" b="15875"/>
            <wp:wrapNone/>
            <wp:docPr id="5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B5C97" w14:textId="77777777" w:rsidR="00EA1C94" w:rsidRPr="008F775C" w:rsidRDefault="00EA1C94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70A93BCF" w14:textId="39E18652" w:rsidR="00AC3A9A" w:rsidRPr="008F775C" w:rsidRDefault="00AC3A9A" w:rsidP="002C0D4C">
      <w:pPr>
        <w:widowControl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2ACEA42A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4F2F0D41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69893553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6D948493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513CE5FE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233B8413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1ADEE0C7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0D0EEFDF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6D64045A" w14:textId="77777777" w:rsidR="00C23E45" w:rsidRPr="008F775C" w:rsidRDefault="00C23E45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73638F4C" w14:textId="1C77BC96" w:rsidR="00A03172" w:rsidRPr="008F775C" w:rsidRDefault="00C23E45" w:rsidP="002C0D4C">
      <w:pPr>
        <w:pStyle w:val="af2"/>
        <w:spacing w:after="0" w:line="360" w:lineRule="exac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Рисунок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Рисунок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5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7B2083" w:rsidRPr="008F775C">
        <w:rPr>
          <w:rFonts w:ascii="Times New Roman" w:hAnsi="Times New Roman"/>
          <w:b w:val="0"/>
          <w:bCs w:val="0"/>
          <w:sz w:val="28"/>
          <w:szCs w:val="28"/>
        </w:rPr>
        <w:t>Динамика участия студентов в НИР за период 2021-2023 гг.</w:t>
      </w:r>
    </w:p>
    <w:p w14:paraId="3BC90510" w14:textId="77777777" w:rsidR="00C23E45" w:rsidRPr="008F775C" w:rsidRDefault="00C23E45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E5D35" w14:textId="3A99DD3B" w:rsidR="00EA1C94" w:rsidRPr="008F775C" w:rsidRDefault="00EA1C94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Студенты Филиала принимают участие в конференциях высших учебных заведений России, Монголии. Обучающиеся 1-4 курсов представили результаты научно-исследовательских работ в отчётном периоде на следующих мероприятиях:</w:t>
      </w:r>
    </w:p>
    <w:p w14:paraId="70BA7DD6" w14:textId="42EC06DD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научно-практическая конференция «Неделя круглых столов», март, 2023 г. Москва, Россия;</w:t>
      </w:r>
    </w:p>
    <w:p w14:paraId="3D7A74CD" w14:textId="77777777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студенческая научно-практическая конференция «Экономика и инновации», апрель 2023г. Москва, Россия;</w:t>
      </w:r>
    </w:p>
    <w:p w14:paraId="1DDFB245" w14:textId="77777777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международная научно-практическая конференция Международные Плехановские чтения в Монголии «Проблемы и перспективы развития экономики и образования в Монголии и России», апрель 2023г., Улан-Батор, </w:t>
      </w:r>
      <w:r w:rsidRPr="008F775C">
        <w:rPr>
          <w:rFonts w:ascii="Times New Roman" w:hAnsi="Times New Roman"/>
          <w:sz w:val="28"/>
          <w:szCs w:val="28"/>
        </w:rPr>
        <w:lastRenderedPageBreak/>
        <w:t xml:space="preserve">Монголия; </w:t>
      </w:r>
    </w:p>
    <w:p w14:paraId="29C6B3B8" w14:textId="77777777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научно-практическая конференция «Система наставничества как инструмент кадрового обеспечения экономики», апрель 2023г., Брянск, Россия;</w:t>
      </w:r>
    </w:p>
    <w:p w14:paraId="46E96B97" w14:textId="114E0294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XIV международная научно-практическая конференция «Молодые финансисты XXI века», июнь 2023 г., Улан-Удэ, Россия</w:t>
      </w:r>
      <w:r w:rsidR="00C23E45" w:rsidRPr="008F775C">
        <w:rPr>
          <w:rFonts w:ascii="Times New Roman" w:hAnsi="Times New Roman"/>
          <w:sz w:val="28"/>
          <w:szCs w:val="28"/>
        </w:rPr>
        <w:t>;</w:t>
      </w:r>
    </w:p>
    <w:p w14:paraId="03D16038" w14:textId="77777777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международная научная конференции «Информационные технологии и искусственный интеллект-угроза для современного образования или шаг в сторону развития», сентябрь 2023г., Москва, Россия;</w:t>
      </w:r>
    </w:p>
    <w:p w14:paraId="1264E816" w14:textId="77777777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bCs/>
          <w:sz w:val="28"/>
          <w:szCs w:val="28"/>
        </w:rPr>
        <w:t>межвузовская студенческая научно-практической конференции «Экономика и инновационное развитие на современном этапе», ноябрь 2023 г., Улан-Батор, Монголия;</w:t>
      </w:r>
    </w:p>
    <w:p w14:paraId="4428601F" w14:textId="73D018A2" w:rsidR="00EA1C94" w:rsidRPr="008F775C" w:rsidRDefault="00EA1C94" w:rsidP="00147546">
      <w:pPr>
        <w:pStyle w:val="a3"/>
        <w:widowControl w:val="0"/>
        <w:numPr>
          <w:ilvl w:val="0"/>
          <w:numId w:val="6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bCs/>
          <w:sz w:val="28"/>
          <w:szCs w:val="28"/>
        </w:rPr>
        <w:t>международная студенческая научно-практическая конференция «Будущее сегодня: современные тенденции и новые вызовы постиндустриального общества в эпоху трансформации», ноябрь 2023 года, Севастополь, Россия.</w:t>
      </w:r>
    </w:p>
    <w:p w14:paraId="5BFC4DB7" w14:textId="71DBC7E2" w:rsidR="00EA1C94" w:rsidRPr="008F775C" w:rsidRDefault="00EA1C94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Научно-исследовательские работы студентов поощряются грамотами и </w:t>
      </w:r>
      <w:r w:rsidR="00AD52B4" w:rsidRPr="008F775C">
        <w:rPr>
          <w:rFonts w:ascii="Times New Roman" w:hAnsi="Times New Roman"/>
          <w:sz w:val="28"/>
          <w:szCs w:val="28"/>
        </w:rPr>
        <w:t>ценными подарками,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 </w:t>
      </w:r>
      <w:r w:rsidR="00AD52B4" w:rsidRPr="008F775C">
        <w:rPr>
          <w:rFonts w:ascii="Times New Roman" w:eastAsia="Times New Roman" w:hAnsi="Times New Roman"/>
          <w:sz w:val="28"/>
          <w:szCs w:val="28"/>
        </w:rPr>
        <w:t>с</w:t>
      </w:r>
      <w:r w:rsidRPr="008F775C">
        <w:rPr>
          <w:rFonts w:ascii="Times New Roman" w:eastAsia="Times New Roman" w:hAnsi="Times New Roman"/>
          <w:sz w:val="28"/>
          <w:szCs w:val="28"/>
        </w:rPr>
        <w:t xml:space="preserve">туденты активно принимают активное участие в олимпиадах и конкурсах, организованных филиалом, и другими учебными заведениями: </w:t>
      </w:r>
    </w:p>
    <w:p w14:paraId="793E581E" w14:textId="0C34A042" w:rsidR="00EA1C94" w:rsidRPr="008F775C" w:rsidRDefault="00EA1C94" w:rsidP="00147546">
      <w:pPr>
        <w:pStyle w:val="a3"/>
        <w:widowControl w:val="0"/>
        <w:numPr>
          <w:ilvl w:val="0"/>
          <w:numId w:val="6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конкурс цифровых проектных работ студентов и школьников РЭУ им ГВ. Плеханова;</w:t>
      </w:r>
    </w:p>
    <w:p w14:paraId="67C773A7" w14:textId="1C00B0E2" w:rsidR="00EA1C94" w:rsidRPr="008F775C" w:rsidRDefault="00EA1C94" w:rsidP="00147546">
      <w:pPr>
        <w:pStyle w:val="a3"/>
        <w:widowControl w:val="0"/>
        <w:numPr>
          <w:ilvl w:val="0"/>
          <w:numId w:val="6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межфилиальная студенческая олимпиада, посвященная 165-летию со дня рождения Г.В. Плеханова и 115-летию РЭУ им. Г.В. Плеханова;</w:t>
      </w:r>
    </w:p>
    <w:p w14:paraId="69ACB824" w14:textId="371E6D9F" w:rsidR="00EA1C94" w:rsidRPr="008F775C" w:rsidRDefault="00EA1C94" w:rsidP="00147546">
      <w:pPr>
        <w:pStyle w:val="a3"/>
        <w:widowControl w:val="0"/>
        <w:numPr>
          <w:ilvl w:val="0"/>
          <w:numId w:val="6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Х Международный студенческий конкурс «Бизнес-идей 2021»;</w:t>
      </w:r>
    </w:p>
    <w:p w14:paraId="22211B31" w14:textId="7A16CCE4" w:rsidR="00EA1C94" w:rsidRPr="008F775C" w:rsidRDefault="00EA1C94" w:rsidP="00147546">
      <w:pPr>
        <w:pStyle w:val="a3"/>
        <w:widowControl w:val="0"/>
        <w:numPr>
          <w:ilvl w:val="0"/>
          <w:numId w:val="6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>Внутривузовская олимпиада "Финансист" Улан-Баторский филиал РЭУ им. Г.В. Плеханова;</w:t>
      </w:r>
    </w:p>
    <w:p w14:paraId="6B1CDFAB" w14:textId="5CA5373A" w:rsidR="00EA1C94" w:rsidRPr="008F775C" w:rsidRDefault="00EA1C94" w:rsidP="00147546">
      <w:pPr>
        <w:pStyle w:val="a3"/>
        <w:widowControl w:val="0"/>
        <w:numPr>
          <w:ilvl w:val="0"/>
          <w:numId w:val="6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</w:rPr>
        <w:t xml:space="preserve">межфилиальная студенческая олимпиада в рамках празднования 115-летия РЭУ, а также посвященная 165-летию со дня рождения Г.В. Плеханова. </w:t>
      </w:r>
    </w:p>
    <w:p w14:paraId="650E6A99" w14:textId="77777777" w:rsidR="00C23E45" w:rsidRPr="008F775C" w:rsidRDefault="00C23E45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14:paraId="4422A174" w14:textId="77777777" w:rsidR="00D86EB8" w:rsidRPr="008F775C" w:rsidRDefault="00D86EB8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775C">
        <w:rPr>
          <w:rFonts w:ascii="Times New Roman" w:eastAsia="Times New Roman" w:hAnsi="Times New Roman"/>
          <w:bCs/>
          <w:i/>
          <w:iCs/>
          <w:sz w:val="28"/>
          <w:szCs w:val="28"/>
        </w:rPr>
        <w:t>Управление общего образования</w:t>
      </w:r>
      <w:r w:rsidRPr="008F775C">
        <w:rPr>
          <w:rFonts w:ascii="Times New Roman" w:eastAsia="Times New Roman" w:hAnsi="Times New Roman"/>
          <w:bCs/>
          <w:sz w:val="28"/>
          <w:szCs w:val="28"/>
        </w:rPr>
        <w:t xml:space="preserve"> филиала ведет системную работу по сопровождению научно-исследовательской деятельности обучающихся, которые в 2023 году приняли участие в следующих мероприятиях:</w:t>
      </w:r>
    </w:p>
    <w:p w14:paraId="7F98B096" w14:textId="77777777" w:rsidR="00D86EB8" w:rsidRPr="008F775C" w:rsidRDefault="00D86EB8" w:rsidP="00147546">
      <w:pPr>
        <w:pStyle w:val="a3"/>
        <w:widowControl w:val="0"/>
        <w:numPr>
          <w:ilvl w:val="0"/>
          <w:numId w:val="6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4" w:name="_Hlk161231219"/>
      <w:r w:rsidRPr="008F775C">
        <w:rPr>
          <w:rFonts w:ascii="Times New Roman" w:hAnsi="Times New Roman"/>
          <w:bCs/>
          <w:sz w:val="28"/>
          <w:szCs w:val="28"/>
        </w:rPr>
        <w:t>международных и всероссийских научно-практических конференциях: XI международная научно-практическая конференция юных исследователей «Шаг в будущее» среди обучающихся 1 – 11 классов; VII международная научно-практическая онлайн - конференция правовой направленности «Фемида»;</w:t>
      </w:r>
      <w:r w:rsidRPr="008F775C">
        <w:rPr>
          <w:rFonts w:ascii="Times New Roman" w:hAnsi="Times New Roman"/>
          <w:sz w:val="28"/>
          <w:szCs w:val="28"/>
        </w:rPr>
        <w:t xml:space="preserve"> Международные Плехановские чтения;</w:t>
      </w:r>
    </w:p>
    <w:p w14:paraId="1FBB5558" w14:textId="77777777" w:rsidR="00D86EB8" w:rsidRPr="008F775C" w:rsidRDefault="00D86EB8" w:rsidP="00147546">
      <w:pPr>
        <w:pStyle w:val="a3"/>
        <w:widowControl w:val="0"/>
        <w:numPr>
          <w:ilvl w:val="0"/>
          <w:numId w:val="6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конкурсах: </w:t>
      </w:r>
      <w:r w:rsidRPr="008F775C">
        <w:rPr>
          <w:rFonts w:ascii="Times New Roman" w:hAnsi="Times New Roman"/>
          <w:sz w:val="28"/>
          <w:szCs w:val="28"/>
          <w:lang w:eastAsia="ru-RU"/>
        </w:rPr>
        <w:t>Городской ко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н</w:t>
      </w:r>
      <w:r w:rsidRPr="008F775C">
        <w:rPr>
          <w:rFonts w:ascii="Times New Roman" w:hAnsi="Times New Roman"/>
          <w:spacing w:val="-6"/>
          <w:w w:val="99"/>
          <w:sz w:val="28"/>
          <w:szCs w:val="28"/>
          <w:lang w:eastAsia="ru-RU"/>
        </w:rPr>
        <w:t>к</w:t>
      </w:r>
      <w:r w:rsidRPr="008F775C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р</w:t>
      </w:r>
      <w:r w:rsidRPr="008F775C">
        <w:rPr>
          <w:rFonts w:ascii="Times New Roman" w:hAnsi="Times New Roman"/>
          <w:spacing w:val="1"/>
          <w:sz w:val="28"/>
          <w:szCs w:val="28"/>
          <w:lang w:eastAsia="ru-RU"/>
        </w:rPr>
        <w:t>с</w:t>
      </w:r>
      <w:r w:rsidRPr="008F775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pacing w:val="-1"/>
          <w:sz w:val="28"/>
          <w:szCs w:val="28"/>
          <w:lang w:eastAsia="ru-RU"/>
        </w:rPr>
        <w:t>ч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8F775C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ц</w:t>
      </w:r>
      <w:r w:rsidRPr="008F775C">
        <w:rPr>
          <w:rFonts w:ascii="Times New Roman" w:hAnsi="Times New Roman"/>
          <w:spacing w:val="-8"/>
          <w:sz w:val="28"/>
          <w:szCs w:val="28"/>
          <w:lang w:eastAsia="ru-RU"/>
        </w:rPr>
        <w:t>о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8F775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«И чувства добрые я лирой пробуждал…» среди 5-6 классов;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VII Городской конкурс чтецов на английском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языке среди 3-5х классов; </w:t>
      </w:r>
      <w:r w:rsidRPr="008F775C">
        <w:rPr>
          <w:rFonts w:ascii="Times New Roman" w:hAnsi="Times New Roman"/>
          <w:sz w:val="28"/>
          <w:szCs w:val="28"/>
        </w:rPr>
        <w:t xml:space="preserve">Ш Городской конкурс эссе на монгольском и английском языках среди учащихся 9-11х классов школ г. Улан-Батор; Городские соревнования «Подвижные игры» для 4-х классов; 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Всероссийские конкурсы для обучающихся начальных классов: </w:t>
      </w:r>
      <w:r w:rsidRPr="008F775C">
        <w:rPr>
          <w:rFonts w:ascii="Times New Roman" w:hAnsi="Times New Roman"/>
          <w:sz w:val="28"/>
          <w:szCs w:val="28"/>
        </w:rPr>
        <w:t>XII интернет-конкурс кормушек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, литературный конкурс чтецов "Живое слово",  конкурс рисунков «Осень золотая», конкурс рисунков «День рождения Деда Мороза», конкурс «Хоровод новогодних творений», конкурс поделок «Праздник к нам приходит!», творческий конкурс «Мой любимый снеговик», конкурс поделок из пластилина «Животные Крайнего Севера», конкурс рисунков «Мир без экранов», посвящённый всемирному Дню без интернета, творческий конкурс «Эти славные ежи», </w:t>
      </w:r>
      <w:r w:rsidRPr="008F775C">
        <w:rPr>
          <w:rFonts w:ascii="Times New Roman" w:hAnsi="Times New Roman"/>
          <w:sz w:val="28"/>
          <w:szCs w:val="28"/>
        </w:rPr>
        <w:t xml:space="preserve">урок «Арктика"; </w:t>
      </w:r>
      <w:r w:rsidRPr="008F775C">
        <w:rPr>
          <w:rFonts w:ascii="Times New Roman" w:hAnsi="Times New Roman"/>
          <w:sz w:val="28"/>
          <w:szCs w:val="28"/>
          <w:lang w:eastAsia="ru-RU"/>
        </w:rPr>
        <w:t>Всероссийские конкурсы для обучающихся 5-11 классов: патриотический конкурс «Адмирал Фёдор Ушаков моими глазами», III детский экологический фестиваль c международным участием «ЭкоСказы «Роева ручья», конкурс «Знатоки русского языка» (номинация «Научный перевод»); С</w:t>
      </w:r>
      <w:r w:rsidRPr="008F775C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8F775C">
        <w:rPr>
          <w:rFonts w:ascii="Times New Roman" w:hAnsi="Times New Roman"/>
          <w:sz w:val="28"/>
          <w:szCs w:val="28"/>
          <w:lang w:eastAsia="ru-RU"/>
        </w:rPr>
        <w:t>а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8F775C">
        <w:rPr>
          <w:rFonts w:ascii="Times New Roman" w:hAnsi="Times New Roman"/>
          <w:spacing w:val="-8"/>
          <w:sz w:val="28"/>
          <w:szCs w:val="28"/>
          <w:lang w:eastAsia="ru-RU"/>
        </w:rPr>
        <w:t>о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8F775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Pr="008F775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</w:t>
      </w:r>
      <w:r w:rsidRPr="008F775C">
        <w:rPr>
          <w:rFonts w:ascii="Times New Roman" w:hAnsi="Times New Roman"/>
          <w:sz w:val="28"/>
          <w:szCs w:val="28"/>
          <w:lang w:eastAsia="ru-RU"/>
        </w:rPr>
        <w:t>о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н</w:t>
      </w:r>
      <w:r w:rsidRPr="008F775C">
        <w:rPr>
          <w:rFonts w:ascii="Times New Roman" w:hAnsi="Times New Roman"/>
          <w:spacing w:val="-6"/>
          <w:w w:val="99"/>
          <w:sz w:val="28"/>
          <w:szCs w:val="28"/>
          <w:lang w:eastAsia="ru-RU"/>
        </w:rPr>
        <w:t>к</w:t>
      </w:r>
      <w:r w:rsidRPr="008F775C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р</w:t>
      </w:r>
      <w:r w:rsidRPr="008F775C">
        <w:rPr>
          <w:rFonts w:ascii="Times New Roman" w:hAnsi="Times New Roman"/>
          <w:spacing w:val="1"/>
          <w:sz w:val="28"/>
          <w:szCs w:val="28"/>
          <w:lang w:eastAsia="ru-RU"/>
        </w:rPr>
        <w:t>с</w:t>
      </w:r>
      <w:r w:rsidRPr="008F775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pacing w:val="-1"/>
          <w:sz w:val="28"/>
          <w:szCs w:val="28"/>
          <w:lang w:eastAsia="ru-RU"/>
        </w:rPr>
        <w:t>ч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8F775C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ц</w:t>
      </w:r>
      <w:r w:rsidRPr="008F775C">
        <w:rPr>
          <w:rFonts w:ascii="Times New Roman" w:hAnsi="Times New Roman"/>
          <w:spacing w:val="-8"/>
          <w:sz w:val="28"/>
          <w:szCs w:val="28"/>
          <w:lang w:eastAsia="ru-RU"/>
        </w:rPr>
        <w:t>о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8F775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z w:val="28"/>
          <w:szCs w:val="28"/>
          <w:lang w:eastAsia="ru-RU"/>
        </w:rPr>
        <w:t>«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8F775C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z w:val="28"/>
          <w:szCs w:val="28"/>
          <w:lang w:eastAsia="ru-RU"/>
        </w:rPr>
        <w:t>100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-</w:t>
      </w:r>
      <w:r w:rsidRPr="008F775C">
        <w:rPr>
          <w:rFonts w:ascii="Times New Roman" w:hAnsi="Times New Roman"/>
          <w:spacing w:val="-1"/>
          <w:sz w:val="28"/>
          <w:szCs w:val="28"/>
          <w:lang w:eastAsia="ru-RU"/>
        </w:rPr>
        <w:t>ле</w:t>
      </w:r>
      <w:r w:rsidRPr="008F775C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ти</w:t>
      </w:r>
      <w:r w:rsidRPr="008F775C">
        <w:rPr>
          <w:rFonts w:ascii="Times New Roman" w:hAnsi="Times New Roman"/>
          <w:sz w:val="28"/>
          <w:szCs w:val="28"/>
          <w:lang w:eastAsia="ru-RU"/>
        </w:rPr>
        <w:t>ю</w:t>
      </w:r>
      <w:r w:rsidRPr="008F775C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8F775C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Pr="008F775C">
        <w:rPr>
          <w:rFonts w:ascii="Times New Roman" w:hAnsi="Times New Roman"/>
          <w:sz w:val="28"/>
          <w:szCs w:val="28"/>
          <w:lang w:eastAsia="ru-RU"/>
        </w:rPr>
        <w:t>а</w:t>
      </w:r>
      <w:r w:rsidRPr="008F775C">
        <w:rPr>
          <w:rFonts w:ascii="Times New Roman" w:hAnsi="Times New Roman"/>
          <w:spacing w:val="-4"/>
          <w:sz w:val="28"/>
          <w:szCs w:val="28"/>
          <w:lang w:eastAsia="ru-RU"/>
        </w:rPr>
        <w:t>су</w:t>
      </w:r>
      <w:r w:rsidRPr="008F775C">
        <w:rPr>
          <w:rFonts w:ascii="Times New Roman" w:hAnsi="Times New Roman"/>
          <w:spacing w:val="-1"/>
          <w:sz w:val="28"/>
          <w:szCs w:val="28"/>
          <w:lang w:eastAsia="ru-RU"/>
        </w:rPr>
        <w:t>л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F775C">
        <w:rPr>
          <w:rFonts w:ascii="Times New Roman" w:hAnsi="Times New Roman"/>
          <w:spacing w:val="-22"/>
          <w:w w:val="99"/>
          <w:sz w:val="28"/>
          <w:szCs w:val="28"/>
          <w:lang w:eastAsia="ru-RU"/>
        </w:rPr>
        <w:t>Г</w:t>
      </w:r>
      <w:r w:rsidRPr="008F775C">
        <w:rPr>
          <w:rFonts w:ascii="Times New Roman" w:hAnsi="Times New Roman"/>
          <w:sz w:val="28"/>
          <w:szCs w:val="28"/>
          <w:lang w:eastAsia="ru-RU"/>
        </w:rPr>
        <w:t>а</w:t>
      </w:r>
      <w:r w:rsidRPr="008F775C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8F775C">
        <w:rPr>
          <w:rFonts w:ascii="Times New Roman" w:hAnsi="Times New Roman"/>
          <w:sz w:val="28"/>
          <w:szCs w:val="28"/>
          <w:lang w:eastAsia="ru-RU"/>
        </w:rPr>
        <w:t>з</w:t>
      </w:r>
      <w:r w:rsidRPr="008F775C">
        <w:rPr>
          <w:rFonts w:ascii="Times New Roman" w:hAnsi="Times New Roman"/>
          <w:spacing w:val="-8"/>
          <w:sz w:val="28"/>
          <w:szCs w:val="28"/>
          <w:lang w:eastAsia="ru-RU"/>
        </w:rPr>
        <w:t>а</w:t>
      </w:r>
      <w:r w:rsidRPr="008F775C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т</w:t>
      </w:r>
      <w:r w:rsidRPr="008F775C">
        <w:rPr>
          <w:rFonts w:ascii="Times New Roman" w:hAnsi="Times New Roman"/>
          <w:spacing w:val="-8"/>
          <w:sz w:val="28"/>
          <w:szCs w:val="28"/>
          <w:lang w:eastAsia="ru-RU"/>
        </w:rPr>
        <w:t>о</w:t>
      </w:r>
      <w:r w:rsidRPr="008F775C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8F775C">
        <w:rPr>
          <w:rFonts w:ascii="Times New Roman" w:hAnsi="Times New Roman"/>
          <w:sz w:val="28"/>
          <w:szCs w:val="28"/>
          <w:lang w:eastAsia="ru-RU"/>
        </w:rPr>
        <w:t>а»; М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еждународные конкурсы: игровой конкурс по английскому языку “British Bulldog” среди учащихся 2-11 классов”, </w:t>
      </w:r>
      <w:r w:rsidRPr="008F775C">
        <w:rPr>
          <w:rFonts w:ascii="Times New Roman" w:hAnsi="Times New Roman"/>
          <w:sz w:val="28"/>
          <w:szCs w:val="28"/>
        </w:rPr>
        <w:t xml:space="preserve">творческий конкурс «Снежинка - зимнее волшебство», 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конкурс «Основы безопасности», </w:t>
      </w:r>
      <w:r w:rsidRPr="008F775C">
        <w:rPr>
          <w:rFonts w:ascii="Times New Roman" w:hAnsi="Times New Roman"/>
          <w:sz w:val="28"/>
          <w:szCs w:val="28"/>
        </w:rPr>
        <w:t xml:space="preserve">спортивный праздник в рамках Международного образовательного округа «Байкальские зори», спартакиада «Школьная баскетбольная лига Монголии», </w:t>
      </w:r>
      <w:r w:rsidRPr="008F775C">
        <w:rPr>
          <w:rFonts w:ascii="Times New Roman" w:hAnsi="Times New Roman"/>
          <w:sz w:val="28"/>
          <w:szCs w:val="28"/>
          <w:lang w:eastAsia="ru-RU"/>
        </w:rPr>
        <w:t>конкурс родного языка «Национальные традиции», конкурс “Гимн России понятными словам», конкурс эссе родного языка «Национальные традиции».</w:t>
      </w:r>
    </w:p>
    <w:p w14:paraId="70C5C557" w14:textId="77777777" w:rsidR="00D86EB8" w:rsidRPr="008F775C" w:rsidRDefault="00D86EB8" w:rsidP="00147546">
      <w:pPr>
        <w:pStyle w:val="a8"/>
        <w:widowControl w:val="0"/>
        <w:numPr>
          <w:ilvl w:val="0"/>
          <w:numId w:val="6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75C">
        <w:rPr>
          <w:rFonts w:ascii="Times New Roman" w:hAnsi="Times New Roman"/>
          <w:bCs/>
          <w:sz w:val="28"/>
          <w:szCs w:val="28"/>
        </w:rPr>
        <w:t xml:space="preserve">олимпиадах: Всероссийский </w:t>
      </w:r>
      <w:r w:rsidRPr="008F775C">
        <w:rPr>
          <w:rFonts w:ascii="Times New Roman" w:hAnsi="Times New Roman"/>
          <w:sz w:val="28"/>
          <w:szCs w:val="28"/>
          <w:lang w:eastAsia="ru-RU"/>
        </w:rPr>
        <w:t>«Большой Этнографический диктант – 2023»</w:t>
      </w:r>
      <w:r w:rsidRPr="008F775C">
        <w:rPr>
          <w:rFonts w:ascii="Times New Roman" w:hAnsi="Times New Roman"/>
          <w:sz w:val="28"/>
          <w:szCs w:val="28"/>
        </w:rPr>
        <w:t xml:space="preserve">; Всероссийский «Литературный диктант»; 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Всероссийский Экологический диктант «ЭкоТолк – 2023»; </w:t>
      </w:r>
      <w:r w:rsidRPr="008F775C">
        <w:rPr>
          <w:rFonts w:ascii="Times New Roman" w:hAnsi="Times New Roman"/>
          <w:bCs/>
          <w:sz w:val="28"/>
          <w:szCs w:val="28"/>
        </w:rPr>
        <w:t>Всероссийский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 «Географический диктант – 2023»; Всероссийский конкурс творческих работ «Новые горизонты географии»; </w:t>
      </w:r>
      <w:r w:rsidRPr="008F77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Географическая олимпиада БГУ; </w:t>
      </w:r>
      <w:r w:rsidRPr="008F775C">
        <w:rPr>
          <w:rFonts w:ascii="Times New Roman" w:hAnsi="Times New Roman"/>
          <w:sz w:val="28"/>
          <w:szCs w:val="28"/>
        </w:rPr>
        <w:t xml:space="preserve">Всероссийская олимпиада «Байкальская перспектива»; </w:t>
      </w:r>
      <w:r w:rsidRPr="008F77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Международные математические олимпиады РОО БОЦ «Эврика» (Бурятия, Улан-Удэ): «МИД»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F775C">
        <w:rPr>
          <w:rFonts w:ascii="Times New Roman" w:hAnsi="Times New Roman"/>
          <w:sz w:val="28"/>
          <w:szCs w:val="28"/>
        </w:rPr>
        <w:t>«Математические ростки», «Горизонты успеха»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>, «МИФ» (математика, информатика, физика) 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F775C">
        <w:rPr>
          <w:rFonts w:ascii="Times New Roman" w:hAnsi="Times New Roman"/>
          <w:sz w:val="28"/>
          <w:szCs w:val="28"/>
        </w:rPr>
        <w:t>Межрегиональная олимпиада по географии "Ближе к Дальнему" (ДВУ, г. Владивосток)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8F77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Плехановская олимпиада (экономика, финансовая грамотность, английский язык, предпринимательство, психология, журналистика)</w:t>
      </w:r>
      <w:r w:rsidRPr="008F775C">
        <w:rPr>
          <w:rFonts w:ascii="Times New Roman" w:hAnsi="Times New Roman"/>
          <w:sz w:val="28"/>
          <w:szCs w:val="28"/>
        </w:rPr>
        <w:t xml:space="preserve">; Международная олимпиада «Плехановец» для обучающихся 5-8 классов по русскому языку, математике, истории, географии, биологии, химии; </w:t>
      </w:r>
      <w:bookmarkStart w:id="45" w:name="_Hlk161325367"/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Международная олимпиада по русскому языку для </w:t>
      </w:r>
      <w:bookmarkStart w:id="46" w:name="_Hlk160637231"/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выпускных классов </w:t>
      </w:r>
      <w:bookmarkEnd w:id="46"/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среди школ, </w:t>
      </w:r>
      <w:bookmarkStart w:id="47" w:name="_Hlk160637259"/>
      <w:r w:rsidRPr="008F775C">
        <w:rPr>
          <w:rFonts w:ascii="Times New Roman" w:hAnsi="Times New Roman"/>
          <w:sz w:val="28"/>
          <w:szCs w:val="28"/>
          <w:shd w:val="clear" w:color="auto" w:fill="FFFFFF"/>
        </w:rPr>
        <w:t>работающих по российским образовательным программам</w:t>
      </w:r>
      <w:bookmarkEnd w:id="45"/>
      <w:bookmarkEnd w:id="47"/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Международная дистанционная олимпиада «Инфоурок», осенний сезон по английскому языку, биологии, </w:t>
      </w:r>
      <w:r w:rsidRPr="008F775C">
        <w:rPr>
          <w:rFonts w:ascii="Times New Roman" w:hAnsi="Times New Roman"/>
          <w:sz w:val="28"/>
          <w:szCs w:val="28"/>
        </w:rPr>
        <w:t>математике;</w:t>
      </w:r>
      <w:r w:rsidRPr="008F775C">
        <w:rPr>
          <w:rFonts w:ascii="Times New Roman" w:hAnsi="Times New Roman"/>
          <w:sz w:val="28"/>
          <w:szCs w:val="28"/>
          <w:lang w:eastAsia="ru-RU"/>
        </w:rPr>
        <w:t xml:space="preserve"> Всероссийские онлайн-олимпиады «Химия: важнейшие вопросы», «Химия: классы неорганических соединений»; Международный образовательный марафон «Волшебная осень»; Всероссийский </w:t>
      </w:r>
      <w:r w:rsidRPr="008F77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 «Лига эрудитов -  </w:t>
      </w:r>
      <w:bookmarkEnd w:id="44"/>
      <w:r w:rsidRPr="008F775C">
        <w:rPr>
          <w:rFonts w:ascii="Times New Roman" w:hAnsi="Times New Roman"/>
          <w:sz w:val="28"/>
          <w:szCs w:val="28"/>
          <w:lang w:eastAsia="ru-RU"/>
        </w:rPr>
        <w:t>4».</w:t>
      </w:r>
    </w:p>
    <w:p w14:paraId="6E309988" w14:textId="77777777" w:rsidR="00D86EB8" w:rsidRPr="008F775C" w:rsidRDefault="00D86EB8" w:rsidP="002C0D4C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775C">
        <w:rPr>
          <w:rFonts w:ascii="Times New Roman" w:eastAsia="Times New Roman" w:hAnsi="Times New Roman"/>
          <w:bCs/>
          <w:sz w:val="28"/>
          <w:szCs w:val="28"/>
        </w:rPr>
        <w:t xml:space="preserve">Всего за 2023 г. 688 обучающихся Филиала приняли участие в мероприятиях, победителями и призерами стали 199 чел. Всем участникам были вручены сертификаты за активную работу. </w:t>
      </w:r>
    </w:p>
    <w:p w14:paraId="4C7B7D47" w14:textId="77777777" w:rsidR="00EA1C94" w:rsidRPr="008F775C" w:rsidRDefault="00EA1C94" w:rsidP="002C0D4C">
      <w:pPr>
        <w:widowControl w:val="0"/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Постоянное совершенствование данного вида работы говорит о тесной связи учебного процесса с научно-исследовательской деятельностью. Реализация вышеуказанных мероприятий, использование в дальнейшем перспективных форм организации научной работы, обеспечение организационно-методического сопровождения научной работы позволят в целом повысить качество подготовки специалистов и накопить научно-исследовательский потенциал Филиала, что, несомненно, отразится на повышении его конкурентоспособности. </w:t>
      </w:r>
    </w:p>
    <w:p w14:paraId="359582C6" w14:textId="43C6BCFF" w:rsidR="00027F0B" w:rsidRPr="008F775C" w:rsidRDefault="00027F0B" w:rsidP="002C0D4C">
      <w:pPr>
        <w:widowControl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3A4D5F06" w14:textId="68F443C3" w:rsidR="00027F0B" w:rsidRPr="008F775C" w:rsidRDefault="00027F0B" w:rsidP="00147546">
      <w:pPr>
        <w:pStyle w:val="1"/>
        <w:widowControl w:val="0"/>
        <w:numPr>
          <w:ilvl w:val="0"/>
          <w:numId w:val="11"/>
        </w:numPr>
        <w:spacing w:before="0" w:line="360" w:lineRule="exact"/>
      </w:pPr>
      <w:bookmarkStart w:id="48" w:name="_Toc164535164"/>
      <w:r w:rsidRPr="008F775C">
        <w:t>МЕЖДУНАРОДНАЯ ДЕЯТЕЛЬНОСТЬ</w:t>
      </w:r>
      <w:bookmarkEnd w:id="48"/>
    </w:p>
    <w:p w14:paraId="2368077E" w14:textId="716E7035" w:rsidR="00027F0B" w:rsidRPr="008F775C" w:rsidRDefault="00027F0B" w:rsidP="00147546">
      <w:pPr>
        <w:pStyle w:val="2"/>
        <w:widowControl w:val="0"/>
        <w:numPr>
          <w:ilvl w:val="1"/>
          <w:numId w:val="11"/>
        </w:numPr>
        <w:spacing w:before="0" w:line="360" w:lineRule="exact"/>
        <w:ind w:left="357" w:hanging="357"/>
        <w:rPr>
          <w:rFonts w:cs="Times New Roman"/>
          <w:b/>
          <w:bCs/>
          <w:szCs w:val="28"/>
        </w:rPr>
      </w:pPr>
      <w:bookmarkStart w:id="49" w:name="_Toc164535165"/>
      <w:r w:rsidRPr="008F775C">
        <w:rPr>
          <w:rFonts w:cs="Times New Roman"/>
          <w:b/>
          <w:bCs/>
          <w:szCs w:val="28"/>
        </w:rPr>
        <w:t>Участие в международных образовательных и научных программах</w:t>
      </w:r>
      <w:bookmarkEnd w:id="49"/>
    </w:p>
    <w:p w14:paraId="35DAF9FC" w14:textId="77777777" w:rsidR="00623B91" w:rsidRPr="008F775C" w:rsidRDefault="00623B91" w:rsidP="002C0D4C">
      <w:pPr>
        <w:widowControl w:val="0"/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Международному сотрудничеству в образовании, науке и культуре с партнёрами из Монголии, Армении, Узбекистана уделяется отдельное внимание и составляет основу международной деятельности Филиала.</w:t>
      </w:r>
    </w:p>
    <w:p w14:paraId="2CB50BDE" w14:textId="77777777" w:rsidR="00623B91" w:rsidRPr="008F775C" w:rsidRDefault="00623B91" w:rsidP="002C0D4C">
      <w:pPr>
        <w:widowControl w:val="0"/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Филиал активно взаимодействует с Российским центром науки и культуры в г. Улан-Баторе, филиалом Московского государственного университета в г. Ташкенте, Институтом Бизнеса Монгольского государственного университета, Государственным университетом науки и технологий ежегодно организуя и участвуя в различных культурных, научных, образовательных мероприятиях, организуемых партнёрами, в том числе в Российской образовательной выставке вузов России, международных научно-практических конференциях.</w:t>
      </w:r>
    </w:p>
    <w:p w14:paraId="38951CE4" w14:textId="77777777" w:rsidR="00623B91" w:rsidRPr="008F775C" w:rsidRDefault="00623B91" w:rsidP="002C0D4C">
      <w:pPr>
        <w:widowControl w:val="0"/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Международная деятельность Филиала в сфере науки основана на многолетнем сотрудничестве с монгольскими и российскими вузами и академическими институтами Академии наук Монголии. </w:t>
      </w:r>
    </w:p>
    <w:p w14:paraId="4B82171E" w14:textId="77777777" w:rsidR="00623B91" w:rsidRPr="008F775C" w:rsidRDefault="00623B91" w:rsidP="002C0D4C">
      <w:pPr>
        <w:widowControl w:val="0"/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2023 году филиалом организовано 4 международные научно-практические конференции, 2 круглых стола с участием международных партнёров: </w:t>
      </w:r>
    </w:p>
    <w:p w14:paraId="58BDADE4" w14:textId="6859F42D" w:rsidR="00623B91" w:rsidRPr="008F775C" w:rsidRDefault="00623B91" w:rsidP="00147546">
      <w:pPr>
        <w:pStyle w:val="a3"/>
        <w:widowControl w:val="0"/>
        <w:numPr>
          <w:ilvl w:val="3"/>
          <w:numId w:val="6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Международная научно-практическая конференция “Современное российское образование за рубежом: опыт, инновации и развитие”, в конференции приняли участие представители филиала, представители школ Республики Бурятия и Иркутской области, представители Академии государственного управления Монголии, Государственного педагогического Университета Монголии, вузов Республики Узбекистан, представители средних профессиональных образовательных учреждений Монголии, России. </w:t>
      </w:r>
    </w:p>
    <w:p w14:paraId="7FC4F56A" w14:textId="0CE7F236" w:rsidR="00623B91" w:rsidRPr="008F775C" w:rsidRDefault="00623B91" w:rsidP="00147546">
      <w:pPr>
        <w:pStyle w:val="a3"/>
        <w:widowControl w:val="0"/>
        <w:numPr>
          <w:ilvl w:val="3"/>
          <w:numId w:val="6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X</w:t>
      </w:r>
      <w:r w:rsidRPr="008F775C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IX</w:t>
      </w: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Международные Плехановские чтения “Проблемы и перспективы развития экономики и образования в Монголии и России”, посвященная Году </w:t>
      </w: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педагогов и наставников, участие в конференции приняли представители вузов Монголии: Аграрного Университета,</w:t>
      </w:r>
      <w:r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Государственного педагогического Университета Монголии, представители вузов Узбекистана городов Пятигорск, Краснодар, Брянск, Смоленск, Москва, Симферополь, Улан-Удэ, Тула, Севастополь;</w:t>
      </w:r>
    </w:p>
    <w:p w14:paraId="4207F1CC" w14:textId="48564C52" w:rsidR="00623B91" w:rsidRPr="008F775C" w:rsidRDefault="00623B91" w:rsidP="00147546">
      <w:pPr>
        <w:pStyle w:val="a3"/>
        <w:widowControl w:val="0"/>
        <w:numPr>
          <w:ilvl w:val="3"/>
          <w:numId w:val="6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Круглый стол "Инновации как основа развития торгово-экономического сотрудничества России и Монголии в рамках ЕАЭС", в котором с докладами выступили представители вузов и бизнес-кругов Монголии, России, Узбекистана, Казахстана, Киргизии. Круглый стол прошёл при непосредственной поддержки Посольства Российской Федерации в Монголии и Торгововго представительства</w:t>
      </w:r>
      <w:r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Российской Федерации в Монголии.</w:t>
      </w:r>
    </w:p>
    <w:p w14:paraId="45D3F68D" w14:textId="55DC985B" w:rsidR="00623B91" w:rsidRPr="008F775C" w:rsidRDefault="00623B91" w:rsidP="00147546">
      <w:pPr>
        <w:pStyle w:val="a3"/>
        <w:widowControl w:val="0"/>
        <w:numPr>
          <w:ilvl w:val="3"/>
          <w:numId w:val="6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VII межвузовская студенческая научно-практическая конференция «Экономика и цифровое развитие на современном этапе», организованная Студенческим научным обществом Филиала, участниками выступили студенты научных студенческих сообществ вузов России и Монголии.</w:t>
      </w:r>
    </w:p>
    <w:p w14:paraId="6FA65816" w14:textId="08274462" w:rsidR="00623B91" w:rsidRPr="008F775C" w:rsidRDefault="00623B91" w:rsidP="00147546">
      <w:pPr>
        <w:pStyle w:val="a3"/>
        <w:widowControl w:val="0"/>
        <w:numPr>
          <w:ilvl w:val="3"/>
          <w:numId w:val="6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XVI</w:t>
      </w:r>
      <w:r w:rsidRPr="008F775C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II</w:t>
      </w: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Международная научно-практическая конференция, организованная совместно с МонГУ и Улан-Баторским филиалом РЭУ им.Г.В.Плеханова, посвященная Дню финансиста Монголии на тему: «Финансы в эпоху техноинноваций и цифровизации», в работе конференции приняли участие представители научных сообществ-экономистов из России, Монголии, Узбекистана, Беларуси, Германии, Малайзии, Индонезии, , а также эксперты Монголо-германской банковской ассоциации, ТДБ банка, Монгол банка (ЦБ Монголии), Комитета по финансовому регулированию Монголии и представители частного сектора - Газпромбанк, Монгол даатгал, Оюу толгой и профессорско-преподавательский состав ВУЗов.</w:t>
      </w:r>
    </w:p>
    <w:p w14:paraId="5B8E2E2A" w14:textId="2D243CA7" w:rsidR="00623B91" w:rsidRPr="008F775C" w:rsidRDefault="00623B91" w:rsidP="00147546">
      <w:pPr>
        <w:pStyle w:val="a3"/>
        <w:widowControl w:val="0"/>
        <w:numPr>
          <w:ilvl w:val="3"/>
          <w:numId w:val="6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Круглый стол на тему «Россия-Монголия: новые вехи сотрудничества» в рамках V Международного научного форума «Шаг в будущее: искусственный интеллект и цифровая экономика. Техноэкономика: трансформация платформ».</w:t>
      </w:r>
    </w:p>
    <w:p w14:paraId="77544625" w14:textId="77777777" w:rsidR="00623B91" w:rsidRPr="008F775C" w:rsidRDefault="00623B91" w:rsidP="002C0D4C">
      <w:pPr>
        <w:widowControl w:val="0"/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Филиал осуществляет обмен публикациями с коллегами из монгольских и российских высших учебных заведений, а также организует совместные доклады и публикации сотрудников Филиала с ведущими учеными и специалистами России и Монголии.</w:t>
      </w:r>
    </w:p>
    <w:p w14:paraId="1BCAAAC7" w14:textId="7C41506A" w:rsidR="00D86EB8" w:rsidRPr="008F775C" w:rsidRDefault="00764200" w:rsidP="002C0D4C">
      <w:pPr>
        <w:widowControl w:val="0"/>
        <w:tabs>
          <w:tab w:val="left" w:pos="344"/>
          <w:tab w:val="left" w:pos="851"/>
          <w:tab w:val="left" w:pos="993"/>
        </w:tabs>
        <w:spacing w:after="0" w:line="360" w:lineRule="exact"/>
        <w:ind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Style w:val="21"/>
          <w:rFonts w:eastAsia="Calibri"/>
          <w:i/>
          <w:iCs/>
          <w:sz w:val="28"/>
          <w:szCs w:val="28"/>
          <w:u w:val="none"/>
        </w:rPr>
        <w:t>Управление общего образования.</w:t>
      </w:r>
      <w:r w:rsidRPr="008F775C">
        <w:rPr>
          <w:rStyle w:val="21"/>
          <w:rFonts w:eastAsia="Calibri"/>
          <w:sz w:val="28"/>
          <w:szCs w:val="28"/>
          <w:u w:val="none"/>
        </w:rPr>
        <w:t xml:space="preserve"> </w:t>
      </w:r>
      <w:r w:rsidR="00D86EB8" w:rsidRPr="008F775C">
        <w:rPr>
          <w:rStyle w:val="21"/>
          <w:rFonts w:eastAsia="Calibri"/>
          <w:sz w:val="28"/>
          <w:szCs w:val="28"/>
          <w:u w:val="none"/>
        </w:rPr>
        <w:t>На постоянной основе повышается уровень профессиональных компетентностей и совершенствование педагогического мастерства учителей. В отчетном году они приняли участие в профессиональных конкурсах и олимпиадах:</w:t>
      </w:r>
    </w:p>
    <w:p w14:paraId="49065BC6" w14:textId="05364B9F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>Международная научно-практическая конференция «Современное российское образование за рубежом: опыт, инновации, развитие». Организатор – Улан-Баторский филиал РЭУ им. Г.В. Плеханова;</w:t>
      </w:r>
    </w:p>
    <w:p w14:paraId="13FB9FB6" w14:textId="03231DD5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конкурс «Лучшая русская школа за рубежом».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Организатор - ФГБОУ «Центр международного сотрудничества Министерства просвещения РФ»;</w:t>
      </w:r>
    </w:p>
    <w:p w14:paraId="372AC85C" w14:textId="1D67CA0A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конкурс «Лучшая русская школа за рубежом» в категории «Лучший учитель-международник». </w:t>
      </w:r>
      <w:bookmarkStart w:id="50" w:name="_Hlk161228259"/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- </w:t>
      </w:r>
      <w:bookmarkEnd w:id="50"/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ФГБОУ «Центр международного сотрудничества Министерства просвещения РФ»;</w:t>
      </w:r>
    </w:p>
    <w:p w14:paraId="7F553095" w14:textId="7B593794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Международная олимпиада учителей-предметников «Профи-2023». Организатор - НИУ ВШЭ - Пермь, Министерство просвещения Пермского края;</w:t>
      </w:r>
    </w:p>
    <w:p w14:paraId="0235C90E" w14:textId="6BCDAC30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VII Международная научно-практическая конференция "Фемида", круглый стол для учителей истории и обществознания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- </w:t>
      </w:r>
      <w:r w:rsidRPr="008F775C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образования Администрации Ангарского городского округа,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МВД России по Иркутской области;</w:t>
      </w:r>
    </w:p>
    <w:p w14:paraId="646EDA8D" w14:textId="3F6A7339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IV Международный конкурс «Учитель года-2023». Организатор - Научно-образовательная платформа «Цифровая наука»;</w:t>
      </w:r>
    </w:p>
    <w:p w14:paraId="0BC34379" w14:textId="4B3222F0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на лучший вопрос для Экодиктанта-2023. Организатор - АНО «Равноправие», Федеральный детский эколого-биологический центр; </w:t>
      </w:r>
    </w:p>
    <w:p w14:paraId="5D0020D1" w14:textId="28C4A082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II Международный конкурс по экологии «Вернадский». Организатор -  Научно-образовательная платформа «Цифровая наука»;</w:t>
      </w:r>
    </w:p>
    <w:p w14:paraId="68F7E40A" w14:textId="49FD17C0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Акмуллинский диктант. Организатор - ФГБОУ ВО «Башкирский государственный педагогический университет им. М. Акмуллы»;</w:t>
      </w:r>
    </w:p>
    <w:p w14:paraId="08F445FA" w14:textId="4303F3B7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Всероссийский технологический диктант. Организатор - ФГБОУ ДО ФЦДО г. Москва;</w:t>
      </w:r>
    </w:p>
    <w:p w14:paraId="1E2D4257" w14:textId="48C1D2E9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педагогов. Организатор - Международный центр образования и педагогики;</w:t>
      </w:r>
    </w:p>
    <w:p w14:paraId="4956D820" w14:textId="770ED0A2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Всероссийское тестирование по направлению: Профессиональные компетенции педагога по теме «Организация деятельности по классному руководству». Организатор -  центр образования и педагогики "ПедЭксперт" г. Кемерово;</w:t>
      </w:r>
    </w:p>
    <w:p w14:paraId="23AE1945" w14:textId="7785198F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>Всероссийский к</w:t>
      </w:r>
      <w:r w:rsidRPr="008F775C">
        <w:rPr>
          <w:rFonts w:ascii="Times New Roman" w:hAnsi="Times New Roman"/>
          <w:sz w:val="28"/>
          <w:szCs w:val="28"/>
        </w:rPr>
        <w:t>онкурс «Билингва – 2023».</w:t>
      </w:r>
      <w:r w:rsidR="00764DB7" w:rsidRPr="008F775C">
        <w:rPr>
          <w:rFonts w:ascii="Times New Roman" w:hAnsi="Times New Roman"/>
          <w:sz w:val="28"/>
          <w:szCs w:val="28"/>
        </w:rPr>
        <w:t xml:space="preserve"> Выступление на круглом столе с докладом.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– </w:t>
      </w:r>
      <w:r w:rsidRPr="008F775C">
        <w:rPr>
          <w:rFonts w:ascii="Times New Roman" w:hAnsi="Times New Roman"/>
          <w:sz w:val="28"/>
          <w:szCs w:val="28"/>
        </w:rPr>
        <w:t xml:space="preserve">МГПУ, г. Москва; </w:t>
      </w:r>
    </w:p>
    <w:p w14:paraId="690C3724" w14:textId="3577981A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Всероссийская олимпиада в номинации «Мастер-класс как форма повышения профессионального мастерства педагогов основного общего образования».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- </w:t>
      </w:r>
      <w:r w:rsidRPr="008F775C">
        <w:rPr>
          <w:rFonts w:ascii="Times New Roman" w:hAnsi="Times New Roman"/>
          <w:sz w:val="28"/>
          <w:szCs w:val="28"/>
        </w:rPr>
        <w:t>Сетевое издание "Педагогическая практика" г. Москва;</w:t>
      </w:r>
    </w:p>
    <w:p w14:paraId="14AC606F" w14:textId="18C572CB" w:rsidR="00D86EB8" w:rsidRPr="008F775C" w:rsidRDefault="00D86EB8" w:rsidP="00147546">
      <w:pPr>
        <w:pStyle w:val="a3"/>
        <w:widowControl w:val="0"/>
        <w:numPr>
          <w:ilvl w:val="0"/>
          <w:numId w:val="68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Fonts w:ascii="Times New Roman" w:hAnsi="Times New Roman"/>
          <w:sz w:val="28"/>
          <w:szCs w:val="28"/>
        </w:rPr>
        <w:t xml:space="preserve">Всероссийская блиц-олимпиада «Приёмы и методы работы со слабоуспевающими учениками». </w:t>
      </w: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- </w:t>
      </w:r>
      <w:r w:rsidRPr="008F775C">
        <w:rPr>
          <w:rFonts w:ascii="Times New Roman" w:hAnsi="Times New Roman"/>
          <w:sz w:val="28"/>
          <w:szCs w:val="28"/>
        </w:rPr>
        <w:t>Сетевое издание «Педагогический кубок» г. Москва.</w:t>
      </w:r>
    </w:p>
    <w:p w14:paraId="33FC3B92" w14:textId="55C43691" w:rsidR="00D86EB8" w:rsidRPr="008F775C" w:rsidRDefault="00D86EB8" w:rsidP="002C0D4C">
      <w:pPr>
        <w:widowControl w:val="0"/>
        <w:tabs>
          <w:tab w:val="left" w:pos="344"/>
          <w:tab w:val="left" w:pos="851"/>
          <w:tab w:val="left" w:pos="993"/>
        </w:tabs>
        <w:spacing w:after="0" w:line="360" w:lineRule="exact"/>
        <w:ind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 xml:space="preserve">В 2023 г. филиал снова выступил в качестве площадки проведения масштабной международной просветительской онлайн-акции «Географический диктант – 2023», организованной Русским географическим обществом. В акции приняли участие 150 обучающихся 8-11-х классов, студентов и учителей </w:t>
      </w:r>
      <w:r w:rsidRPr="008F775C">
        <w:rPr>
          <w:rStyle w:val="21"/>
          <w:rFonts w:eastAsia="Calibri"/>
          <w:sz w:val="28"/>
          <w:szCs w:val="28"/>
          <w:u w:val="none"/>
        </w:rPr>
        <w:lastRenderedPageBreak/>
        <w:t>филиала.</w:t>
      </w:r>
    </w:p>
    <w:p w14:paraId="18E4BD7A" w14:textId="77777777" w:rsidR="00764DB7" w:rsidRPr="008F775C" w:rsidRDefault="00764DB7" w:rsidP="002C0D4C">
      <w:pPr>
        <w:widowControl w:val="0"/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F775C">
        <w:rPr>
          <w:rFonts w:ascii="Times New Roman" w:hAnsi="Times New Roman"/>
          <w:color w:val="000000"/>
          <w:sz w:val="28"/>
          <w:szCs w:val="28"/>
          <w:lang w:eastAsia="ru-RU" w:bidi="ru-RU"/>
        </w:rPr>
        <w:t>В 2023 году филиал в очередной раз выступил в качестве площадки проведения масштабной международной просветительской акции «Всероссийский экономический диктант – 2023», организованной Вольным экономическим обществом Монголии. В акции приняли участие 120 обучающихся 9-11-х классов, студентов и учителей филиала.</w:t>
      </w:r>
    </w:p>
    <w:p w14:paraId="6E86212F" w14:textId="5A43A17B" w:rsidR="00D86EB8" w:rsidRPr="008F775C" w:rsidRDefault="00D86EB8" w:rsidP="002C0D4C">
      <w:pPr>
        <w:widowControl w:val="0"/>
        <w:tabs>
          <w:tab w:val="left" w:pos="344"/>
          <w:tab w:val="left" w:pos="851"/>
          <w:tab w:val="left" w:pos="993"/>
        </w:tabs>
        <w:spacing w:after="0" w:line="360" w:lineRule="exact"/>
        <w:ind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 xml:space="preserve">Также обучающиеся </w:t>
      </w:r>
      <w:r w:rsidR="00764DB7" w:rsidRPr="008F775C">
        <w:rPr>
          <w:rStyle w:val="21"/>
          <w:rFonts w:eastAsia="Calibri"/>
          <w:sz w:val="28"/>
          <w:szCs w:val="28"/>
          <w:u w:val="none"/>
        </w:rPr>
        <w:t xml:space="preserve">Филиала </w:t>
      </w:r>
      <w:r w:rsidRPr="008F775C">
        <w:rPr>
          <w:rStyle w:val="21"/>
          <w:rFonts w:eastAsia="Calibri"/>
          <w:sz w:val="28"/>
          <w:szCs w:val="28"/>
          <w:u w:val="none"/>
        </w:rPr>
        <w:t>приняли активное участие в других просветительских онлайн-акциях:</w:t>
      </w:r>
    </w:p>
    <w:p w14:paraId="2AB3FD6A" w14:textId="43F1B8CC" w:rsidR="00D86EB8" w:rsidRPr="008F775C" w:rsidRDefault="00D86EB8" w:rsidP="00147546">
      <w:pPr>
        <w:pStyle w:val="a3"/>
        <w:widowControl w:val="0"/>
        <w:numPr>
          <w:ilvl w:val="0"/>
          <w:numId w:val="69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>Всероссийский исторический «Диктант Победы - 2023» в онлайн-формате, организаторами которого выступили: Всероссийская политическая партия «Единая Россия», Россотрудничество, Российское историческое общество, Российское военно-историческое общество и Всероссийское общественное движение «Волонтеры Победы» (участники – 49 обучающихся 10-х и 11-х классов и учителя истории);</w:t>
      </w:r>
    </w:p>
    <w:p w14:paraId="560D905E" w14:textId="62693795" w:rsidR="00D86EB8" w:rsidRPr="008F775C" w:rsidRDefault="00D86EB8" w:rsidP="00147546">
      <w:pPr>
        <w:pStyle w:val="a3"/>
        <w:widowControl w:val="0"/>
        <w:numPr>
          <w:ilvl w:val="0"/>
          <w:numId w:val="69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Style w:val="21"/>
          <w:rFonts w:eastAsia="Calibri"/>
          <w:sz w:val="28"/>
          <w:szCs w:val="28"/>
          <w:u w:val="none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>«Международный экологический диктант 2023», организатором которой выступило Министерство просвещения Российской Федерации Федеральный Центр дополнительного образования и организации отдыха и оздоровления детей (4 призёра);</w:t>
      </w:r>
    </w:p>
    <w:p w14:paraId="61683D37" w14:textId="2E81E840" w:rsidR="00D86EB8" w:rsidRPr="008F775C" w:rsidRDefault="00D86EB8" w:rsidP="00147546">
      <w:pPr>
        <w:pStyle w:val="a3"/>
        <w:widowControl w:val="0"/>
        <w:numPr>
          <w:ilvl w:val="0"/>
          <w:numId w:val="69"/>
        </w:numPr>
        <w:tabs>
          <w:tab w:val="left" w:pos="344"/>
          <w:tab w:val="left" w:pos="851"/>
          <w:tab w:val="left" w:pos="993"/>
        </w:tabs>
        <w:spacing w:after="0" w:line="360" w:lineRule="exact"/>
        <w:ind w:left="0" w:firstLine="709"/>
        <w:jc w:val="both"/>
        <w:rPr>
          <w:rStyle w:val="21"/>
          <w:rFonts w:eastAsia="Calibri"/>
          <w:sz w:val="28"/>
          <w:szCs w:val="28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>«Большой этнографический диктант 2023», организаторы – Федеральное агентство по делам национальностей, Министерство национальной политики Удмуртской Республики и Комитет по межнациональным отношениям и реализации миграционной политики в Санкт-Петербурге (участники – 21 обучающийся 10-х и 11-х классов).</w:t>
      </w:r>
      <w:r w:rsidRPr="008F775C">
        <w:rPr>
          <w:rFonts w:ascii="Times New Roman" w:hAnsi="Times New Roman"/>
          <w:sz w:val="28"/>
          <w:szCs w:val="28"/>
        </w:rPr>
        <w:t xml:space="preserve"> </w:t>
      </w:r>
    </w:p>
    <w:p w14:paraId="34D382D0" w14:textId="77777777" w:rsidR="00B9718A" w:rsidRPr="008F775C" w:rsidRDefault="00B9718A" w:rsidP="002C0D4C">
      <w:pPr>
        <w:widowControl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2C8AECF4" w14:textId="42A03881" w:rsidR="00027F0B" w:rsidRPr="008F775C" w:rsidRDefault="006C14B6" w:rsidP="00147546">
      <w:pPr>
        <w:pStyle w:val="2"/>
        <w:widowControl w:val="0"/>
        <w:numPr>
          <w:ilvl w:val="1"/>
          <w:numId w:val="11"/>
        </w:numPr>
        <w:spacing w:before="0" w:line="360" w:lineRule="exact"/>
        <w:rPr>
          <w:rFonts w:cs="Times New Roman"/>
          <w:b/>
          <w:bCs/>
          <w:szCs w:val="28"/>
        </w:rPr>
      </w:pPr>
      <w:bookmarkStart w:id="51" w:name="_Toc164535166"/>
      <w:r w:rsidRPr="008F775C">
        <w:rPr>
          <w:rFonts w:cs="Times New Roman"/>
          <w:b/>
          <w:bCs/>
          <w:szCs w:val="28"/>
        </w:rPr>
        <w:t>Обучение иностранных обучающихся</w:t>
      </w:r>
      <w:bookmarkEnd w:id="51"/>
    </w:p>
    <w:p w14:paraId="3C601FB5" w14:textId="77777777" w:rsidR="005D51DC" w:rsidRPr="008F775C" w:rsidRDefault="005D51DC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соответствии с Концепцией государственной политики РФ по подготовке национальных кадров для зарубежных стран в российских образовательных учреждениях набор и обучение иностранных граждан является одним из главных направлений международной деятельности филиала. Обучение иностранных граждан в Улан-Баторском филиале РЭУ им. Г.В. Плеханова проводится по направлению 38.03.01 Экономика профиль «Финансы и кредит», «Международная торговля», «Бизнес-статистика и аналитика».</w:t>
      </w:r>
    </w:p>
    <w:p w14:paraId="55DCD789" w14:textId="77777777" w:rsidR="00764DB7" w:rsidRPr="008F775C" w:rsidRDefault="00764DB7" w:rsidP="002C0D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Контингент иностранных граждан Филиала по направлениям высшего образования очной формы обучения составляет 27 человека, в том числе являющихся гражданами Монголии- 25 человека, гражданами Республики Азербайджан – 1 человек, гражданами Израиля – 1 человек.</w:t>
      </w:r>
    </w:p>
    <w:p w14:paraId="14459749" w14:textId="12CAAFCD" w:rsidR="00764DB7" w:rsidRPr="008F775C" w:rsidRDefault="00764DB7" w:rsidP="002C0D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2020 году в филиале по общеобразовательным программам обучалось 1326 иностранных школьника, что составило 92,86% от числа всех обучающихся.</w:t>
      </w:r>
    </w:p>
    <w:p w14:paraId="04C6F5BC" w14:textId="77777777" w:rsidR="00B55FF8" w:rsidRPr="008F775C" w:rsidRDefault="00B55FF8" w:rsidP="002C0D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34102" w14:textId="096C1768" w:rsidR="00764DB7" w:rsidRPr="008F775C" w:rsidRDefault="00764DB7" w:rsidP="00147546">
      <w:pPr>
        <w:pStyle w:val="2"/>
        <w:numPr>
          <w:ilvl w:val="1"/>
          <w:numId w:val="11"/>
        </w:numPr>
        <w:spacing w:before="0" w:line="360" w:lineRule="exact"/>
        <w:rPr>
          <w:b/>
          <w:bCs/>
        </w:rPr>
      </w:pPr>
      <w:bookmarkStart w:id="52" w:name="_Toc163821838"/>
      <w:bookmarkStart w:id="53" w:name="_Toc164535167"/>
      <w:r w:rsidRPr="008F775C">
        <w:rPr>
          <w:rStyle w:val="21"/>
          <w:rFonts w:eastAsiaTheme="majorEastAsia" w:cstheme="majorBidi"/>
          <w:b/>
          <w:bCs/>
          <w:color w:val="auto"/>
          <w:sz w:val="28"/>
          <w:szCs w:val="26"/>
          <w:u w:val="none"/>
          <w:lang w:eastAsia="en-US" w:bidi="ar-SA"/>
        </w:rPr>
        <w:lastRenderedPageBreak/>
        <w:t>Мобильность научно-педагогических работников и студентов в рамках международных межвузовских обменов</w:t>
      </w:r>
      <w:bookmarkEnd w:id="52"/>
      <w:bookmarkEnd w:id="53"/>
    </w:p>
    <w:p w14:paraId="2E91BED9" w14:textId="77777777" w:rsidR="00764DB7" w:rsidRPr="008F775C" w:rsidRDefault="00764DB7" w:rsidP="002C0D4C">
      <w:pPr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Style w:val="21"/>
          <w:rFonts w:eastAsia="Calibri"/>
          <w:sz w:val="28"/>
          <w:szCs w:val="28"/>
          <w:u w:val="none"/>
        </w:rPr>
        <w:t xml:space="preserve">Филиал принимает в своих стенах преподавателей и лекторов из разных учреждений Монголии и России, проводит разнообразные мероприятия с </w:t>
      </w:r>
      <w:r w:rsidRPr="008F775C">
        <w:rPr>
          <w:rFonts w:ascii="Times New Roman" w:hAnsi="Times New Roman"/>
          <w:sz w:val="28"/>
          <w:szCs w:val="28"/>
        </w:rPr>
        <w:t xml:space="preserve">международным участием как для обучающихся Филиала, так и для его сотрудников. </w:t>
      </w:r>
    </w:p>
    <w:p w14:paraId="28534B7F" w14:textId="77777777" w:rsidR="00764DB7" w:rsidRPr="008F775C" w:rsidRDefault="00764DB7" w:rsidP="002C0D4C">
      <w:pPr>
        <w:tabs>
          <w:tab w:val="left" w:pos="34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Программа академической мобильности продолжается как в очном, так и в дистанционном формате. Для студентов филиала проводят лекционные и практические занятия преподаватели РЭУ им. Г.В. Плеханова с использованием платформы Видеомост, программы </w:t>
      </w:r>
      <w:r w:rsidRPr="008F775C">
        <w:rPr>
          <w:rFonts w:ascii="Times New Roman" w:hAnsi="Times New Roman"/>
          <w:sz w:val="28"/>
          <w:szCs w:val="28"/>
          <w:lang w:val="en-US"/>
        </w:rPr>
        <w:t>Zoom</w:t>
      </w:r>
      <w:r w:rsidRPr="008F775C">
        <w:rPr>
          <w:rFonts w:ascii="Times New Roman" w:hAnsi="Times New Roman"/>
          <w:sz w:val="28"/>
          <w:szCs w:val="28"/>
        </w:rPr>
        <w:t>, электронно-информационной образовательной среды филиала. Приезжают для чтения лекций, проведения практических и семинарских занятий, а также осуществления промежуточного контроля.</w:t>
      </w:r>
    </w:p>
    <w:p w14:paraId="4F02CA09" w14:textId="77777777" w:rsidR="00035A7F" w:rsidRPr="008F775C" w:rsidRDefault="00035A7F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50CCD9" w14:textId="3BA6B363" w:rsidR="006C14B6" w:rsidRPr="008F775C" w:rsidRDefault="006C14B6" w:rsidP="00147546">
      <w:pPr>
        <w:pStyle w:val="1"/>
        <w:widowControl w:val="0"/>
        <w:numPr>
          <w:ilvl w:val="0"/>
          <w:numId w:val="11"/>
        </w:numPr>
        <w:spacing w:before="0" w:line="360" w:lineRule="exact"/>
        <w:ind w:left="357" w:hanging="357"/>
      </w:pPr>
      <w:bookmarkStart w:id="54" w:name="_Toc164535168"/>
      <w:r w:rsidRPr="008F775C">
        <w:t>ВНЕУЧЕБНАЯ РАБОТА</w:t>
      </w:r>
      <w:bookmarkEnd w:id="54"/>
    </w:p>
    <w:p w14:paraId="053CBB87" w14:textId="77777777" w:rsidR="004A3801" w:rsidRPr="008F775C" w:rsidRDefault="004A3801" w:rsidP="002C0D4C">
      <w:pPr>
        <w:spacing w:after="0" w:line="360" w:lineRule="exact"/>
      </w:pPr>
    </w:p>
    <w:p w14:paraId="2B25129A" w14:textId="5E079973" w:rsidR="004A3801" w:rsidRPr="008F775C" w:rsidRDefault="004A3801" w:rsidP="00147546">
      <w:pPr>
        <w:pStyle w:val="2"/>
        <w:numPr>
          <w:ilvl w:val="1"/>
          <w:numId w:val="11"/>
        </w:numPr>
        <w:spacing w:before="0" w:line="360" w:lineRule="exact"/>
        <w:ind w:left="0" w:firstLine="709"/>
        <w:rPr>
          <w:b/>
          <w:bCs/>
        </w:rPr>
      </w:pPr>
      <w:bookmarkStart w:id="55" w:name="_Toc164535169"/>
      <w:r w:rsidRPr="008F775C">
        <w:rPr>
          <w:b/>
          <w:bCs/>
        </w:rPr>
        <w:t>Внеучебная деятельность по программам высшего образования</w:t>
      </w:r>
      <w:bookmarkEnd w:id="55"/>
      <w:r w:rsidRPr="008F775C">
        <w:rPr>
          <w:b/>
          <w:bCs/>
        </w:rPr>
        <w:t xml:space="preserve"> </w:t>
      </w:r>
    </w:p>
    <w:p w14:paraId="3AC141BB" w14:textId="6725AB2F" w:rsidR="00BC7B08" w:rsidRPr="008F775C" w:rsidRDefault="00BC7B08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Одной из главных задач внеучебной работы в Филиале является реализация социально-воспитательных целей в совместной научной, общественной деятельности студентов, преподавателей и сотрудников, формирование и развитие таких качеств, способностей, знаний, умений и навыков, которые сделают выпускника конкурентоспособным на рынке труда, помогут ему в решении профессиональных задач и самореализации как специалиста и личности.</w:t>
      </w:r>
    </w:p>
    <w:p w14:paraId="23036C97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Основными направлениями воспитательной работы со студентами Филиала являются: </w:t>
      </w:r>
    </w:p>
    <w:p w14:paraId="5569A589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развитие студенческого самоуправления; </w:t>
      </w:r>
    </w:p>
    <w:p w14:paraId="510059F3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гражданско-патриотическое и духовно-нравственное воспитание; </w:t>
      </w:r>
    </w:p>
    <w:p w14:paraId="1587AFAC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развитие волонтерского движения; </w:t>
      </w:r>
    </w:p>
    <w:p w14:paraId="116B1EA5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формирование и сохранение традиций Университета, Филиала; </w:t>
      </w:r>
    </w:p>
    <w:p w14:paraId="55836C84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организация культурно-массовой и творческой деятельности студентов; </w:t>
      </w:r>
    </w:p>
    <w:p w14:paraId="2DE6F638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спортивно-оздоровительная работа и пропаганда здорового образа жизни; </w:t>
      </w:r>
    </w:p>
    <w:p w14:paraId="10809C43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психолого-консультационная и профилактическая работа (адаптация первокурсников, профилактика правонарушений, наркомании и ВИЧ- инфекций); </w:t>
      </w:r>
    </w:p>
    <w:p w14:paraId="30F7689E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социальная поддержка студентов; </w:t>
      </w:r>
    </w:p>
    <w:p w14:paraId="1E754AAB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формирование понятной студенческому сообществу системы мотивации к занятиям в различных направлениях внеучебной деятельности; </w:t>
      </w:r>
    </w:p>
    <w:p w14:paraId="14BE50B9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– формирование системы оценки состояния воспитательной работы. </w:t>
      </w:r>
    </w:p>
    <w:p w14:paraId="642B9170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lastRenderedPageBreak/>
        <w:t xml:space="preserve">Наиболее действенными формами и методами внеучебной воспитательной работы в Филиале являются: кураторство, реализация тренинговой адаптационной программы для первокурсников силами отдела по работе со студентами, студентами старшекурсниками, работа Студенческого совета Филиала; участие в международных, межфилиальных, городских общественно-значимых акциях и мероприятиях, культурно-массовых мероприятиях и конкурсах; организация работы в Филиале постоянно действующих внеаудиторных объединений студентов (научные кружки, спортивные секции, волонтерский центр); участие в общегородских акциях по благоустройству города; участие в соревнованиях по баскетболу и др. проведение Дней здоровья в Филиале; организация тематических экскурсий; проведение традиционных студенческих мероприятий, творческих фестивалей и конкурсов, мероприятий гражданско-патриотического направления. </w:t>
      </w:r>
    </w:p>
    <w:p w14:paraId="7677536B" w14:textId="77777777" w:rsidR="00BC7B08" w:rsidRPr="008F775C" w:rsidRDefault="00BC7B08" w:rsidP="002C0D4C">
      <w:pPr>
        <w:widowControl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Ежегодно студенты принимают участие в мероприятиях, проводимых Филиалом, а также в различных конкурсах и соревнованиях в сфере науки, культуры и спорта организуемых как в Монголии, так и в России.</w:t>
      </w:r>
    </w:p>
    <w:p w14:paraId="5AC838FD" w14:textId="77777777" w:rsidR="00BC7B08" w:rsidRPr="008F775C" w:rsidRDefault="00BC7B08" w:rsidP="002C0D4C">
      <w:pPr>
        <w:widowControl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Филиале функционирует Студенческий совет, в составе которого в настоящее время выделено 4 сектора, их работу организует и координирует председатель:</w:t>
      </w:r>
    </w:p>
    <w:p w14:paraId="4E3F2B55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F775C">
        <w:rPr>
          <w:sz w:val="28"/>
          <w:szCs w:val="28"/>
        </w:rPr>
        <w:t xml:space="preserve">1. Спортивная секция. Члены спортивной секции организуют участие сборных команд филиала в спортивных соревнованиях различного уровня, проводят внутривузовские и межвузовские спортивные соревнования, занимаются пропагандой здорового образа жизни в студенческой </w:t>
      </w:r>
      <w:r w:rsidRPr="008F775C">
        <w:rPr>
          <w:color w:val="auto"/>
          <w:sz w:val="28"/>
          <w:szCs w:val="28"/>
        </w:rPr>
        <w:t xml:space="preserve">среде. </w:t>
      </w:r>
    </w:p>
    <w:p w14:paraId="686E4B85" w14:textId="77777777" w:rsidR="00BC7B08" w:rsidRPr="008F775C" w:rsidRDefault="00BC7B08" w:rsidP="002C0D4C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На базе филиала функционирует спортивно-стрелковый клуб «UB Plekhanov archery», под руководством мастер спорта по стрельбе из лука, тренер-преподаватель физической культуры Гынинова Б.Б.</w:t>
      </w:r>
    </w:p>
    <w:p w14:paraId="6A541FE1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2. Культурно-массовый сектор занимается организацией культурно-массовых мероприятий, помогающих студентам раскрыть в себе творческий потенциал в культурно-досуговой деятельности. В 2023 году продолжили проведение Студент-Шоу 2023, где студенты всех курсов второй год проявляют все свои творческие таланты. Также студенты принимают активное участие в различных культурно-массовых мероприятиях. </w:t>
      </w:r>
    </w:p>
    <w:p w14:paraId="20B33333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F775C">
        <w:rPr>
          <w:sz w:val="28"/>
          <w:szCs w:val="28"/>
        </w:rPr>
        <w:t xml:space="preserve">3. Учебный сектор - </w:t>
      </w:r>
      <w:r w:rsidRPr="008F775C">
        <w:rPr>
          <w:color w:val="auto"/>
          <w:sz w:val="28"/>
          <w:szCs w:val="28"/>
          <w:shd w:val="clear" w:color="auto" w:fill="FFFFFF"/>
        </w:rPr>
        <w:t>задачей сектора является содействие с отделом по работе со студентами в проведении плановых и внеплановых мероприятий всех направлений; содействие повышению успеваемости и укреплению учебной дисциплины студентов, повышению интереса студентов к получению знаний и образования; информирование студентов Филиала о деятельности Студсовета, администрации о проведении мероприятий разных уровней.</w:t>
      </w:r>
    </w:p>
    <w:p w14:paraId="15C0024C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F775C">
        <w:rPr>
          <w:color w:val="auto"/>
          <w:sz w:val="28"/>
          <w:szCs w:val="28"/>
        </w:rPr>
        <w:t xml:space="preserve">4. Студенческое научное общество. Под руководством председателя студентки 2 курса осуществляют поддержку проведении и организации </w:t>
      </w:r>
      <w:r w:rsidRPr="008F775C">
        <w:rPr>
          <w:color w:val="auto"/>
          <w:sz w:val="28"/>
          <w:szCs w:val="28"/>
        </w:rPr>
        <w:lastRenderedPageBreak/>
        <w:t>студенческих научных мероприятий.</w:t>
      </w:r>
    </w:p>
    <w:p w14:paraId="0224DE20" w14:textId="77777777" w:rsidR="00BC7B08" w:rsidRPr="008F775C" w:rsidRDefault="00BC7B08" w:rsidP="002C0D4C">
      <w:pPr>
        <w:pStyle w:val="Default"/>
        <w:widowControl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F775C">
        <w:rPr>
          <w:color w:val="auto"/>
          <w:sz w:val="28"/>
          <w:szCs w:val="28"/>
        </w:rPr>
        <w:t xml:space="preserve">В сентябре 2023 года в филиале создана студенческая медиа группа, для освещения всех студенческих мероприятий в социальных сетях, за короткий промежуток времени показала свою эффективность. </w:t>
      </w:r>
    </w:p>
    <w:p w14:paraId="5B6A3429" w14:textId="77777777" w:rsidR="00BC7B08" w:rsidRPr="008F775C" w:rsidRDefault="00BC7B08" w:rsidP="002C0D4C">
      <w:pPr>
        <w:widowControl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Мероприятия в сфере науки, учебы, творчества, спорта и общественной деятельности в 2023 году активно проводились с использованием цифровых инструментов и платформ.</w:t>
      </w:r>
    </w:p>
    <w:p w14:paraId="145FEE21" w14:textId="16809CB3" w:rsidR="00BC7B08" w:rsidRPr="008F775C" w:rsidRDefault="00BC7B08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Воспитательная работа, реализуемая в </w:t>
      </w:r>
      <w:r w:rsidR="00A266BF" w:rsidRPr="008F775C">
        <w:rPr>
          <w:rFonts w:ascii="Times New Roman" w:hAnsi="Times New Roman"/>
          <w:sz w:val="28"/>
          <w:szCs w:val="28"/>
        </w:rPr>
        <w:t>Филиале</w:t>
      </w:r>
      <w:r w:rsidRPr="008F775C">
        <w:rPr>
          <w:rFonts w:ascii="Times New Roman" w:hAnsi="Times New Roman"/>
          <w:sz w:val="28"/>
          <w:szCs w:val="28"/>
        </w:rPr>
        <w:t>, является неотъемлемой частью образовательного процесса и проводится в соответствии с утвержденным планом воспитательной работы. Отдел по работе со студентами разрабатывает календарные планы внеучебной воспитательной работы филиала на каждый учебный год.</w:t>
      </w:r>
    </w:p>
    <w:p w14:paraId="3F3F1B51" w14:textId="77777777" w:rsidR="00BC7B08" w:rsidRPr="008F775C" w:rsidRDefault="00BC7B08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рамках воспитательной работы проводятся совещания с кураторами курсов, планирование воспитательной работы, выявление основных направлений деятельности работы каждого куратора.</w:t>
      </w:r>
    </w:p>
    <w:p w14:paraId="7307B628" w14:textId="77777777" w:rsidR="00BC7B08" w:rsidRPr="008F775C" w:rsidRDefault="00BC7B08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Ежегодно студенты принимают участие в мероприятиях, проводимых Филиалом, а также в различных конкурсах и соревнованиях в сфере науки, культуры и спорта организуемых как в Монголии, так и в России.</w:t>
      </w:r>
    </w:p>
    <w:p w14:paraId="55DC8568" w14:textId="44470D3E" w:rsidR="00B55FF8" w:rsidRPr="008F775C" w:rsidRDefault="00B55FF8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44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6C07CCFB" w14:textId="77777777" w:rsidR="00BC7B08" w:rsidRPr="008F775C" w:rsidRDefault="00BC7B08" w:rsidP="002C0D4C">
      <w:pPr>
        <w:widowControl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Мероприятия в сфере науки, учебы, творчества, спорта и общественной деятельности в 2023 году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1419"/>
        <w:gridCol w:w="1135"/>
        <w:gridCol w:w="3286"/>
      </w:tblGrid>
      <w:tr w:rsidR="00BC7B08" w:rsidRPr="008F775C" w14:paraId="55FA526F" w14:textId="77777777" w:rsidTr="00A266BF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AA41" w14:textId="7561437F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36D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849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6A77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557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C7B08" w:rsidRPr="008F775C" w14:paraId="530EED63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44B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75C">
              <w:rPr>
                <w:rFonts w:ascii="Times New Roman" w:eastAsia="Yu Gothic" w:hAnsi="Times New Roman"/>
                <w:sz w:val="24"/>
                <w:szCs w:val="24"/>
              </w:rPr>
              <w:t>В сфере физического воспитания и здорового образа жизни</w:t>
            </w:r>
          </w:p>
        </w:tc>
      </w:tr>
      <w:tr w:rsidR="00BC7B08" w:rsidRPr="008F775C" w14:paraId="021EF2A1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CA00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5671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«Армейское троеборье». Конкурс среди юношей 1-4 курсов (февраль)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B0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DA9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6A9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C7B08" w:rsidRPr="008F775C" w14:paraId="1FFED97F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592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8CE3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Турнир среди студентов и школьников по волейболу и баскетболу (март)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D22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2AF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D33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C7B08" w:rsidRPr="008F775C" w14:paraId="6AB381BD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A1ED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AAD5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Плехановский кросс (апрель)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8DE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158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E01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C7B08" w:rsidRPr="008F775C" w14:paraId="4E2E9134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1B43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8686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Плехановский зачет (июнь)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8A7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AB2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F2B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C7B08" w:rsidRPr="008F775C" w14:paraId="64DFF243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443D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DBE2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Турнир по стрельбе из лука «Новогодняя стрела» (декабрь)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5387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79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8A9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C7B08" w:rsidRPr="008F775C" w14:paraId="7597E01C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D6A4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5DC4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Турнир по шахматам среди студентов и школьников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22B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795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7EB7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BC7B08" w:rsidRPr="008F775C" w14:paraId="1034B7C5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83C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Научно-исследовательской сфере</w:t>
            </w:r>
          </w:p>
        </w:tc>
      </w:tr>
      <w:tr w:rsidR="00BC7B08" w:rsidRPr="008F775C" w14:paraId="3D781747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B192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FFEF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XXXI</w:t>
            </w:r>
            <w:r w:rsidRPr="008F77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775C">
              <w:rPr>
                <w:rFonts w:ascii="Times New Roman" w:hAnsi="Times New Roman"/>
                <w:sz w:val="24"/>
                <w:szCs w:val="24"/>
              </w:rPr>
              <w:t>V Международные Плехановские Чтения – научно-практическая конференция РЭУ им. Г. В. Плеханова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621F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012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F58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Привлечение студентов к научно-исследовательской работе</w:t>
            </w:r>
          </w:p>
        </w:tc>
      </w:tr>
      <w:tr w:rsidR="00BC7B08" w:rsidRPr="008F775C" w14:paraId="52DBB6C4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C839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0CDA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XVII</w:t>
            </w:r>
            <w:r w:rsidRPr="008F77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775C">
              <w:rPr>
                <w:rFonts w:ascii="Times New Roman" w:hAnsi="Times New Roman"/>
                <w:sz w:val="24"/>
                <w:szCs w:val="24"/>
              </w:rPr>
              <w:t xml:space="preserve"> МЕЖДУНАРОДНЫЕ ПЛЕХАНОВСКИЕ ЧТЕНИЯ студенческая научно-практическая конференция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A80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6A5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322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Привлечение студентов к научно-исследовательской работе</w:t>
            </w:r>
          </w:p>
        </w:tc>
      </w:tr>
      <w:tr w:rsidR="00BC7B08" w:rsidRPr="008F775C" w14:paraId="689A9D7D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6AD3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F086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7-я межвузовская студенческая научно-практическая онлайн конференция «Экономика и инновационное развитие на современном этапе»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36A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межвузовский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3C5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E51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Привлечение студентов к НИР</w:t>
            </w:r>
          </w:p>
        </w:tc>
      </w:tr>
      <w:tr w:rsidR="00BC7B08" w:rsidRPr="008F775C" w14:paraId="10690A03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A11A" w14:textId="77777777" w:rsidR="00BC7B08" w:rsidRPr="008F775C" w:rsidRDefault="00BC7B08" w:rsidP="002C0D4C">
            <w:pPr>
              <w:widowControl w:val="0"/>
              <w:spacing w:after="0" w:line="36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 сфере социальной адаптации студентов</w:t>
            </w:r>
          </w:p>
        </w:tc>
      </w:tr>
      <w:tr w:rsidR="00BC7B08" w:rsidRPr="008F775C" w14:paraId="299E93BC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C4F9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3A8E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 в проектно-образовательном интенсиве в рамках программы «Лидеры РЭУ»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38F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64B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025E" w14:textId="77777777" w:rsidR="00BC7B08" w:rsidRPr="008F775C" w:rsidRDefault="00BC7B08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Поддержка талантливых и активных студентов.</w:t>
            </w:r>
          </w:p>
        </w:tc>
      </w:tr>
      <w:tr w:rsidR="00BC7B08" w:rsidRPr="008F775C" w14:paraId="3613ADF8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66FE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F3FD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295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04B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60E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Адаптация студентов.</w:t>
            </w:r>
          </w:p>
        </w:tc>
      </w:tr>
      <w:tr w:rsidR="00BC7B08" w:rsidRPr="008F775C" w14:paraId="11C72FFA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E434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1F3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Мастер классы по темам налоги и налогообложение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96E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A81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315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мероприятие, </w:t>
            </w:r>
          </w:p>
        </w:tc>
      </w:tr>
      <w:tr w:rsidR="00BC7B08" w:rsidRPr="008F775C" w14:paraId="024E222A" w14:textId="77777777" w:rsidTr="00B55FF8">
        <w:trPr>
          <w:trHeight w:val="9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3B0D" w14:textId="77777777" w:rsidR="00BC7B08" w:rsidRPr="008F775C" w:rsidRDefault="00BC7B08" w:rsidP="002C0D4C">
            <w:pPr>
              <w:widowControl w:val="0"/>
              <w:spacing w:after="0" w:line="36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 сфере творчества</w:t>
            </w:r>
          </w:p>
        </w:tc>
      </w:tr>
      <w:tr w:rsidR="00BC7B08" w:rsidRPr="008F775C" w14:paraId="5D16466B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60D4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680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 в Фестивале народных культур «Мы разные но мы в РЭУ»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C7A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C97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CB4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Выявление поддержка талантливой молодежи, создание условий для творческого развития и самореализации, Единение народов</w:t>
            </w:r>
          </w:p>
        </w:tc>
      </w:tr>
      <w:tr w:rsidR="00BC7B08" w:rsidRPr="008F775C" w14:paraId="3CB7EC74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4D7D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8D5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Празднование Цагаан Сар День национального костюма и национальной кухни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807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869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002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Поздравления от студентов, создание условий для творческого развития и самореализации, Единение народов, сохранение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народных традиций</w:t>
            </w:r>
          </w:p>
        </w:tc>
      </w:tr>
      <w:tr w:rsidR="00BC7B08" w:rsidRPr="008F775C" w14:paraId="623B3D02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E385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6D2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Празднование День рождение Университета 116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A3DF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841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5DA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Онлайн видеопоздравления от студентов, создание условий для творческого развития и самореализации</w:t>
            </w:r>
          </w:p>
        </w:tc>
      </w:tr>
      <w:tr w:rsidR="00BC7B08" w:rsidRPr="008F775C" w14:paraId="00F19946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6D3D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8C2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Межфилиальный новогодний </w:t>
            </w:r>
            <w:r w:rsidRPr="008F775C">
              <w:rPr>
                <w:rStyle w:val="af1"/>
                <w:rFonts w:ascii="Times New Roman" w:hAnsi="Times New Roman"/>
                <w:sz w:val="24"/>
                <w:szCs w:val="24"/>
                <w:shd w:val="clear" w:color="auto" w:fill="FFFFFF"/>
              </w:rPr>
              <w:t>квиз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«BRAINX»,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DF6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21B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C13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Онлайн фото выставка, создание условий для творческого развития и самореализации</w:t>
            </w:r>
          </w:p>
        </w:tc>
      </w:tr>
      <w:tr w:rsidR="00BC7B08" w:rsidRPr="008F775C" w14:paraId="33D47F20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BA71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5AB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Студенческий конкурс "Student show 2023" посвященный Международному Дню студента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FA3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365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CAE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развития и самореализации</w:t>
            </w:r>
          </w:p>
        </w:tc>
      </w:tr>
      <w:tr w:rsidR="00BC7B08" w:rsidRPr="008F775C" w14:paraId="2E1F8114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BBB9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A4E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Конкурс Мисс и Мистер Университет 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7BE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DB7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D41F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развития и самореализации</w:t>
            </w:r>
          </w:p>
        </w:tc>
      </w:tr>
      <w:tr w:rsidR="00BC7B08" w:rsidRPr="008F775C" w14:paraId="106900E4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B19D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833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Конкурс Плеханов Фест 2023</w:t>
            </w:r>
          </w:p>
          <w:p w14:paraId="4898A5A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15F7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91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7DD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развития и самореализации</w:t>
            </w:r>
          </w:p>
        </w:tc>
      </w:tr>
      <w:tr w:rsidR="00BC7B08" w:rsidRPr="008F775C" w14:paraId="7EB3EE44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DA42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EEF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 в филиальной осенней ярмарке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580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982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C07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развития и самореализации</w:t>
            </w:r>
          </w:p>
        </w:tc>
      </w:tr>
      <w:tr w:rsidR="00BC7B08" w:rsidRPr="008F775C" w14:paraId="40550EDC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9585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020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 в киберспортивном турнире «Цифровая броня»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CA4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78F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0CB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Поддержка талантливых и активных студентов.</w:t>
            </w:r>
          </w:p>
        </w:tc>
      </w:tr>
      <w:tr w:rsidR="00BC7B08" w:rsidRPr="008F775C" w14:paraId="09C7806F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F3F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 сфере учебно-воспитательной работы</w:t>
            </w:r>
          </w:p>
        </w:tc>
      </w:tr>
      <w:tr w:rsidR="00BC7B08" w:rsidRPr="008F775C" w14:paraId="373677DE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E828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2B76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студенческих билетов первокурсникам 05 октября 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1B0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249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7377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C7B08" w:rsidRPr="008F775C" w14:paraId="09621396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5F1C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7862" w14:textId="77777777" w:rsidR="00BC7B08" w:rsidRPr="008F775C" w:rsidRDefault="00BC7B08" w:rsidP="002C0D4C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 в проектно-образовательном интенсиве в рамках программы «Лидеры РЭУ»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1ED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224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C18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eastAsia="Microsoft Sans Serif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Поддержка талантливых и активных студентов.</w:t>
            </w:r>
          </w:p>
        </w:tc>
      </w:tr>
      <w:tr w:rsidR="00BC7B08" w:rsidRPr="008F775C" w14:paraId="1CC238E1" w14:textId="77777777" w:rsidTr="00B55FF8">
        <w:trPr>
          <w:trHeight w:val="13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0AEE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1119" w14:textId="77777777" w:rsidR="00BC7B08" w:rsidRPr="008F775C" w:rsidRDefault="00BC7B08" w:rsidP="002C0D4C">
            <w:pPr>
              <w:pStyle w:val="a3"/>
              <w:widowControl w:val="0"/>
              <w:tabs>
                <w:tab w:val="left" w:pos="276"/>
                <w:tab w:val="left" w:pos="420"/>
              </w:tabs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Поздравление преподавателей управления высшего образования с праздником «День преподавателя»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2AE3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694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79E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развития и самореализации</w:t>
            </w:r>
          </w:p>
        </w:tc>
      </w:tr>
      <w:tr w:rsidR="00BC7B08" w:rsidRPr="008F775C" w14:paraId="50000C87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D38C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A76" w14:textId="77777777" w:rsidR="00BC7B08" w:rsidRPr="008F775C" w:rsidRDefault="00BC7B08" w:rsidP="002C0D4C">
            <w:pPr>
              <w:pStyle w:val="a3"/>
              <w:widowControl w:val="0"/>
              <w:tabs>
                <w:tab w:val="left" w:pos="276"/>
                <w:tab w:val="left" w:pos="420"/>
              </w:tabs>
              <w:spacing w:after="0" w:line="360" w:lineRule="exact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9A3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4FE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360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Определение и повышение уровня экономической грамотности студентов </w:t>
            </w:r>
          </w:p>
        </w:tc>
      </w:tr>
      <w:tr w:rsidR="00BC7B08" w:rsidRPr="008F775C" w14:paraId="5F2AAABD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814B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E374" w14:textId="77777777" w:rsidR="00BC7B08" w:rsidRPr="008F775C" w:rsidRDefault="00BC7B08" w:rsidP="002C0D4C">
            <w:pPr>
              <w:pStyle w:val="a3"/>
              <w:widowControl w:val="0"/>
              <w:tabs>
                <w:tab w:val="left" w:pos="276"/>
                <w:tab w:val="left" w:pos="420"/>
              </w:tabs>
              <w:spacing w:after="0" w:line="360" w:lineRule="exact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Мастер классы и онлайн лекции преподавателей кафедры Государственные и муниципальные финансы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9E5F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Университетсткий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9C6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A30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Определение и повышение уровня экономической грамотности студентов </w:t>
            </w:r>
          </w:p>
        </w:tc>
      </w:tr>
      <w:tr w:rsidR="00BC7B08" w:rsidRPr="008F775C" w14:paraId="7F3F16ED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1025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1C1B" w14:textId="77777777" w:rsidR="00BC7B08" w:rsidRPr="008F775C" w:rsidRDefault="00BC7B08" w:rsidP="002C0D4C">
            <w:pPr>
              <w:pStyle w:val="a3"/>
              <w:widowControl w:val="0"/>
              <w:tabs>
                <w:tab w:val="left" w:pos="276"/>
                <w:tab w:val="left" w:pos="420"/>
              </w:tabs>
              <w:spacing w:after="0" w:line="360" w:lineRule="exact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Межфилиальный онлайн квест-игра «Дорогами Сталинграда», посвященной празднованию 80-летия разгрома советскими войсками немецко-фашистских войск в Сталинградской битве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084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A62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BA2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</w:tr>
      <w:tr w:rsidR="00BC7B08" w:rsidRPr="008F775C" w14:paraId="0D01169C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8659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CEBD" w14:textId="77777777" w:rsidR="00BC7B08" w:rsidRPr="008F775C" w:rsidRDefault="00BC7B08" w:rsidP="002C0D4C">
            <w:pPr>
              <w:pStyle w:val="a3"/>
              <w:widowControl w:val="0"/>
              <w:tabs>
                <w:tab w:val="left" w:pos="276"/>
                <w:tab w:val="left" w:pos="420"/>
              </w:tabs>
              <w:spacing w:after="0" w:line="360" w:lineRule="exact"/>
              <w:ind w:left="2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встреч в рамках проекта «Разговоры о важном: расстановка приоритетов»,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EA4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43F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68B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</w:tr>
      <w:tr w:rsidR="00BC7B08" w:rsidRPr="008F775C" w14:paraId="40DEDAB9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1D0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Антикоррупционные мероприятия</w:t>
            </w:r>
          </w:p>
        </w:tc>
      </w:tr>
      <w:tr w:rsidR="00BC7B08" w:rsidRPr="008F775C" w14:paraId="69A3995A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D4EE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939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Открытая лекция 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"Антикоррупционная политика Монголии"</w:t>
            </w:r>
            <w:r w:rsidRPr="008F775C">
              <w:rPr>
                <w:rFonts w:ascii="Times New Roman" w:hAnsi="Times New Roman"/>
                <w:sz w:val="24"/>
                <w:szCs w:val="24"/>
              </w:rPr>
              <w:t xml:space="preserve">, лектор 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старший специалист Центра исследования и анализа Главного управления полиции, полковник полиции Э.Болор-Эрдэнэ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D01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DFD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5BB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Борьба с антикоррупцией</w:t>
            </w:r>
          </w:p>
        </w:tc>
      </w:tr>
      <w:tr w:rsidR="00BC7B08" w:rsidRPr="008F775C" w14:paraId="6B4C8980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0708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A8F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социальных видеороликов про коррупцию и ее последствия!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6E5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D7B2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78F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Борьба с антикоррупцией</w:t>
            </w:r>
          </w:p>
        </w:tc>
      </w:tr>
      <w:tr w:rsidR="00BC7B08" w:rsidRPr="008F775C" w14:paraId="19871CCB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D14F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AD6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ежегодного 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инструктажа против коррупции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ED7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Внутрифил</w:t>
            </w: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B0E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F42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Борьба с антикоррупцией</w:t>
            </w:r>
          </w:p>
        </w:tc>
      </w:tr>
      <w:tr w:rsidR="00BC7B08" w:rsidRPr="008F775C" w14:paraId="1302EE60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654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 сфере противодействия экстремизму и терроризму</w:t>
            </w:r>
          </w:p>
        </w:tc>
      </w:tr>
      <w:tr w:rsidR="00BC7B08" w:rsidRPr="008F775C" w14:paraId="0AE9278B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A3BA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020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Изучения дисциплины в учебном плане Финансовый мониторинг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3F9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C85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691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Просвещение в области 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 и международной практикой противодействия отмыванию денег и финансированию </w:t>
            </w:r>
            <w:r w:rsidRPr="008F775C">
              <w:rPr>
                <w:rStyle w:val="af1"/>
                <w:rFonts w:ascii="Times New Roman" w:hAnsi="Times New Roman"/>
                <w:sz w:val="24"/>
                <w:szCs w:val="24"/>
                <w:shd w:val="clear" w:color="auto" w:fill="FFFFFF"/>
              </w:rPr>
              <w:t>терроризм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BC7B08" w:rsidRPr="008F775C" w14:paraId="72E3DE5F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BBF7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BC9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Открытая лекция международно-правовым документам по борьбе с </w:t>
            </w:r>
            <w:r w:rsidRPr="008F775C">
              <w:rPr>
                <w:rStyle w:val="af1"/>
                <w:rFonts w:ascii="Times New Roman" w:hAnsi="Times New Roman"/>
                <w:sz w:val="24"/>
                <w:szCs w:val="24"/>
                <w:shd w:val="clear" w:color="auto" w:fill="FFFFFF"/>
              </w:rPr>
              <w:t>терроризм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 и их имплементацией в национальное законодательство Российской Федерации.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8A4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DAC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8F4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Просвещение в области 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российской и международной практикой противодействия </w:t>
            </w:r>
            <w:r w:rsidRPr="008F775C">
              <w:rPr>
                <w:rStyle w:val="af1"/>
                <w:rFonts w:ascii="Times New Roman" w:hAnsi="Times New Roman"/>
                <w:sz w:val="24"/>
                <w:szCs w:val="24"/>
                <w:shd w:val="clear" w:color="auto" w:fill="FFFFFF"/>
              </w:rPr>
              <w:t>терроризм</w:t>
            </w:r>
            <w:r w:rsidRPr="008F77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BC7B08" w:rsidRPr="008F775C" w14:paraId="0C4F2BA6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C4F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 сфере гражданско-патриотического воспитания</w:t>
            </w:r>
          </w:p>
        </w:tc>
      </w:tr>
      <w:tr w:rsidR="00BC7B08" w:rsidRPr="008F775C" w14:paraId="66E19541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32B4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1475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Торжественный митинг, посвященная памяти героям ВОВ на площади Жукова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AA0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294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649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формирование у студентов любви и уважения к Родине, ответственного отношения к своей стране, чувства верности своему Отечеству, готовности защищать его интересы</w:t>
            </w:r>
          </w:p>
        </w:tc>
      </w:tr>
      <w:tr w:rsidR="00BC7B08" w:rsidRPr="008F775C" w14:paraId="324B4125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BD9F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62E3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8E7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F3BB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07C1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отстоять незыблемость исторической правды, способствовать формированию твердых и глубоких знаний о Великой Отечественной войне, о значении Великой Победы советского народа над фашистской Германией</w:t>
            </w:r>
          </w:p>
        </w:tc>
      </w:tr>
      <w:tr w:rsidR="00BC7B08" w:rsidRPr="008F775C" w14:paraId="539DCF8F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ED9B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F98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Посещение музея им.Г.К.Жукова г.Улан-Батор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559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0F0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F1A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формирование у студентов любви и уважения к Родине, ответственного отношения к </w:t>
            </w:r>
            <w:r w:rsidRPr="008F775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своей стране, чувства верности своему Отечеству, готовности защищать его интересы</w:t>
            </w:r>
          </w:p>
        </w:tc>
      </w:tr>
      <w:tr w:rsidR="00BC7B08" w:rsidRPr="008F775C" w14:paraId="263F906E" w14:textId="77777777" w:rsidTr="00B55FF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7684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BC7B08" w:rsidRPr="008F775C" w14:paraId="679D658F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3B4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95F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организационного собрания со студентами 1-4 курса ознакомление с правилами пожарной безопасности, электронная безопасность и гражданская оборона и др.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DFA7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F438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C710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Ознакомление с правилами</w:t>
            </w:r>
          </w:p>
        </w:tc>
      </w:tr>
      <w:tr w:rsidR="00BC7B08" w:rsidRPr="008F775C" w14:paraId="49D15472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1A5C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F51D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Инструктаж ознакомление с приказом директора Филиала о запрете курения, потребления наркотических веществ, распития алкогольной продукции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547E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Внутрифилиальный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427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13CC" w14:textId="08F7C621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образовательной организации, направленная на сокращение потребления табака и иной никотиносодержащей продукции</w:t>
            </w:r>
          </w:p>
        </w:tc>
      </w:tr>
      <w:tr w:rsidR="00BC7B08" w:rsidRPr="008F775C" w14:paraId="490F522C" w14:textId="77777777" w:rsidTr="00B55FF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835C" w14:textId="77777777" w:rsidR="00BC7B08" w:rsidRPr="008F775C" w:rsidRDefault="00BC7B08" w:rsidP="00147546">
            <w:pPr>
              <w:pStyle w:val="a3"/>
              <w:widowControl w:val="0"/>
              <w:numPr>
                <w:ilvl w:val="0"/>
                <w:numId w:val="27"/>
              </w:numPr>
              <w:spacing w:after="0" w:line="360" w:lineRule="exact"/>
              <w:ind w:left="14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5A7C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Участие с собрании-дискуссии- проводимой министерством образования Монголии для сотрудников отделов по работе со студентами о новых навыках работы со студентами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F67A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7F56" w14:textId="77777777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E544" w14:textId="24789CC2" w:rsidR="00BC7B08" w:rsidRPr="008F775C" w:rsidRDefault="00BC7B08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образовательной организации, воспитательная деятельность со студентами</w:t>
            </w:r>
          </w:p>
        </w:tc>
      </w:tr>
    </w:tbl>
    <w:p w14:paraId="2C85D6FE" w14:textId="77777777" w:rsidR="00BC7B08" w:rsidRPr="008F775C" w:rsidRDefault="00BC7B08" w:rsidP="002C0D4C">
      <w:pPr>
        <w:pStyle w:val="22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рамках волонтерскую деятельности студенты филиала провели субботник по очистки берегов реки Сэлбэ в г.Улан-Батор. В сентябре совместно с Русским домом в Улан-Баторе, участниками образовательной выставки и </w:t>
      </w:r>
      <w:r w:rsidRPr="008F775C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студенты 1 и 2 курсов Улан-Баторского филиала РЭУ им. Г.В. Плеханова в Международный день Учителя в Национальном парке Монголии посадили деревья. Этот волонтёрский проект был осуществлён в дни празднования шестьдесят третьих Дней дружбы монгольского и российского народов, а также в поддержку реализации президентской программы "Миллиард деревьев".</w:t>
      </w:r>
    </w:p>
    <w:p w14:paraId="393EC032" w14:textId="77777777" w:rsidR="00B55FF8" w:rsidRPr="008F775C" w:rsidRDefault="00B55FF8" w:rsidP="002C0D4C">
      <w:pPr>
        <w:widowControl w:val="0"/>
        <w:spacing w:after="0" w:line="360" w:lineRule="exact"/>
        <w:ind w:firstLine="851"/>
        <w:rPr>
          <w:rFonts w:ascii="Times New Roman" w:hAnsi="Times New Roman"/>
          <w:sz w:val="28"/>
          <w:szCs w:val="28"/>
        </w:rPr>
      </w:pPr>
    </w:p>
    <w:p w14:paraId="29A25CFF" w14:textId="2C38495A" w:rsidR="00AA0BC9" w:rsidRDefault="00AA0BC9" w:rsidP="00AA0BC9">
      <w:pPr>
        <w:pStyle w:val="2"/>
        <w:numPr>
          <w:ilvl w:val="1"/>
          <w:numId w:val="11"/>
        </w:numPr>
        <w:spacing w:before="0" w:line="360" w:lineRule="exact"/>
        <w:ind w:left="0" w:firstLine="709"/>
        <w:rPr>
          <w:b/>
          <w:bCs/>
        </w:rPr>
      </w:pPr>
      <w:bookmarkStart w:id="56" w:name="_Toc164535170"/>
      <w:r>
        <w:rPr>
          <w:b/>
          <w:bCs/>
        </w:rPr>
        <w:lastRenderedPageBreak/>
        <w:t>Внеурочная деятельность по общеобразовательным программам</w:t>
      </w:r>
      <w:bookmarkEnd w:id="56"/>
    </w:p>
    <w:p w14:paraId="3140E0BC" w14:textId="77777777" w:rsidR="00AA0BC9" w:rsidRPr="00AA0BC9" w:rsidRDefault="00AA0BC9" w:rsidP="00AA0B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BC9">
        <w:rPr>
          <w:rFonts w:ascii="Times New Roman" w:hAnsi="Times New Roman"/>
          <w:sz w:val="28"/>
          <w:szCs w:val="28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20FA51D5" w14:textId="77777777" w:rsidR="00AA0BC9" w:rsidRPr="00AA0BC9" w:rsidRDefault="00AA0BC9" w:rsidP="00AA0B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BC9">
        <w:rPr>
          <w:rFonts w:ascii="Times New Roman" w:hAnsi="Times New Roman"/>
          <w:sz w:val="28"/>
          <w:szCs w:val="28"/>
        </w:rPr>
        <w:t>Все рабочие программы имеют аннотации и размещены на официальном сайте Филиала.</w:t>
      </w:r>
    </w:p>
    <w:p w14:paraId="3E22216F" w14:textId="77777777" w:rsidR="00AA0BC9" w:rsidRPr="00AA0BC9" w:rsidRDefault="00AA0BC9" w:rsidP="00AA0B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BC9">
        <w:rPr>
          <w:rFonts w:ascii="Times New Roman" w:hAnsi="Times New Roman"/>
          <w:sz w:val="28"/>
          <w:szCs w:val="28"/>
        </w:rPr>
        <w:t>Формы организации внеурочной деятельности включают: кружки, секции, клуб по интересам, летний лагерь.</w:t>
      </w:r>
    </w:p>
    <w:p w14:paraId="0662C8A8" w14:textId="403791EB" w:rsidR="00AA0BC9" w:rsidRDefault="00AA0BC9" w:rsidP="00AA0B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BC9">
        <w:rPr>
          <w:rFonts w:ascii="Times New Roman" w:hAnsi="Times New Roman"/>
          <w:sz w:val="28"/>
          <w:szCs w:val="28"/>
        </w:rPr>
        <w:t>С 1 сентября 2023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 Ответственными за организацию и проведение внеурочных занятий «Разговоры о важном» являются классные руководители.</w:t>
      </w:r>
    </w:p>
    <w:p w14:paraId="2EE5B67E" w14:textId="77777777" w:rsidR="00AA0BC9" w:rsidRPr="00AA0BC9" w:rsidRDefault="00AA0BC9" w:rsidP="00AA0B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A3BC9" w14:textId="1B29B21A" w:rsidR="00B55FF8" w:rsidRPr="008F775C" w:rsidRDefault="00B55FF8" w:rsidP="00147546">
      <w:pPr>
        <w:pStyle w:val="2"/>
        <w:numPr>
          <w:ilvl w:val="1"/>
          <w:numId w:val="11"/>
        </w:numPr>
        <w:spacing w:before="0" w:line="360" w:lineRule="exact"/>
        <w:ind w:left="0" w:firstLine="709"/>
        <w:jc w:val="left"/>
        <w:rPr>
          <w:b/>
          <w:bCs/>
        </w:rPr>
      </w:pPr>
      <w:bookmarkStart w:id="57" w:name="_Toc164535171"/>
      <w:r w:rsidRPr="008F775C">
        <w:rPr>
          <w:b/>
          <w:bCs/>
        </w:rPr>
        <w:t>Воспитательная работа по общеобразовательным программам</w:t>
      </w:r>
      <w:bookmarkEnd w:id="57"/>
      <w:r w:rsidRPr="008F775C">
        <w:rPr>
          <w:b/>
          <w:bCs/>
        </w:rPr>
        <w:t xml:space="preserve"> </w:t>
      </w:r>
    </w:p>
    <w:p w14:paraId="72DA25CC" w14:textId="77777777" w:rsidR="004A3801" w:rsidRPr="008F775C" w:rsidRDefault="00B55FF8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1AA65354" w14:textId="00EF2E91" w:rsidR="00B55FF8" w:rsidRPr="008F775C" w:rsidRDefault="00B55FF8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Воспитательная работа по рабочим программам воспитания осуществляется по следующим модулям:</w:t>
      </w:r>
    </w:p>
    <w:p w14:paraId="79D78777" w14:textId="733EB275" w:rsidR="00B55FF8" w:rsidRPr="008F775C" w:rsidRDefault="00B55FF8" w:rsidP="00147546">
      <w:pPr>
        <w:numPr>
          <w:ilvl w:val="0"/>
          <w:numId w:val="70"/>
        </w:numPr>
        <w:tabs>
          <w:tab w:val="clear" w:pos="720"/>
          <w:tab w:val="left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инвариантные – «Классное руководство», «Урочная деятельность»; «Школьный урок», «Внеурочная деятельность»; «Курсы внеурочной деятельности», «Взаимодействие с родителями»; «Работа с родителями», «Самоуправление», «Профориентация»,;</w:t>
      </w:r>
    </w:p>
    <w:p w14:paraId="5C74EB25" w14:textId="11F3516B" w:rsidR="00B55FF8" w:rsidRPr="008F775C" w:rsidRDefault="00B55FF8" w:rsidP="00147546">
      <w:pPr>
        <w:numPr>
          <w:ilvl w:val="0"/>
          <w:numId w:val="70"/>
        </w:numPr>
        <w:tabs>
          <w:tab w:val="clear" w:pos="720"/>
          <w:tab w:val="left" w:pos="1134"/>
        </w:tabs>
        <w:spacing w:after="0" w:line="360" w:lineRule="exact"/>
        <w:ind w:left="0" w:right="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вариативные – «Детские общественные объединения», «Школьные медиа», «Ключевые общешкольные дела»</w:t>
      </w:r>
      <w:r w:rsidR="004A3801"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38DA7F16" w14:textId="77777777" w:rsidR="004A3801" w:rsidRPr="008F775C" w:rsidRDefault="00B55FF8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</w:t>
      </w:r>
      <w:r w:rsidR="004A3801" w:rsidRPr="008F775C">
        <w:rPr>
          <w:rFonts w:ascii="Times New Roman" w:hAnsi="Times New Roman"/>
          <w:color w:val="000000"/>
          <w:sz w:val="28"/>
          <w:szCs w:val="28"/>
        </w:rPr>
        <w:t>.</w:t>
      </w:r>
    </w:p>
    <w:p w14:paraId="03372E00" w14:textId="0B4034E3" w:rsidR="00B55FF8" w:rsidRPr="008F775C" w:rsidRDefault="00B55FF8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Анализ планов воспитательной работы 1–11 классов показал следующие результаты:</w:t>
      </w:r>
    </w:p>
    <w:p w14:paraId="76EC68E0" w14:textId="77777777" w:rsidR="00B55FF8" w:rsidRPr="008F775C" w:rsidRDefault="00B55FF8" w:rsidP="00147546">
      <w:pPr>
        <w:numPr>
          <w:ilvl w:val="0"/>
          <w:numId w:val="71"/>
        </w:numPr>
        <w:tabs>
          <w:tab w:val="clear" w:pos="720"/>
          <w:tab w:val="num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планы воспитательной работы составлены с учетом возрастных особенностей обучающихся;</w:t>
      </w:r>
    </w:p>
    <w:p w14:paraId="0B1486EF" w14:textId="77777777" w:rsidR="004A3801" w:rsidRPr="008F775C" w:rsidRDefault="00B55FF8" w:rsidP="00147546">
      <w:pPr>
        <w:numPr>
          <w:ilvl w:val="0"/>
          <w:numId w:val="71"/>
        </w:numPr>
        <w:tabs>
          <w:tab w:val="clear" w:pos="720"/>
          <w:tab w:val="num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6BD37187" w14:textId="2D2BF9A2" w:rsidR="00B55FF8" w:rsidRPr="008F775C" w:rsidRDefault="00B55FF8" w:rsidP="002C0D4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14:paraId="00B34366" w14:textId="21E2E9C6" w:rsidR="004A3801" w:rsidRPr="008F775C" w:rsidRDefault="004A3801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45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5E3F42DB" w14:textId="59A97C75" w:rsidR="00F20479" w:rsidRPr="008F775C" w:rsidRDefault="00F20479" w:rsidP="002C0D4C">
      <w:pPr>
        <w:widowControl w:val="0"/>
        <w:tabs>
          <w:tab w:val="left" w:pos="993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Основные воспитательные мероприятия за 202</w:t>
      </w:r>
      <w:r w:rsidR="003A27B7" w:rsidRPr="008F775C">
        <w:rPr>
          <w:rFonts w:ascii="Times New Roman" w:hAnsi="Times New Roman"/>
          <w:sz w:val="28"/>
          <w:szCs w:val="28"/>
        </w:rPr>
        <w:t>3</w:t>
      </w:r>
      <w:r w:rsidRPr="008F775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985"/>
        <w:gridCol w:w="1133"/>
      </w:tblGrid>
      <w:tr w:rsidR="00F20479" w:rsidRPr="008F775C" w14:paraId="55CD8B54" w14:textId="77777777" w:rsidTr="00A266BF">
        <w:trPr>
          <w:trHeight w:val="547"/>
          <w:tblHeader/>
        </w:trPr>
        <w:tc>
          <w:tcPr>
            <w:tcW w:w="2127" w:type="dxa"/>
            <w:shd w:val="clear" w:color="auto" w:fill="auto"/>
          </w:tcPr>
          <w:p w14:paraId="3BF4C65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4394" w:type="dxa"/>
            <w:shd w:val="clear" w:color="auto" w:fill="auto"/>
          </w:tcPr>
          <w:p w14:paraId="386AD2D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14:paraId="7526B7D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shd w:val="clear" w:color="auto" w:fill="auto"/>
          </w:tcPr>
          <w:p w14:paraId="6967FFC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</w:tr>
      <w:tr w:rsidR="00F20479" w:rsidRPr="008F775C" w14:paraId="367118A9" w14:textId="77777777" w:rsidTr="004A3801">
        <w:trPr>
          <w:trHeight w:val="766"/>
        </w:trPr>
        <w:tc>
          <w:tcPr>
            <w:tcW w:w="2127" w:type="dxa"/>
            <w:vMerge w:val="restart"/>
            <w:shd w:val="clear" w:color="auto" w:fill="auto"/>
          </w:tcPr>
          <w:p w14:paraId="4966FB4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 и его интеллектуальные возможности</w:t>
            </w:r>
          </w:p>
        </w:tc>
        <w:tc>
          <w:tcPr>
            <w:tcW w:w="4394" w:type="dxa"/>
            <w:shd w:val="clear" w:color="auto" w:fill="auto"/>
          </w:tcPr>
          <w:p w14:paraId="0EC2532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Онлайн-олимпиада Яндекс. Учебника «А я знаю» по математике, русскому языку и окружающему миру для учеников начальной школы</w:t>
            </w:r>
          </w:p>
        </w:tc>
        <w:tc>
          <w:tcPr>
            <w:tcW w:w="1985" w:type="dxa"/>
            <w:shd w:val="clear" w:color="auto" w:fill="auto"/>
          </w:tcPr>
          <w:p w14:paraId="4FFD6EF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4895D09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</w:tr>
      <w:tr w:rsidR="00F20479" w:rsidRPr="008F775C" w14:paraId="792C3BB3" w14:textId="77777777" w:rsidTr="004A3801">
        <w:trPr>
          <w:trHeight w:val="358"/>
        </w:trPr>
        <w:tc>
          <w:tcPr>
            <w:tcW w:w="2127" w:type="dxa"/>
            <w:vMerge/>
            <w:shd w:val="clear" w:color="auto" w:fill="auto"/>
          </w:tcPr>
          <w:p w14:paraId="2BCBEE6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984B0B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Ассамблея наук</w:t>
            </w:r>
          </w:p>
        </w:tc>
        <w:tc>
          <w:tcPr>
            <w:tcW w:w="1985" w:type="dxa"/>
            <w:shd w:val="clear" w:color="auto" w:fill="auto"/>
          </w:tcPr>
          <w:p w14:paraId="027B4BA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4F11CE8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504AEB75" w14:textId="77777777" w:rsidTr="004A3801">
        <w:trPr>
          <w:trHeight w:val="766"/>
        </w:trPr>
        <w:tc>
          <w:tcPr>
            <w:tcW w:w="2127" w:type="dxa"/>
            <w:vMerge/>
            <w:shd w:val="clear" w:color="auto" w:fill="auto"/>
          </w:tcPr>
          <w:p w14:paraId="30FB372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07F365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VI Городской онлайн-конкурс ораторского искусства на английском языке для учащихся 9-11х классов школ г. Улан-Батор, реализующих российские образовательные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14:paraId="1B53C44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133" w:type="dxa"/>
            <w:shd w:val="clear" w:color="auto" w:fill="auto"/>
          </w:tcPr>
          <w:p w14:paraId="779CAAA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</w:tr>
      <w:tr w:rsidR="00F20479" w:rsidRPr="008F775C" w14:paraId="4D3462EC" w14:textId="77777777" w:rsidTr="004A3801">
        <w:trPr>
          <w:trHeight w:val="823"/>
        </w:trPr>
        <w:tc>
          <w:tcPr>
            <w:tcW w:w="2127" w:type="dxa"/>
            <w:vMerge w:val="restart"/>
            <w:shd w:val="clear" w:color="auto" w:fill="auto"/>
          </w:tcPr>
          <w:p w14:paraId="6537C2D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 и его творческие возможности</w:t>
            </w:r>
          </w:p>
        </w:tc>
        <w:tc>
          <w:tcPr>
            <w:tcW w:w="4394" w:type="dxa"/>
            <w:shd w:val="clear" w:color="auto" w:fill="auto"/>
          </w:tcPr>
          <w:p w14:paraId="273A9C0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Мероприятия, посвящённые празднику Масленица (танцевальный флешмоб, вокальный видеоролик, мастер-класс по выпечке блинов, мастер-класс «Кукла-Масленица»)</w:t>
            </w:r>
          </w:p>
        </w:tc>
        <w:tc>
          <w:tcPr>
            <w:tcW w:w="1985" w:type="dxa"/>
            <w:shd w:val="clear" w:color="auto" w:fill="auto"/>
          </w:tcPr>
          <w:p w14:paraId="0E8198C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CCF066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595E600B" w14:textId="77777777" w:rsidTr="004A3801">
        <w:trPr>
          <w:trHeight w:val="183"/>
        </w:trPr>
        <w:tc>
          <w:tcPr>
            <w:tcW w:w="2127" w:type="dxa"/>
            <w:vMerge/>
            <w:shd w:val="clear" w:color="auto" w:fill="auto"/>
          </w:tcPr>
          <w:p w14:paraId="6DC3CD9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BB36CE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Фотоконкурс «Весна. Девчонки. Позитив»</w:t>
            </w:r>
          </w:p>
        </w:tc>
        <w:tc>
          <w:tcPr>
            <w:tcW w:w="1985" w:type="dxa"/>
            <w:shd w:val="clear" w:color="auto" w:fill="auto"/>
          </w:tcPr>
          <w:p w14:paraId="7D66B42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681A709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544A492E" w14:textId="77777777" w:rsidTr="004A3801">
        <w:trPr>
          <w:trHeight w:val="347"/>
        </w:trPr>
        <w:tc>
          <w:tcPr>
            <w:tcW w:w="2127" w:type="dxa"/>
            <w:vMerge/>
            <w:shd w:val="clear" w:color="auto" w:fill="auto"/>
          </w:tcPr>
          <w:p w14:paraId="1497644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EEDFEC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чтецов «Просторы космоса»</w:t>
            </w:r>
          </w:p>
        </w:tc>
        <w:tc>
          <w:tcPr>
            <w:tcW w:w="1985" w:type="dxa"/>
            <w:shd w:val="clear" w:color="auto" w:fill="auto"/>
          </w:tcPr>
          <w:p w14:paraId="5B54317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47F9C6B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05495039" w14:textId="77777777" w:rsidTr="004A3801">
        <w:trPr>
          <w:trHeight w:val="336"/>
        </w:trPr>
        <w:tc>
          <w:tcPr>
            <w:tcW w:w="2127" w:type="dxa"/>
            <w:vMerge/>
            <w:shd w:val="clear" w:color="auto" w:fill="auto"/>
          </w:tcPr>
          <w:p w14:paraId="40E6419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C6F8D4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презентаций «Вперёд к далёким звёздам»</w:t>
            </w:r>
          </w:p>
        </w:tc>
        <w:tc>
          <w:tcPr>
            <w:tcW w:w="1985" w:type="dxa"/>
            <w:shd w:val="clear" w:color="auto" w:fill="auto"/>
          </w:tcPr>
          <w:p w14:paraId="3E8AEE6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2E9901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6EC61B87" w14:textId="77777777" w:rsidTr="004A3801">
        <w:trPr>
          <w:trHeight w:val="823"/>
        </w:trPr>
        <w:tc>
          <w:tcPr>
            <w:tcW w:w="2127" w:type="dxa"/>
            <w:vMerge/>
            <w:shd w:val="clear" w:color="auto" w:fill="auto"/>
          </w:tcPr>
          <w:p w14:paraId="68973F0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D5A8CE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декоративно-прикладного творчества «Шагает эра космоса вперёд»</w:t>
            </w:r>
          </w:p>
        </w:tc>
        <w:tc>
          <w:tcPr>
            <w:tcW w:w="1985" w:type="dxa"/>
            <w:shd w:val="clear" w:color="auto" w:fill="auto"/>
          </w:tcPr>
          <w:p w14:paraId="65DB14D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20BC319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41411198" w14:textId="77777777" w:rsidTr="004A3801">
        <w:trPr>
          <w:trHeight w:val="369"/>
        </w:trPr>
        <w:tc>
          <w:tcPr>
            <w:tcW w:w="2127" w:type="dxa"/>
            <w:vMerge/>
            <w:shd w:val="clear" w:color="auto" w:fill="auto"/>
          </w:tcPr>
          <w:p w14:paraId="411B0F6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62B3BA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чтецов «Осень золотая»</w:t>
            </w:r>
          </w:p>
        </w:tc>
        <w:tc>
          <w:tcPr>
            <w:tcW w:w="1985" w:type="dxa"/>
            <w:shd w:val="clear" w:color="auto" w:fill="auto"/>
          </w:tcPr>
          <w:p w14:paraId="039BA5C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53444D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3427AE2C" w14:textId="77777777" w:rsidTr="004A3801">
        <w:trPr>
          <w:trHeight w:val="545"/>
        </w:trPr>
        <w:tc>
          <w:tcPr>
            <w:tcW w:w="2127" w:type="dxa"/>
            <w:vMerge/>
            <w:shd w:val="clear" w:color="auto" w:fill="auto"/>
          </w:tcPr>
          <w:p w14:paraId="784CBDD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31D030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рисунков «Новогодний фейерверк»</w:t>
            </w:r>
          </w:p>
        </w:tc>
        <w:tc>
          <w:tcPr>
            <w:tcW w:w="1985" w:type="dxa"/>
            <w:shd w:val="clear" w:color="auto" w:fill="auto"/>
          </w:tcPr>
          <w:p w14:paraId="7B0B116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2A80DD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0B81DE20" w14:textId="77777777" w:rsidTr="004A3801">
        <w:trPr>
          <w:trHeight w:val="553"/>
        </w:trPr>
        <w:tc>
          <w:tcPr>
            <w:tcW w:w="2127" w:type="dxa"/>
            <w:vMerge/>
            <w:shd w:val="clear" w:color="auto" w:fill="auto"/>
          </w:tcPr>
          <w:p w14:paraId="7151A95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64D998B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декоративно-прикладного творчества «Подарок для ёлочки»</w:t>
            </w:r>
          </w:p>
        </w:tc>
        <w:tc>
          <w:tcPr>
            <w:tcW w:w="1985" w:type="dxa"/>
            <w:shd w:val="clear" w:color="auto" w:fill="auto"/>
          </w:tcPr>
          <w:p w14:paraId="0AC55E8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50C75E8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713EE221" w14:textId="77777777" w:rsidTr="004A3801">
        <w:trPr>
          <w:trHeight w:val="264"/>
        </w:trPr>
        <w:tc>
          <w:tcPr>
            <w:tcW w:w="2127" w:type="dxa"/>
            <w:vMerge/>
            <w:shd w:val="clear" w:color="auto" w:fill="auto"/>
          </w:tcPr>
          <w:p w14:paraId="103321E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4A78DA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Конкурс чтецов "Зимняя сказка"</w:t>
            </w:r>
          </w:p>
        </w:tc>
        <w:tc>
          <w:tcPr>
            <w:tcW w:w="1985" w:type="dxa"/>
            <w:shd w:val="clear" w:color="auto" w:fill="auto"/>
          </w:tcPr>
          <w:p w14:paraId="7AF316F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5AC5CC6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6D37CCD5" w14:textId="77777777" w:rsidTr="004A3801">
        <w:trPr>
          <w:trHeight w:val="413"/>
        </w:trPr>
        <w:tc>
          <w:tcPr>
            <w:tcW w:w="2127" w:type="dxa"/>
            <w:shd w:val="clear" w:color="auto" w:fill="auto"/>
          </w:tcPr>
          <w:p w14:paraId="147608F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Ученик и его семья</w:t>
            </w:r>
          </w:p>
        </w:tc>
        <w:tc>
          <w:tcPr>
            <w:tcW w:w="4394" w:type="dxa"/>
            <w:shd w:val="clear" w:color="auto" w:fill="auto"/>
          </w:tcPr>
          <w:p w14:paraId="0F42EB0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985" w:type="dxa"/>
            <w:shd w:val="clear" w:color="auto" w:fill="auto"/>
          </w:tcPr>
          <w:p w14:paraId="153F830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409347D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Родители </w:t>
            </w:r>
          </w:p>
        </w:tc>
      </w:tr>
      <w:tr w:rsidR="00F20479" w:rsidRPr="008F775C" w14:paraId="543B585C" w14:textId="77777777" w:rsidTr="004A3801">
        <w:tc>
          <w:tcPr>
            <w:tcW w:w="2127" w:type="dxa"/>
            <w:shd w:val="clear" w:color="auto" w:fill="auto"/>
          </w:tcPr>
          <w:p w14:paraId="10B9FD6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Общение и досуг ученика</w:t>
            </w:r>
          </w:p>
        </w:tc>
        <w:tc>
          <w:tcPr>
            <w:tcW w:w="4394" w:type="dxa"/>
            <w:shd w:val="clear" w:color="auto" w:fill="auto"/>
          </w:tcPr>
          <w:p w14:paraId="4A3AC27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Работа секций и кружков внеурочной деятельности согласно учебному плану</w:t>
            </w:r>
          </w:p>
        </w:tc>
        <w:tc>
          <w:tcPr>
            <w:tcW w:w="1985" w:type="dxa"/>
            <w:shd w:val="clear" w:color="auto" w:fill="auto"/>
          </w:tcPr>
          <w:p w14:paraId="4B43209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694697D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222F59AB" w14:textId="77777777" w:rsidTr="004A3801">
        <w:tc>
          <w:tcPr>
            <w:tcW w:w="2127" w:type="dxa"/>
            <w:vMerge w:val="restart"/>
            <w:shd w:val="clear" w:color="auto" w:fill="auto"/>
          </w:tcPr>
          <w:p w14:paraId="05F003B3" w14:textId="653D9ADE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 – патриот и гражданин</w:t>
            </w:r>
          </w:p>
        </w:tc>
        <w:tc>
          <w:tcPr>
            <w:tcW w:w="4394" w:type="dxa"/>
            <w:shd w:val="clear" w:color="auto" w:fill="auto"/>
          </w:tcPr>
          <w:p w14:paraId="63CAAA3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Классные часы «С праздником белого месяца!»</w:t>
            </w:r>
          </w:p>
        </w:tc>
        <w:tc>
          <w:tcPr>
            <w:tcW w:w="1985" w:type="dxa"/>
            <w:shd w:val="clear" w:color="auto" w:fill="auto"/>
          </w:tcPr>
          <w:p w14:paraId="70F1D98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933C59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7C4C8716" w14:textId="77777777" w:rsidTr="004A3801">
        <w:tc>
          <w:tcPr>
            <w:tcW w:w="2127" w:type="dxa"/>
            <w:vMerge/>
            <w:shd w:val="clear" w:color="auto" w:fill="auto"/>
          </w:tcPr>
          <w:p w14:paraId="0D8FB09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C77596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Видеоролик «Традиции светлого праздника Цагаан Сар»</w:t>
            </w:r>
          </w:p>
        </w:tc>
        <w:tc>
          <w:tcPr>
            <w:tcW w:w="1985" w:type="dxa"/>
            <w:shd w:val="clear" w:color="auto" w:fill="auto"/>
          </w:tcPr>
          <w:p w14:paraId="69AE244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58B3944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10-11 классы</w:t>
            </w:r>
          </w:p>
        </w:tc>
      </w:tr>
      <w:tr w:rsidR="00F20479" w:rsidRPr="008F775C" w14:paraId="5BDC4687" w14:textId="77777777" w:rsidTr="004A3801">
        <w:tc>
          <w:tcPr>
            <w:tcW w:w="2127" w:type="dxa"/>
            <w:vMerge/>
            <w:shd w:val="clear" w:color="auto" w:fill="auto"/>
          </w:tcPr>
          <w:p w14:paraId="1EE75DA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D001FC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Мероприятия, посвящённые Дню Великой Победы (конкурс чтецов, конкурс рисунков, музыкальный конкурс-фестиваль, видео концерт-поздравление)</w:t>
            </w:r>
          </w:p>
        </w:tc>
        <w:tc>
          <w:tcPr>
            <w:tcW w:w="1985" w:type="dxa"/>
            <w:shd w:val="clear" w:color="auto" w:fill="auto"/>
          </w:tcPr>
          <w:p w14:paraId="78D05F9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6CF05AE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5ABA490C" w14:textId="77777777" w:rsidTr="004A3801">
        <w:tc>
          <w:tcPr>
            <w:tcW w:w="2127" w:type="dxa"/>
            <w:vMerge/>
            <w:shd w:val="clear" w:color="auto" w:fill="auto"/>
          </w:tcPr>
          <w:p w14:paraId="2C8A979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BE5461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Классные часы, посвящённые Дню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14:paraId="05BE542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1AED1F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7645B79B" w14:textId="77777777" w:rsidTr="004A3801">
        <w:tc>
          <w:tcPr>
            <w:tcW w:w="2127" w:type="dxa"/>
            <w:vMerge/>
            <w:shd w:val="clear" w:color="auto" w:fill="auto"/>
          </w:tcPr>
          <w:p w14:paraId="37913A7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97D7AD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985" w:type="dxa"/>
            <w:shd w:val="clear" w:color="auto" w:fill="auto"/>
          </w:tcPr>
          <w:p w14:paraId="3DDD809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59BD4F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1DB5C37D" w14:textId="77777777" w:rsidTr="004A3801">
        <w:tc>
          <w:tcPr>
            <w:tcW w:w="2127" w:type="dxa"/>
            <w:vMerge w:val="restart"/>
            <w:shd w:val="clear" w:color="auto" w:fill="auto"/>
          </w:tcPr>
          <w:p w14:paraId="3624AFAF" w14:textId="5F084CCD" w:rsidR="00F20479" w:rsidRPr="008F775C" w:rsidRDefault="00F20479" w:rsidP="00A266BF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 и его здоровье</w:t>
            </w:r>
          </w:p>
        </w:tc>
        <w:tc>
          <w:tcPr>
            <w:tcW w:w="4394" w:type="dxa"/>
            <w:shd w:val="clear" w:color="auto" w:fill="auto"/>
          </w:tcPr>
          <w:p w14:paraId="38748BB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Соревнование по троеборью ОФП</w:t>
            </w:r>
          </w:p>
        </w:tc>
        <w:tc>
          <w:tcPr>
            <w:tcW w:w="1985" w:type="dxa"/>
            <w:shd w:val="clear" w:color="auto" w:fill="auto"/>
          </w:tcPr>
          <w:p w14:paraId="6A21B03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2972370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5-8 классы</w:t>
            </w:r>
          </w:p>
        </w:tc>
      </w:tr>
      <w:tr w:rsidR="00F20479" w:rsidRPr="008F775C" w14:paraId="2B7B4D10" w14:textId="77777777" w:rsidTr="004A3801">
        <w:tc>
          <w:tcPr>
            <w:tcW w:w="2127" w:type="dxa"/>
            <w:vMerge/>
            <w:shd w:val="clear" w:color="auto" w:fill="auto"/>
          </w:tcPr>
          <w:p w14:paraId="611951D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366D27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Соревнование по стритболу</w:t>
            </w:r>
          </w:p>
        </w:tc>
        <w:tc>
          <w:tcPr>
            <w:tcW w:w="1985" w:type="dxa"/>
            <w:shd w:val="clear" w:color="auto" w:fill="auto"/>
          </w:tcPr>
          <w:p w14:paraId="3AA4319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4810117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7-11 классы</w:t>
            </w:r>
          </w:p>
        </w:tc>
      </w:tr>
      <w:tr w:rsidR="00F20479" w:rsidRPr="008F775C" w14:paraId="78550894" w14:textId="77777777" w:rsidTr="004A3801">
        <w:tc>
          <w:tcPr>
            <w:tcW w:w="2127" w:type="dxa"/>
            <w:vMerge/>
            <w:shd w:val="clear" w:color="auto" w:fill="auto"/>
          </w:tcPr>
          <w:p w14:paraId="34482D3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FFA642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985" w:type="dxa"/>
            <w:shd w:val="clear" w:color="auto" w:fill="auto"/>
          </w:tcPr>
          <w:p w14:paraId="53E009B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54E1DFD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</w:tr>
      <w:tr w:rsidR="00F20479" w:rsidRPr="008F775C" w14:paraId="35A7AB93" w14:textId="77777777" w:rsidTr="004A3801">
        <w:tc>
          <w:tcPr>
            <w:tcW w:w="2127" w:type="dxa"/>
            <w:vMerge/>
            <w:shd w:val="clear" w:color="auto" w:fill="auto"/>
          </w:tcPr>
          <w:p w14:paraId="71370EE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84468F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«День здоровья» для обучающихся 5-6 классов</w:t>
            </w:r>
          </w:p>
        </w:tc>
        <w:tc>
          <w:tcPr>
            <w:tcW w:w="1985" w:type="dxa"/>
            <w:shd w:val="clear" w:color="auto" w:fill="auto"/>
          </w:tcPr>
          <w:p w14:paraId="237CE2D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916402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5-6 классы</w:t>
            </w:r>
          </w:p>
        </w:tc>
      </w:tr>
      <w:tr w:rsidR="00F20479" w:rsidRPr="008F775C" w14:paraId="75B536B1" w14:textId="77777777" w:rsidTr="004A3801">
        <w:tc>
          <w:tcPr>
            <w:tcW w:w="2127" w:type="dxa"/>
            <w:vMerge/>
            <w:shd w:val="clear" w:color="auto" w:fill="auto"/>
          </w:tcPr>
          <w:p w14:paraId="7C6E01F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34E393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«Выездной День здоровья» для обучающихся 9-11 классов</w:t>
            </w:r>
          </w:p>
        </w:tc>
        <w:tc>
          <w:tcPr>
            <w:tcW w:w="1985" w:type="dxa"/>
            <w:shd w:val="clear" w:color="auto" w:fill="auto"/>
          </w:tcPr>
          <w:p w14:paraId="0AF6071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B7BC15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</w:tr>
      <w:tr w:rsidR="00F20479" w:rsidRPr="008F775C" w14:paraId="498AEF36" w14:textId="77777777" w:rsidTr="004A3801">
        <w:tc>
          <w:tcPr>
            <w:tcW w:w="2127" w:type="dxa"/>
            <w:vMerge/>
            <w:shd w:val="clear" w:color="auto" w:fill="auto"/>
          </w:tcPr>
          <w:p w14:paraId="4400097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077895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«День здоровья» для обучающихся 7-х и 8-х классов</w:t>
            </w:r>
          </w:p>
        </w:tc>
        <w:tc>
          <w:tcPr>
            <w:tcW w:w="1985" w:type="dxa"/>
            <w:shd w:val="clear" w:color="auto" w:fill="auto"/>
          </w:tcPr>
          <w:p w14:paraId="14DDE06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EF574B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7-8 классы</w:t>
            </w:r>
          </w:p>
        </w:tc>
      </w:tr>
      <w:tr w:rsidR="00F20479" w:rsidRPr="008F775C" w14:paraId="1F7B0792" w14:textId="77777777" w:rsidTr="004A3801">
        <w:tc>
          <w:tcPr>
            <w:tcW w:w="2127" w:type="dxa"/>
            <w:vMerge/>
            <w:shd w:val="clear" w:color="auto" w:fill="auto"/>
          </w:tcPr>
          <w:p w14:paraId="7207D1F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10DF6E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Весёлые старты</w:t>
            </w:r>
          </w:p>
        </w:tc>
        <w:tc>
          <w:tcPr>
            <w:tcW w:w="1985" w:type="dxa"/>
            <w:shd w:val="clear" w:color="auto" w:fill="auto"/>
          </w:tcPr>
          <w:p w14:paraId="7FC5A23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5BEC9E2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</w:tr>
      <w:tr w:rsidR="00F20479" w:rsidRPr="008F775C" w14:paraId="2BCD5F1D" w14:textId="77777777" w:rsidTr="004A3801">
        <w:tc>
          <w:tcPr>
            <w:tcW w:w="2127" w:type="dxa"/>
            <w:vMerge/>
            <w:shd w:val="clear" w:color="auto" w:fill="auto"/>
          </w:tcPr>
          <w:p w14:paraId="4DDE2CA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F62E5F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Классные часы по ПДД, посвящённый неделе безопасности дорожного движения</w:t>
            </w:r>
          </w:p>
        </w:tc>
        <w:tc>
          <w:tcPr>
            <w:tcW w:w="1985" w:type="dxa"/>
            <w:shd w:val="clear" w:color="auto" w:fill="auto"/>
          </w:tcPr>
          <w:p w14:paraId="701E226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4F19CCA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4554EE73" w14:textId="77777777" w:rsidTr="004A3801">
        <w:tc>
          <w:tcPr>
            <w:tcW w:w="2127" w:type="dxa"/>
            <w:vMerge/>
            <w:shd w:val="clear" w:color="auto" w:fill="auto"/>
          </w:tcPr>
          <w:p w14:paraId="00C6AEB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129210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Беседы и классные часы о ЗОЖ (по отдельному плану, совместно с медицинским работником филиала)</w:t>
            </w:r>
          </w:p>
        </w:tc>
        <w:tc>
          <w:tcPr>
            <w:tcW w:w="1985" w:type="dxa"/>
            <w:shd w:val="clear" w:color="auto" w:fill="auto"/>
          </w:tcPr>
          <w:p w14:paraId="01E604F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059EFE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48D4EC27" w14:textId="77777777" w:rsidTr="004A3801">
        <w:tc>
          <w:tcPr>
            <w:tcW w:w="2127" w:type="dxa"/>
            <w:vMerge/>
            <w:shd w:val="clear" w:color="auto" w:fill="auto"/>
          </w:tcPr>
          <w:p w14:paraId="664C7C7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F50583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Диспансеризация учащихся</w:t>
            </w:r>
          </w:p>
        </w:tc>
        <w:tc>
          <w:tcPr>
            <w:tcW w:w="1985" w:type="dxa"/>
            <w:shd w:val="clear" w:color="auto" w:fill="auto"/>
          </w:tcPr>
          <w:p w14:paraId="6854440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3C21CB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63DB4D66" w14:textId="77777777" w:rsidTr="004A3801">
        <w:tc>
          <w:tcPr>
            <w:tcW w:w="2127" w:type="dxa"/>
            <w:shd w:val="clear" w:color="auto" w:fill="auto"/>
          </w:tcPr>
          <w:p w14:paraId="2D736B7A" w14:textId="076B1390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 и его права</w:t>
            </w:r>
          </w:p>
        </w:tc>
        <w:tc>
          <w:tcPr>
            <w:tcW w:w="4394" w:type="dxa"/>
            <w:shd w:val="clear" w:color="auto" w:fill="auto"/>
          </w:tcPr>
          <w:p w14:paraId="3FEEF0E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Мероприятия по плану работы по защите прав детей, предупреждению правонарушений и преступлений</w:t>
            </w:r>
          </w:p>
        </w:tc>
        <w:tc>
          <w:tcPr>
            <w:tcW w:w="1985" w:type="dxa"/>
            <w:shd w:val="clear" w:color="auto" w:fill="auto"/>
          </w:tcPr>
          <w:p w14:paraId="4C9C8FA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2D3EF8C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79013ABB" w14:textId="77777777" w:rsidTr="004A3801">
        <w:tc>
          <w:tcPr>
            <w:tcW w:w="2127" w:type="dxa"/>
            <w:vMerge w:val="restart"/>
            <w:shd w:val="clear" w:color="auto" w:fill="auto"/>
          </w:tcPr>
          <w:p w14:paraId="66A96D43" w14:textId="31DA37C8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общешкольных мероприятий</w:t>
            </w:r>
          </w:p>
        </w:tc>
        <w:tc>
          <w:tcPr>
            <w:tcW w:w="4394" w:type="dxa"/>
            <w:shd w:val="clear" w:color="auto" w:fill="auto"/>
          </w:tcPr>
          <w:p w14:paraId="0CD193D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Праздничные мероприятия, посвящённые Дню рождения университета» (видеоконцерт, видеопоздравление, акция «С Днём рождения, Плехановка!», акция «География РЭУ»)</w:t>
            </w:r>
          </w:p>
        </w:tc>
        <w:tc>
          <w:tcPr>
            <w:tcW w:w="1985" w:type="dxa"/>
            <w:shd w:val="clear" w:color="auto" w:fill="auto"/>
          </w:tcPr>
          <w:p w14:paraId="5F20385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21DB6F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248C643E" w14:textId="77777777" w:rsidTr="004A3801">
        <w:tc>
          <w:tcPr>
            <w:tcW w:w="2127" w:type="dxa"/>
            <w:vMerge/>
            <w:shd w:val="clear" w:color="auto" w:fill="auto"/>
          </w:tcPr>
          <w:p w14:paraId="3F3714D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F274E2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Видеоконцерт-поздравление «Вам, любимые!», посвящённый празднику 8 Марта</w:t>
            </w:r>
          </w:p>
        </w:tc>
        <w:tc>
          <w:tcPr>
            <w:tcW w:w="1985" w:type="dxa"/>
            <w:shd w:val="clear" w:color="auto" w:fill="auto"/>
          </w:tcPr>
          <w:p w14:paraId="61EE040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31DAD4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1434D4E6" w14:textId="77777777" w:rsidTr="004A3801">
        <w:tc>
          <w:tcPr>
            <w:tcW w:w="2127" w:type="dxa"/>
            <w:vMerge/>
            <w:shd w:val="clear" w:color="auto" w:fill="auto"/>
          </w:tcPr>
          <w:p w14:paraId="38EE58E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AD526C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«Последний звонок» в формате онлайн для учащихся 11-х классов</w:t>
            </w:r>
          </w:p>
        </w:tc>
        <w:tc>
          <w:tcPr>
            <w:tcW w:w="1985" w:type="dxa"/>
            <w:shd w:val="clear" w:color="auto" w:fill="auto"/>
          </w:tcPr>
          <w:p w14:paraId="4E3D751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26C2A4B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11 классы</w:t>
            </w:r>
          </w:p>
        </w:tc>
      </w:tr>
      <w:tr w:rsidR="00F20479" w:rsidRPr="008F775C" w14:paraId="1B916E59" w14:textId="77777777" w:rsidTr="004A3801">
        <w:tc>
          <w:tcPr>
            <w:tcW w:w="2127" w:type="dxa"/>
            <w:vMerge/>
            <w:shd w:val="clear" w:color="auto" w:fill="auto"/>
          </w:tcPr>
          <w:p w14:paraId="49D830A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5D054B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Видеоролик-поздравление для выпускников 4-х классов</w:t>
            </w:r>
          </w:p>
        </w:tc>
        <w:tc>
          <w:tcPr>
            <w:tcW w:w="1985" w:type="dxa"/>
            <w:shd w:val="clear" w:color="auto" w:fill="auto"/>
          </w:tcPr>
          <w:p w14:paraId="244F7BC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84B4B3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4 классы</w:t>
            </w:r>
          </w:p>
        </w:tc>
      </w:tr>
      <w:tr w:rsidR="00F20479" w:rsidRPr="008F775C" w14:paraId="40DB5DC8" w14:textId="77777777" w:rsidTr="004A3801">
        <w:tc>
          <w:tcPr>
            <w:tcW w:w="2127" w:type="dxa"/>
            <w:vMerge/>
            <w:shd w:val="clear" w:color="auto" w:fill="auto"/>
          </w:tcPr>
          <w:p w14:paraId="35431F5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B16A36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Видеоролики-поздравления с началом летних каникул и Международным днём защиты детей</w:t>
            </w:r>
          </w:p>
        </w:tc>
        <w:tc>
          <w:tcPr>
            <w:tcW w:w="1985" w:type="dxa"/>
            <w:shd w:val="clear" w:color="auto" w:fill="auto"/>
          </w:tcPr>
          <w:p w14:paraId="5E885D5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3072D82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1-4 классы</w:t>
            </w:r>
          </w:p>
        </w:tc>
      </w:tr>
      <w:tr w:rsidR="00F20479" w:rsidRPr="008F775C" w14:paraId="567DE95B" w14:textId="77777777" w:rsidTr="004A3801">
        <w:tc>
          <w:tcPr>
            <w:tcW w:w="2127" w:type="dxa"/>
            <w:vMerge/>
            <w:shd w:val="clear" w:color="auto" w:fill="auto"/>
          </w:tcPr>
          <w:p w14:paraId="3AA9A70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979D4E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Торжественные классные часы и видеролик-поздравление, посвящённые Дню знаний</w:t>
            </w:r>
          </w:p>
        </w:tc>
        <w:tc>
          <w:tcPr>
            <w:tcW w:w="1985" w:type="dxa"/>
            <w:shd w:val="clear" w:color="auto" w:fill="auto"/>
          </w:tcPr>
          <w:p w14:paraId="71E919C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68DBC4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3EFD30B7" w14:textId="77777777" w:rsidTr="004A3801">
        <w:tc>
          <w:tcPr>
            <w:tcW w:w="2127" w:type="dxa"/>
            <w:vMerge/>
            <w:shd w:val="clear" w:color="auto" w:fill="auto"/>
          </w:tcPr>
          <w:p w14:paraId="376E2CE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8BDD33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«День учителя»</w:t>
            </w:r>
          </w:p>
        </w:tc>
        <w:tc>
          <w:tcPr>
            <w:tcW w:w="1985" w:type="dxa"/>
            <w:shd w:val="clear" w:color="auto" w:fill="auto"/>
          </w:tcPr>
          <w:p w14:paraId="455CC66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333A2E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519DDBDD" w14:textId="77777777" w:rsidTr="004A3801">
        <w:tc>
          <w:tcPr>
            <w:tcW w:w="2127" w:type="dxa"/>
            <w:vMerge/>
            <w:shd w:val="clear" w:color="auto" w:fill="auto"/>
          </w:tcPr>
          <w:p w14:paraId="1242AA2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2878E6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985" w:type="dxa"/>
            <w:shd w:val="clear" w:color="auto" w:fill="auto"/>
          </w:tcPr>
          <w:p w14:paraId="456F3AF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57361A5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 классы</w:t>
            </w:r>
          </w:p>
        </w:tc>
      </w:tr>
      <w:tr w:rsidR="00F20479" w:rsidRPr="008F775C" w14:paraId="58E0A5B2" w14:textId="77777777" w:rsidTr="004A3801">
        <w:trPr>
          <w:trHeight w:val="241"/>
        </w:trPr>
        <w:tc>
          <w:tcPr>
            <w:tcW w:w="2127" w:type="dxa"/>
            <w:vMerge/>
            <w:shd w:val="clear" w:color="auto" w:fill="auto"/>
          </w:tcPr>
          <w:p w14:paraId="3008A01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5F1DD3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Новогоднее видеопоздравление</w:t>
            </w:r>
          </w:p>
        </w:tc>
        <w:tc>
          <w:tcPr>
            <w:tcW w:w="1985" w:type="dxa"/>
            <w:shd w:val="clear" w:color="auto" w:fill="auto"/>
          </w:tcPr>
          <w:p w14:paraId="3AC1029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98D32C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4130DE02" w14:textId="77777777" w:rsidTr="004A3801">
        <w:tc>
          <w:tcPr>
            <w:tcW w:w="2127" w:type="dxa"/>
            <w:vMerge w:val="restart"/>
            <w:shd w:val="clear" w:color="auto" w:fill="auto"/>
          </w:tcPr>
          <w:p w14:paraId="18102DCF" w14:textId="1B9ABD8A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органов </w:t>
            </w: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394" w:type="dxa"/>
            <w:shd w:val="clear" w:color="auto" w:fill="auto"/>
          </w:tcPr>
          <w:p w14:paraId="3FBA126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День самоуправления, приуроченный ко </w:t>
            </w: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Дню учителя</w:t>
            </w:r>
          </w:p>
        </w:tc>
        <w:tc>
          <w:tcPr>
            <w:tcW w:w="1985" w:type="dxa"/>
            <w:shd w:val="clear" w:color="auto" w:fill="auto"/>
          </w:tcPr>
          <w:p w14:paraId="6061AA3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1DCC499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1-11 </w:t>
            </w: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классы</w:t>
            </w:r>
          </w:p>
        </w:tc>
      </w:tr>
      <w:tr w:rsidR="00F20479" w:rsidRPr="008F775C" w14:paraId="0CBFD45B" w14:textId="77777777" w:rsidTr="004A3801">
        <w:tc>
          <w:tcPr>
            <w:tcW w:w="2127" w:type="dxa"/>
            <w:vMerge/>
            <w:shd w:val="clear" w:color="auto" w:fill="auto"/>
          </w:tcPr>
          <w:p w14:paraId="0AC1C1A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62DFB3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Заседания Совета министров</w:t>
            </w:r>
          </w:p>
        </w:tc>
        <w:tc>
          <w:tcPr>
            <w:tcW w:w="1985" w:type="dxa"/>
            <w:shd w:val="clear" w:color="auto" w:fill="auto"/>
          </w:tcPr>
          <w:p w14:paraId="6D0BD3A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79C4C4D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24430F40" w14:textId="77777777" w:rsidTr="004A3801">
        <w:tc>
          <w:tcPr>
            <w:tcW w:w="2127" w:type="dxa"/>
            <w:vMerge/>
            <w:shd w:val="clear" w:color="auto" w:fill="auto"/>
          </w:tcPr>
          <w:p w14:paraId="36426AB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D04EF8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организации общешкольных мероприятий </w:t>
            </w:r>
          </w:p>
        </w:tc>
        <w:tc>
          <w:tcPr>
            <w:tcW w:w="1985" w:type="dxa"/>
            <w:shd w:val="clear" w:color="auto" w:fill="auto"/>
          </w:tcPr>
          <w:p w14:paraId="31651FD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F82B41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1F5D6843" w14:textId="77777777" w:rsidTr="004A3801">
        <w:tc>
          <w:tcPr>
            <w:tcW w:w="2127" w:type="dxa"/>
            <w:vMerge/>
            <w:shd w:val="clear" w:color="auto" w:fill="auto"/>
          </w:tcPr>
          <w:p w14:paraId="3BACD5A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08C50F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Тематическая пятница «Осенний марафон»</w:t>
            </w:r>
          </w:p>
        </w:tc>
        <w:tc>
          <w:tcPr>
            <w:tcW w:w="1985" w:type="dxa"/>
            <w:shd w:val="clear" w:color="auto" w:fill="auto"/>
          </w:tcPr>
          <w:p w14:paraId="520BC90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292C30E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6D7F4B27" w14:textId="77777777" w:rsidTr="004A3801">
        <w:tc>
          <w:tcPr>
            <w:tcW w:w="2127" w:type="dxa"/>
            <w:vMerge/>
            <w:shd w:val="clear" w:color="auto" w:fill="auto"/>
          </w:tcPr>
          <w:p w14:paraId="5D75915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25620A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Тематическая пятница «Джинсовая пятница»</w:t>
            </w:r>
          </w:p>
        </w:tc>
        <w:tc>
          <w:tcPr>
            <w:tcW w:w="1985" w:type="dxa"/>
            <w:shd w:val="clear" w:color="auto" w:fill="auto"/>
          </w:tcPr>
          <w:p w14:paraId="3D309E2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0D2F5FEA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25D7516C" w14:textId="77777777" w:rsidTr="004A3801">
        <w:tc>
          <w:tcPr>
            <w:tcW w:w="2127" w:type="dxa"/>
            <w:vMerge/>
            <w:shd w:val="clear" w:color="auto" w:fill="auto"/>
          </w:tcPr>
          <w:p w14:paraId="47730B6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3887DF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Выборы и инаугурация президента ученического самоуправления</w:t>
            </w:r>
          </w:p>
        </w:tc>
        <w:tc>
          <w:tcPr>
            <w:tcW w:w="1985" w:type="dxa"/>
            <w:shd w:val="clear" w:color="auto" w:fill="auto"/>
          </w:tcPr>
          <w:p w14:paraId="4654BAD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</w:tc>
        <w:tc>
          <w:tcPr>
            <w:tcW w:w="1133" w:type="dxa"/>
            <w:shd w:val="clear" w:color="auto" w:fill="auto"/>
          </w:tcPr>
          <w:p w14:paraId="3B9031E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5-11 классы</w:t>
            </w:r>
          </w:p>
        </w:tc>
      </w:tr>
      <w:tr w:rsidR="00F20479" w:rsidRPr="008F775C" w14:paraId="5733394B" w14:textId="77777777" w:rsidTr="004A3801">
        <w:tc>
          <w:tcPr>
            <w:tcW w:w="2127" w:type="dxa"/>
            <w:vMerge w:val="restart"/>
            <w:shd w:val="clear" w:color="auto" w:fill="auto"/>
          </w:tcPr>
          <w:p w14:paraId="5CD6AAB7" w14:textId="1A660E5C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мероприятия с другими учреждениями</w:t>
            </w:r>
          </w:p>
        </w:tc>
        <w:tc>
          <w:tcPr>
            <w:tcW w:w="4394" w:type="dxa"/>
            <w:shd w:val="clear" w:color="auto" w:fill="auto"/>
          </w:tcPr>
          <w:p w14:paraId="326015A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Спартакиада «Школьная баскетбольная лига Монголии»</w:t>
            </w:r>
          </w:p>
        </w:tc>
        <w:tc>
          <w:tcPr>
            <w:tcW w:w="1985" w:type="dxa"/>
            <w:shd w:val="clear" w:color="auto" w:fill="auto"/>
          </w:tcPr>
          <w:p w14:paraId="2B2BAC7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133" w:type="dxa"/>
            <w:shd w:val="clear" w:color="auto" w:fill="auto"/>
          </w:tcPr>
          <w:p w14:paraId="45833FC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</w:tr>
      <w:tr w:rsidR="00F20479" w:rsidRPr="008F775C" w14:paraId="668EF802" w14:textId="77777777" w:rsidTr="004A3801">
        <w:tc>
          <w:tcPr>
            <w:tcW w:w="2127" w:type="dxa"/>
            <w:vMerge/>
            <w:shd w:val="clear" w:color="auto" w:fill="auto"/>
          </w:tcPr>
          <w:p w14:paraId="6329D75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7366644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ко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F775C">
              <w:rPr>
                <w:rFonts w:ascii="Times New Roman" w:hAnsi="Times New Roman"/>
                <w:bCs/>
                <w:spacing w:val="-6"/>
                <w:w w:val="99"/>
                <w:sz w:val="24"/>
                <w:szCs w:val="24"/>
                <w:lang w:eastAsia="ru-RU"/>
              </w:rPr>
              <w:t>к</w:t>
            </w:r>
            <w:r w:rsidRPr="008F775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8F775C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с</w:t>
            </w:r>
            <w:r w:rsidRPr="008F775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8F775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8F775C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в</w:t>
            </w:r>
            <w:r w:rsidRPr="008F775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 чувства добрые я лирой пробуждал…» среди 5-6 классов</w:t>
            </w:r>
          </w:p>
        </w:tc>
        <w:tc>
          <w:tcPr>
            <w:tcW w:w="1985" w:type="dxa"/>
            <w:shd w:val="clear" w:color="auto" w:fill="auto"/>
          </w:tcPr>
          <w:p w14:paraId="5CFE13B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133" w:type="dxa"/>
            <w:shd w:val="clear" w:color="auto" w:fill="auto"/>
          </w:tcPr>
          <w:p w14:paraId="1A48667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5-6 классы</w:t>
            </w:r>
          </w:p>
        </w:tc>
      </w:tr>
      <w:tr w:rsidR="00F20479" w:rsidRPr="008F775C" w14:paraId="28F59A8C" w14:textId="77777777" w:rsidTr="004A3801">
        <w:tc>
          <w:tcPr>
            <w:tcW w:w="2127" w:type="dxa"/>
            <w:vMerge/>
            <w:shd w:val="clear" w:color="auto" w:fill="auto"/>
          </w:tcPr>
          <w:p w14:paraId="15CD415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E506D8F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Городские соревнования «Подвижные игры» для 4-х классов</w:t>
            </w:r>
          </w:p>
        </w:tc>
        <w:tc>
          <w:tcPr>
            <w:tcW w:w="1985" w:type="dxa"/>
            <w:shd w:val="clear" w:color="auto" w:fill="auto"/>
          </w:tcPr>
          <w:p w14:paraId="6E8807A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133" w:type="dxa"/>
            <w:shd w:val="clear" w:color="auto" w:fill="auto"/>
          </w:tcPr>
          <w:p w14:paraId="739B541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4 классы</w:t>
            </w:r>
          </w:p>
        </w:tc>
      </w:tr>
      <w:tr w:rsidR="00F20479" w:rsidRPr="008F775C" w14:paraId="66F8F56E" w14:textId="77777777" w:rsidTr="004A3801">
        <w:tc>
          <w:tcPr>
            <w:tcW w:w="2127" w:type="dxa"/>
            <w:vMerge/>
            <w:shd w:val="clear" w:color="auto" w:fill="auto"/>
          </w:tcPr>
          <w:p w14:paraId="7136BC8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BEAA449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Спортивный праздник в рамках Международного образовательного округа «Байкальские зори»</w:t>
            </w:r>
          </w:p>
        </w:tc>
        <w:tc>
          <w:tcPr>
            <w:tcW w:w="1985" w:type="dxa"/>
            <w:shd w:val="clear" w:color="auto" w:fill="auto"/>
          </w:tcPr>
          <w:p w14:paraId="53AD757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407F194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0479" w:rsidRPr="008F775C" w14:paraId="5E69C528" w14:textId="77777777" w:rsidTr="004A3801">
        <w:tc>
          <w:tcPr>
            <w:tcW w:w="2127" w:type="dxa"/>
            <w:vMerge/>
            <w:shd w:val="clear" w:color="auto" w:fill="auto"/>
          </w:tcPr>
          <w:p w14:paraId="77EC71D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4D87975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F775C">
              <w:rPr>
                <w:rFonts w:ascii="Times New Roman" w:hAnsi="Times New Roman"/>
                <w:bCs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р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н</w:t>
            </w:r>
            <w:r w:rsidRPr="008F775C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в</w:t>
            </w:r>
            <w:r w:rsidRPr="008F775C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й</w:t>
            </w:r>
            <w:r w:rsidRPr="008F775C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к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F775C">
              <w:rPr>
                <w:rFonts w:ascii="Times New Roman" w:hAnsi="Times New Roman"/>
                <w:bCs/>
                <w:spacing w:val="-6"/>
                <w:w w:val="99"/>
                <w:sz w:val="24"/>
                <w:szCs w:val="24"/>
                <w:lang w:eastAsia="ru-RU"/>
              </w:rPr>
              <w:t>к</w:t>
            </w:r>
            <w:r w:rsidRPr="008F775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8F775C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с</w:t>
            </w:r>
            <w:r w:rsidRPr="008F775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8F775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8F775C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в</w:t>
            </w:r>
            <w:r w:rsidRPr="008F775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К</w:t>
            </w:r>
            <w:r w:rsidRPr="008F775C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-</w:t>
            </w:r>
            <w:r w:rsidRPr="008F775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ле</w:t>
            </w:r>
            <w:r w:rsidRPr="008F775C">
              <w:rPr>
                <w:rFonts w:ascii="Times New Roman" w:hAnsi="Times New Roman"/>
                <w:bCs/>
                <w:spacing w:val="-1"/>
                <w:w w:val="99"/>
                <w:sz w:val="24"/>
                <w:szCs w:val="24"/>
                <w:lang w:eastAsia="ru-RU"/>
              </w:rPr>
              <w:t>ти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8F775C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F775C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F775C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су</w:t>
            </w:r>
            <w:r w:rsidRPr="008F775C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8F775C">
              <w:rPr>
                <w:rFonts w:ascii="Times New Roman" w:hAnsi="Times New Roman"/>
                <w:bCs/>
                <w:spacing w:val="-22"/>
                <w:w w:val="99"/>
                <w:sz w:val="24"/>
                <w:szCs w:val="24"/>
                <w:lang w:eastAsia="ru-RU"/>
              </w:rPr>
              <w:t>Г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F775C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  <w:lang w:eastAsia="ru-RU"/>
              </w:rPr>
              <w:t>м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8F775C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а</w:t>
            </w:r>
            <w:r w:rsidRPr="008F775C">
              <w:rPr>
                <w:rFonts w:ascii="Times New Roman" w:hAnsi="Times New Roman"/>
                <w:bCs/>
                <w:spacing w:val="-5"/>
                <w:w w:val="99"/>
                <w:sz w:val="24"/>
                <w:szCs w:val="24"/>
                <w:lang w:eastAsia="ru-RU"/>
              </w:rPr>
              <w:t>т</w:t>
            </w:r>
            <w:r w:rsidRPr="008F775C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8F775C">
              <w:rPr>
                <w:rFonts w:ascii="Times New Roman" w:hAnsi="Times New Roman"/>
                <w:bCs/>
                <w:w w:val="99"/>
                <w:sz w:val="24"/>
                <w:szCs w:val="24"/>
                <w:lang w:eastAsia="ru-RU"/>
              </w:rPr>
              <w:t>в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а», РЦНК г. Улан-Батор </w:t>
            </w:r>
          </w:p>
        </w:tc>
        <w:tc>
          <w:tcPr>
            <w:tcW w:w="1985" w:type="dxa"/>
            <w:shd w:val="clear" w:color="auto" w:fill="auto"/>
          </w:tcPr>
          <w:p w14:paraId="3FB85F6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1F320EA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65A63322" w14:textId="77777777" w:rsidTr="004A3801">
        <w:tc>
          <w:tcPr>
            <w:tcW w:w="2127" w:type="dxa"/>
            <w:vMerge/>
            <w:shd w:val="clear" w:color="auto" w:fill="auto"/>
          </w:tcPr>
          <w:p w14:paraId="1ABD863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3D2E164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«Байкальская перспектива»</w:t>
            </w:r>
          </w:p>
        </w:tc>
        <w:tc>
          <w:tcPr>
            <w:tcW w:w="1985" w:type="dxa"/>
            <w:shd w:val="clear" w:color="auto" w:fill="auto"/>
          </w:tcPr>
          <w:p w14:paraId="7C1DAB5E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194420AC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</w:tr>
      <w:tr w:rsidR="00F20479" w:rsidRPr="008F775C" w14:paraId="149E7650" w14:textId="77777777" w:rsidTr="004A3801">
        <w:tc>
          <w:tcPr>
            <w:tcW w:w="2127" w:type="dxa"/>
            <w:vMerge/>
            <w:shd w:val="clear" w:color="auto" w:fill="auto"/>
          </w:tcPr>
          <w:p w14:paraId="3404989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2F5E884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V страновой конкурс чтецов «Мы помним! Мы гордимся!», Русский Дом в Улан-Баторе, Координационный совет организаций российских соотечественников в Монголии</w:t>
            </w:r>
          </w:p>
        </w:tc>
        <w:tc>
          <w:tcPr>
            <w:tcW w:w="1985" w:type="dxa"/>
            <w:shd w:val="clear" w:color="auto" w:fill="auto"/>
          </w:tcPr>
          <w:p w14:paraId="589F318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6E3C2684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7D1EF388" w14:textId="77777777" w:rsidTr="004A3801">
        <w:tc>
          <w:tcPr>
            <w:tcW w:w="2127" w:type="dxa"/>
            <w:vMerge/>
            <w:shd w:val="clear" w:color="auto" w:fill="auto"/>
          </w:tcPr>
          <w:p w14:paraId="1E2DA55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82BEE7D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Международный фестиваль национальных культур «Россия и Монголия – территория дружбы»</w:t>
            </w:r>
          </w:p>
        </w:tc>
        <w:tc>
          <w:tcPr>
            <w:tcW w:w="1985" w:type="dxa"/>
            <w:shd w:val="clear" w:color="auto" w:fill="auto"/>
          </w:tcPr>
          <w:p w14:paraId="286917FD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62CA11E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54084EFD" w14:textId="77777777" w:rsidTr="004A3801">
        <w:tc>
          <w:tcPr>
            <w:tcW w:w="2127" w:type="dxa"/>
            <w:vMerge/>
            <w:shd w:val="clear" w:color="auto" w:fill="auto"/>
          </w:tcPr>
          <w:p w14:paraId="2771B653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06C42D4" w14:textId="77777777" w:rsidR="00F20479" w:rsidRPr="008F775C" w:rsidRDefault="00F20479" w:rsidP="002C0D4C">
            <w:pPr>
              <w:pStyle w:val="a3"/>
              <w:widowControl w:val="0"/>
              <w:spacing w:after="0" w:line="360" w:lineRule="exac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Конкурс чтецов «Читаем Пушкина на разных языках» в РЦНК </w:t>
            </w:r>
          </w:p>
        </w:tc>
        <w:tc>
          <w:tcPr>
            <w:tcW w:w="1985" w:type="dxa"/>
            <w:shd w:val="clear" w:color="auto" w:fill="auto"/>
          </w:tcPr>
          <w:p w14:paraId="644C8D17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67CD8F88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</w:tr>
      <w:tr w:rsidR="00F20479" w:rsidRPr="008F775C" w14:paraId="2F473F72" w14:textId="77777777" w:rsidTr="004A3801">
        <w:tc>
          <w:tcPr>
            <w:tcW w:w="2127" w:type="dxa"/>
            <w:vMerge/>
            <w:shd w:val="clear" w:color="auto" w:fill="auto"/>
          </w:tcPr>
          <w:p w14:paraId="5DCB200B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499218F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V ежегодный фестиваль национальных </w:t>
            </w: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культур «Калейдоскоп дружбы»</w:t>
            </w:r>
          </w:p>
        </w:tc>
        <w:tc>
          <w:tcPr>
            <w:tcW w:w="1985" w:type="dxa"/>
            <w:shd w:val="clear" w:color="auto" w:fill="auto"/>
          </w:tcPr>
          <w:p w14:paraId="11A9437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133" w:type="dxa"/>
            <w:shd w:val="clear" w:color="auto" w:fill="auto"/>
          </w:tcPr>
          <w:p w14:paraId="258D0D6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1-11 </w:t>
            </w: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классы</w:t>
            </w:r>
          </w:p>
        </w:tc>
      </w:tr>
      <w:tr w:rsidR="00F20479" w:rsidRPr="008F775C" w14:paraId="00F2FF70" w14:textId="77777777" w:rsidTr="004A3801">
        <w:tc>
          <w:tcPr>
            <w:tcW w:w="2127" w:type="dxa"/>
            <w:vMerge/>
            <w:shd w:val="clear" w:color="auto" w:fill="auto"/>
          </w:tcPr>
          <w:p w14:paraId="5B59BFE5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D2398F9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  <w:r w:rsidRPr="008F7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«Большой Этнографический диктант – 2023»</w:t>
            </w:r>
          </w:p>
        </w:tc>
        <w:tc>
          <w:tcPr>
            <w:tcW w:w="1985" w:type="dxa"/>
            <w:shd w:val="clear" w:color="auto" w:fill="auto"/>
          </w:tcPr>
          <w:p w14:paraId="79B047B1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7ABB5D30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10-11 классы</w:t>
            </w:r>
          </w:p>
        </w:tc>
      </w:tr>
      <w:tr w:rsidR="00F20479" w:rsidRPr="008F775C" w14:paraId="665CFDC5" w14:textId="77777777" w:rsidTr="004A3801">
        <w:tc>
          <w:tcPr>
            <w:tcW w:w="2127" w:type="dxa"/>
            <w:vMerge/>
            <w:shd w:val="clear" w:color="auto" w:fill="auto"/>
          </w:tcPr>
          <w:p w14:paraId="053E2F0D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D9FC484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Всероссийский «Литературный диктант»</w:t>
            </w:r>
          </w:p>
        </w:tc>
        <w:tc>
          <w:tcPr>
            <w:tcW w:w="1985" w:type="dxa"/>
            <w:shd w:val="clear" w:color="auto" w:fill="auto"/>
          </w:tcPr>
          <w:p w14:paraId="3542C32B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3" w:type="dxa"/>
            <w:shd w:val="clear" w:color="auto" w:fill="auto"/>
          </w:tcPr>
          <w:p w14:paraId="5D462096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10-11 классы</w:t>
            </w:r>
          </w:p>
        </w:tc>
      </w:tr>
      <w:tr w:rsidR="00F20479" w:rsidRPr="008F775C" w14:paraId="2DF381FC" w14:textId="77777777" w:rsidTr="004A3801">
        <w:tc>
          <w:tcPr>
            <w:tcW w:w="2127" w:type="dxa"/>
            <w:vMerge/>
            <w:shd w:val="clear" w:color="auto" w:fill="auto"/>
          </w:tcPr>
          <w:p w14:paraId="18806242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04642D7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Общероссийская ежегодная образовательная акция «Всероссийский экономический диктант»</w:t>
            </w:r>
          </w:p>
        </w:tc>
        <w:tc>
          <w:tcPr>
            <w:tcW w:w="1985" w:type="dxa"/>
            <w:shd w:val="clear" w:color="auto" w:fill="auto"/>
          </w:tcPr>
          <w:p w14:paraId="727EE2CE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08CFFB97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10-11 классы</w:t>
            </w:r>
          </w:p>
        </w:tc>
      </w:tr>
      <w:tr w:rsidR="00F20479" w:rsidRPr="008F775C" w14:paraId="6C1AAC6B" w14:textId="77777777" w:rsidTr="004A3801">
        <w:tc>
          <w:tcPr>
            <w:tcW w:w="2127" w:type="dxa"/>
            <w:vMerge/>
            <w:shd w:val="clear" w:color="auto" w:fill="auto"/>
          </w:tcPr>
          <w:p w14:paraId="71CE67E0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673F995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Всероссийская акция Экологический диктант «ЭкоТолк-2023»</w:t>
            </w:r>
          </w:p>
        </w:tc>
        <w:tc>
          <w:tcPr>
            <w:tcW w:w="1985" w:type="dxa"/>
            <w:shd w:val="clear" w:color="auto" w:fill="auto"/>
          </w:tcPr>
          <w:p w14:paraId="7A3A90AF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33CD7552" w14:textId="77777777" w:rsidR="00F20479" w:rsidRPr="008F775C" w:rsidRDefault="00F20479" w:rsidP="002C0D4C">
            <w:pPr>
              <w:widowControl w:val="0"/>
              <w:spacing w:after="0" w:line="3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0479" w:rsidRPr="008F775C" w14:paraId="397E68BB" w14:textId="77777777" w:rsidTr="004A3801">
        <w:tc>
          <w:tcPr>
            <w:tcW w:w="2127" w:type="dxa"/>
            <w:vMerge/>
            <w:shd w:val="clear" w:color="auto" w:fill="auto"/>
          </w:tcPr>
          <w:p w14:paraId="565578B6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804B111" w14:textId="77777777" w:rsidR="00F20479" w:rsidRPr="008F775C" w:rsidRDefault="00F20479" w:rsidP="002C0D4C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bookmarkStart w:id="58" w:name="_Toc161943242"/>
            <w:r w:rsidRPr="008F775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Международные математические олимпиады РОО БОЦ «Эврика» (Бурятия, Улан-Удэ)</w:t>
            </w:r>
            <w:bookmarkEnd w:id="58"/>
            <w:r w:rsidRPr="008F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7098F93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24D5CF4C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F20479" w:rsidRPr="008F775C" w14:paraId="7203981A" w14:textId="77777777" w:rsidTr="004A3801">
        <w:tc>
          <w:tcPr>
            <w:tcW w:w="2127" w:type="dxa"/>
            <w:vMerge/>
            <w:shd w:val="clear" w:color="auto" w:fill="auto"/>
          </w:tcPr>
          <w:p w14:paraId="4184AAC5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998236E" w14:textId="77777777" w:rsidR="00F20479" w:rsidRPr="008F775C" w:rsidRDefault="00F20479" w:rsidP="002C0D4C">
            <w:pPr>
              <w:spacing w:after="0" w:line="360" w:lineRule="exac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bookmarkStart w:id="59" w:name="_Toc161943243"/>
            <w:r w:rsidRPr="008F775C">
              <w:rPr>
                <w:rFonts w:ascii="Times New Roman" w:hAnsi="Times New Roman"/>
                <w:sz w:val="24"/>
                <w:szCs w:val="24"/>
              </w:rPr>
              <w:t>Международная олимпиада «Плехановец» для обучающихся 5-8 классов по русскому языку, математике, истории, географии, биологии, химии</w:t>
            </w:r>
            <w:bookmarkEnd w:id="59"/>
          </w:p>
        </w:tc>
        <w:tc>
          <w:tcPr>
            <w:tcW w:w="1985" w:type="dxa"/>
            <w:shd w:val="clear" w:color="auto" w:fill="auto"/>
          </w:tcPr>
          <w:p w14:paraId="7C9400F5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3" w:type="dxa"/>
            <w:shd w:val="clear" w:color="auto" w:fill="auto"/>
          </w:tcPr>
          <w:p w14:paraId="54F5BA94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</w:tr>
      <w:tr w:rsidR="00F20479" w:rsidRPr="008F775C" w14:paraId="307463DB" w14:textId="77777777" w:rsidTr="004A3801">
        <w:tc>
          <w:tcPr>
            <w:tcW w:w="2127" w:type="dxa"/>
            <w:vMerge/>
            <w:shd w:val="clear" w:color="auto" w:fill="auto"/>
          </w:tcPr>
          <w:p w14:paraId="0EEF2392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73450EA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Международная просветительская онлайн-акции «Географический диктант-2023»</w:t>
            </w:r>
          </w:p>
        </w:tc>
        <w:tc>
          <w:tcPr>
            <w:tcW w:w="1985" w:type="dxa"/>
            <w:shd w:val="clear" w:color="auto" w:fill="auto"/>
          </w:tcPr>
          <w:p w14:paraId="7D10CF4F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08EE13A5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F20479" w:rsidRPr="008F775C" w14:paraId="6356F0AE" w14:textId="77777777" w:rsidTr="004A3801">
        <w:tc>
          <w:tcPr>
            <w:tcW w:w="2127" w:type="dxa"/>
            <w:vMerge/>
            <w:shd w:val="clear" w:color="auto" w:fill="auto"/>
          </w:tcPr>
          <w:p w14:paraId="7C2783E6" w14:textId="77777777" w:rsidR="00F20479" w:rsidRPr="008F775C" w:rsidRDefault="00F20479" w:rsidP="002C0D4C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2FC095E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V Международная научно-практическая конференция правовой направленности «Фемида»</w:t>
            </w:r>
          </w:p>
        </w:tc>
        <w:tc>
          <w:tcPr>
            <w:tcW w:w="1985" w:type="dxa"/>
            <w:shd w:val="clear" w:color="auto" w:fill="auto"/>
          </w:tcPr>
          <w:p w14:paraId="6A000388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3" w:type="dxa"/>
            <w:shd w:val="clear" w:color="auto" w:fill="auto"/>
          </w:tcPr>
          <w:p w14:paraId="1D9474F1" w14:textId="77777777" w:rsidR="00F20479" w:rsidRPr="008F775C" w:rsidRDefault="00F20479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</w:tbl>
    <w:p w14:paraId="48D1CC82" w14:textId="77777777" w:rsidR="004A3801" w:rsidRPr="008F775C" w:rsidRDefault="004A3801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14:paraId="339F68C0" w14:textId="5C774324" w:rsidR="004A3801" w:rsidRPr="008F775C" w:rsidRDefault="004A3801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6657A0C8" w14:textId="77777777" w:rsidR="00A266BF" w:rsidRPr="008F775C" w:rsidRDefault="00A266BF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6C6E1D" w14:textId="67BD5AE6" w:rsidR="00281079" w:rsidRPr="008F775C" w:rsidRDefault="00281079" w:rsidP="00147546">
      <w:pPr>
        <w:pStyle w:val="a3"/>
        <w:widowControl w:val="0"/>
        <w:numPr>
          <w:ilvl w:val="1"/>
          <w:numId w:val="11"/>
        </w:numPr>
        <w:spacing w:after="0" w:line="360" w:lineRule="exact"/>
        <w:ind w:left="0" w:firstLine="709"/>
        <w:jc w:val="center"/>
        <w:rPr>
          <w:rStyle w:val="20"/>
          <w:rFonts w:ascii="Times New Roman" w:hAnsi="Times New Roman" w:cs="Times New Roman"/>
          <w:b/>
          <w:bCs/>
          <w:iCs/>
          <w:lang w:eastAsia="ru-RU"/>
        </w:rPr>
      </w:pPr>
      <w:bookmarkStart w:id="60" w:name="_Toc164535172"/>
      <w:r w:rsidRPr="008F775C">
        <w:rPr>
          <w:rStyle w:val="20"/>
          <w:rFonts w:ascii="Times New Roman" w:hAnsi="Times New Roman" w:cs="Times New Roman"/>
          <w:b/>
          <w:bCs/>
          <w:iCs/>
        </w:rPr>
        <w:t>Русский центр</w:t>
      </w:r>
      <w:bookmarkEnd w:id="60"/>
    </w:p>
    <w:p w14:paraId="5CC93423" w14:textId="77777777" w:rsidR="00281079" w:rsidRPr="008F775C" w:rsidRDefault="00281079" w:rsidP="002C0D4C">
      <w:pPr>
        <w:pStyle w:val="a6"/>
        <w:spacing w:before="0" w:after="0" w:line="360" w:lineRule="exact"/>
        <w:ind w:firstLine="709"/>
        <w:jc w:val="both"/>
        <w:rPr>
          <w:sz w:val="28"/>
          <w:szCs w:val="28"/>
        </w:rPr>
      </w:pPr>
      <w:r w:rsidRPr="008F775C">
        <w:rPr>
          <w:bCs/>
          <w:sz w:val="28"/>
          <w:szCs w:val="28"/>
        </w:rPr>
        <w:t xml:space="preserve">Русский центр </w:t>
      </w:r>
      <w:r w:rsidRPr="008F775C">
        <w:rPr>
          <w:sz w:val="28"/>
          <w:szCs w:val="28"/>
        </w:rPr>
        <w:t>– это международный культурный проект, осуществляемый российским фондом «Русский мир» на базе филиала.</w:t>
      </w:r>
    </w:p>
    <w:p w14:paraId="2DE2083E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lastRenderedPageBreak/>
        <w:t xml:space="preserve">Центр фонда «Русский мир» создан в целях популяризации русского языка и культуры как важных элементов мировой цивилизации, поддержки программ изучения русского языка в Монголии, развития межкультурного диалога и укрепления взаимопонимания между народами. </w:t>
      </w:r>
    </w:p>
    <w:p w14:paraId="7F461CB5" w14:textId="45F0FAC9" w:rsidR="00F20479" w:rsidRPr="008F775C" w:rsidRDefault="00F20479" w:rsidP="002C0D4C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7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9A77C0" w14:textId="2008CBA9" w:rsidR="006C14B6" w:rsidRPr="008F775C" w:rsidRDefault="006C14B6" w:rsidP="00147546">
      <w:pPr>
        <w:pStyle w:val="1"/>
        <w:widowControl w:val="0"/>
        <w:numPr>
          <w:ilvl w:val="0"/>
          <w:numId w:val="11"/>
        </w:numPr>
        <w:spacing w:before="0" w:line="360" w:lineRule="exact"/>
      </w:pPr>
      <w:bookmarkStart w:id="61" w:name="_Toc164535173"/>
      <w:r w:rsidRPr="008F775C">
        <w:t>МАТЕРИАЛЬНО-ТЕХНИЧЕСКОЕ ОБЕСПЕЧЕНИЕ</w:t>
      </w:r>
      <w:bookmarkEnd w:id="61"/>
    </w:p>
    <w:p w14:paraId="0C79C486" w14:textId="77777777" w:rsidR="00281079" w:rsidRPr="008F775C" w:rsidRDefault="00281079" w:rsidP="002C0D4C">
      <w:pPr>
        <w:spacing w:after="0" w:line="360" w:lineRule="exact"/>
      </w:pPr>
    </w:p>
    <w:p w14:paraId="16EEC90A" w14:textId="77CB6D06" w:rsidR="006C14B6" w:rsidRPr="008F775C" w:rsidRDefault="006C14B6" w:rsidP="00147546">
      <w:pPr>
        <w:pStyle w:val="2"/>
        <w:widowControl w:val="0"/>
        <w:numPr>
          <w:ilvl w:val="1"/>
          <w:numId w:val="11"/>
        </w:numPr>
        <w:spacing w:before="0" w:line="360" w:lineRule="exact"/>
        <w:rPr>
          <w:rFonts w:cs="Times New Roman"/>
          <w:b/>
          <w:bCs/>
          <w:szCs w:val="28"/>
        </w:rPr>
      </w:pPr>
      <w:bookmarkStart w:id="62" w:name="_Toc164535174"/>
      <w:r w:rsidRPr="008F775C">
        <w:rPr>
          <w:rFonts w:cs="Times New Roman"/>
          <w:b/>
          <w:bCs/>
          <w:szCs w:val="28"/>
        </w:rPr>
        <w:t>Состояние материально-технической базы</w:t>
      </w:r>
      <w:bookmarkEnd w:id="62"/>
    </w:p>
    <w:p w14:paraId="30E0AD23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eastAsia="Batang" w:hAnsi="Times New Roman"/>
          <w:sz w:val="28"/>
          <w:szCs w:val="28"/>
        </w:rPr>
        <w:t>В настоящее время для ведения образовательной деятельности филиал арендует помещения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общей площадью 12</w:t>
      </w:r>
      <w:r w:rsidRPr="008F77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775C">
        <w:rPr>
          <w:rFonts w:ascii="Times New Roman" w:hAnsi="Times New Roman"/>
          <w:color w:val="000000"/>
          <w:sz w:val="28"/>
          <w:szCs w:val="28"/>
        </w:rPr>
        <w:t>303.</w:t>
      </w:r>
      <w:r w:rsidRPr="008F775C">
        <w:rPr>
          <w:rFonts w:ascii="Times New Roman" w:hAnsi="Times New Roman"/>
          <w:color w:val="000000"/>
          <w:sz w:val="28"/>
          <w:szCs w:val="28"/>
          <w:lang w:val="en-US"/>
        </w:rPr>
        <w:t>95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кв.м. </w:t>
      </w:r>
    </w:p>
    <w:p w14:paraId="574514AC" w14:textId="5B85E527" w:rsidR="00281079" w:rsidRPr="008F775C" w:rsidRDefault="00281079" w:rsidP="002C0D4C">
      <w:pPr>
        <w:pStyle w:val="af2"/>
        <w:keepNext/>
        <w:spacing w:after="0" w:line="36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F775C">
        <w:rPr>
          <w:rFonts w:ascii="Times New Roman" w:hAnsi="Times New Roman"/>
          <w:b w:val="0"/>
          <w:bCs w:val="0"/>
          <w:sz w:val="28"/>
          <w:szCs w:val="28"/>
        </w:rPr>
        <w:t xml:space="preserve">Таблица 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instrText xml:space="preserve"> SEQ Таблица \* ARABIC </w:instrTex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="003E2CB0">
        <w:rPr>
          <w:rFonts w:ascii="Times New Roman" w:hAnsi="Times New Roman"/>
          <w:b w:val="0"/>
          <w:bCs w:val="0"/>
          <w:noProof/>
          <w:sz w:val="28"/>
          <w:szCs w:val="28"/>
        </w:rPr>
        <w:t>46</w:t>
      </w:r>
      <w:r w:rsidRPr="008F775C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</w:p>
    <w:p w14:paraId="2A4D1FFC" w14:textId="52E9808A" w:rsidR="00E35A0F" w:rsidRPr="008F775C" w:rsidRDefault="00E35A0F" w:rsidP="002C0D4C">
      <w:pPr>
        <w:widowControl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Перечень недвижимого имущества, арендованного Филиалом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3260"/>
        <w:gridCol w:w="1673"/>
      </w:tblGrid>
      <w:tr w:rsidR="00281079" w:rsidRPr="008F775C" w14:paraId="0F95BCF8" w14:textId="77777777" w:rsidTr="00281079">
        <w:trPr>
          <w:tblHeader/>
        </w:trPr>
        <w:tc>
          <w:tcPr>
            <w:tcW w:w="4565" w:type="dxa"/>
          </w:tcPr>
          <w:p w14:paraId="0156B6C8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14:paraId="76AEC52F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673" w:type="dxa"/>
          </w:tcPr>
          <w:p w14:paraId="29CF9490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Площадь, кв.м.</w:t>
            </w:r>
          </w:p>
        </w:tc>
      </w:tr>
      <w:tr w:rsidR="00281079" w:rsidRPr="008F775C" w14:paraId="0F6EA098" w14:textId="77777777" w:rsidTr="00281079">
        <w:tc>
          <w:tcPr>
            <w:tcW w:w="4565" w:type="dxa"/>
          </w:tcPr>
          <w:p w14:paraId="7E7F2F43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Главный корпус</w:t>
            </w:r>
          </w:p>
        </w:tc>
        <w:tc>
          <w:tcPr>
            <w:tcW w:w="3260" w:type="dxa"/>
          </w:tcPr>
          <w:p w14:paraId="70450DE1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Учебно-лабораторное помещение</w:t>
            </w:r>
          </w:p>
        </w:tc>
        <w:tc>
          <w:tcPr>
            <w:tcW w:w="1673" w:type="dxa"/>
          </w:tcPr>
          <w:p w14:paraId="24326A59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4 298,00</w:t>
            </w:r>
          </w:p>
        </w:tc>
      </w:tr>
      <w:tr w:rsidR="00281079" w:rsidRPr="008F775C" w14:paraId="221F1F1A" w14:textId="77777777" w:rsidTr="00281079">
        <w:tc>
          <w:tcPr>
            <w:tcW w:w="4565" w:type="dxa"/>
          </w:tcPr>
          <w:p w14:paraId="2213905B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260" w:type="dxa"/>
          </w:tcPr>
          <w:p w14:paraId="6395C22E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Учебно-лабораторное помещение</w:t>
            </w:r>
          </w:p>
        </w:tc>
        <w:tc>
          <w:tcPr>
            <w:tcW w:w="1673" w:type="dxa"/>
          </w:tcPr>
          <w:p w14:paraId="034757B9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3 763,20</w:t>
            </w:r>
          </w:p>
        </w:tc>
      </w:tr>
      <w:tr w:rsidR="00281079" w:rsidRPr="008F775C" w14:paraId="61169A43" w14:textId="77777777" w:rsidTr="00281079">
        <w:tc>
          <w:tcPr>
            <w:tcW w:w="4565" w:type="dxa"/>
          </w:tcPr>
          <w:p w14:paraId="1EF8E9B6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Гараж-стоянка на 20 а/м</w:t>
            </w:r>
          </w:p>
        </w:tc>
        <w:tc>
          <w:tcPr>
            <w:tcW w:w="3260" w:type="dxa"/>
          </w:tcPr>
          <w:p w14:paraId="4E2AA69C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Спортивные помещения</w:t>
            </w:r>
          </w:p>
        </w:tc>
        <w:tc>
          <w:tcPr>
            <w:tcW w:w="1673" w:type="dxa"/>
          </w:tcPr>
          <w:p w14:paraId="5546910D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866,1</w:t>
            </w:r>
          </w:p>
        </w:tc>
      </w:tr>
      <w:tr w:rsidR="00281079" w:rsidRPr="008F775C" w14:paraId="4654CE63" w14:textId="77777777" w:rsidTr="00281079">
        <w:tc>
          <w:tcPr>
            <w:tcW w:w="4565" w:type="dxa"/>
          </w:tcPr>
          <w:p w14:paraId="3B28F546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Жилой дом, 55/4 (8, 10, 15, 18, 19, 23, 25, 30,31, 35, 41, 45, 46, 50)</w:t>
            </w:r>
          </w:p>
        </w:tc>
        <w:tc>
          <w:tcPr>
            <w:tcW w:w="3260" w:type="dxa"/>
          </w:tcPr>
          <w:p w14:paraId="2D565EB7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673" w:type="dxa"/>
          </w:tcPr>
          <w:p w14:paraId="657C559D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730,72</w:t>
            </w:r>
          </w:p>
        </w:tc>
      </w:tr>
      <w:tr w:rsidR="00281079" w:rsidRPr="008F775C" w14:paraId="1346612C" w14:textId="77777777" w:rsidTr="00281079">
        <w:tc>
          <w:tcPr>
            <w:tcW w:w="4565" w:type="dxa"/>
          </w:tcPr>
          <w:p w14:paraId="3E7E7BEA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Часть жилого дома № 9</w:t>
            </w:r>
          </w:p>
        </w:tc>
        <w:tc>
          <w:tcPr>
            <w:tcW w:w="3260" w:type="dxa"/>
          </w:tcPr>
          <w:p w14:paraId="15649295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673" w:type="dxa"/>
          </w:tcPr>
          <w:p w14:paraId="4E58180C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2016,13</w:t>
            </w:r>
          </w:p>
        </w:tc>
      </w:tr>
      <w:tr w:rsidR="00281079" w:rsidRPr="008F775C" w14:paraId="4C5C8B82" w14:textId="77777777" w:rsidTr="00281079">
        <w:tc>
          <w:tcPr>
            <w:tcW w:w="4565" w:type="dxa"/>
          </w:tcPr>
          <w:p w14:paraId="0E0A9D12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Дизельная станция</w:t>
            </w:r>
          </w:p>
        </w:tc>
        <w:tc>
          <w:tcPr>
            <w:tcW w:w="3260" w:type="dxa"/>
          </w:tcPr>
          <w:p w14:paraId="483864F9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Вспомогательные помещения</w:t>
            </w:r>
          </w:p>
        </w:tc>
        <w:tc>
          <w:tcPr>
            <w:tcW w:w="1673" w:type="dxa"/>
          </w:tcPr>
          <w:p w14:paraId="36868F75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62,20</w:t>
            </w:r>
          </w:p>
        </w:tc>
      </w:tr>
      <w:tr w:rsidR="00281079" w:rsidRPr="008F775C" w14:paraId="4AF7AD08" w14:textId="77777777" w:rsidTr="00281079">
        <w:tc>
          <w:tcPr>
            <w:tcW w:w="4565" w:type="dxa"/>
          </w:tcPr>
          <w:p w14:paraId="1560D185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3260" w:type="dxa"/>
          </w:tcPr>
          <w:p w14:paraId="3E52A63F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Спортивные помещения</w:t>
            </w:r>
          </w:p>
        </w:tc>
        <w:tc>
          <w:tcPr>
            <w:tcW w:w="1673" w:type="dxa"/>
          </w:tcPr>
          <w:p w14:paraId="03C08AF1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567,60</w:t>
            </w:r>
          </w:p>
        </w:tc>
      </w:tr>
      <w:tr w:rsidR="00281079" w:rsidRPr="008F775C" w14:paraId="4B99D0D0" w14:textId="77777777" w:rsidTr="00281079">
        <w:tc>
          <w:tcPr>
            <w:tcW w:w="4565" w:type="dxa"/>
          </w:tcPr>
          <w:p w14:paraId="1AB5E1ED" w14:textId="77777777" w:rsidR="00281079" w:rsidRPr="008F775C" w:rsidRDefault="00281079" w:rsidP="002C0D4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14:paraId="4EA908A7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45BDDA6A" w14:textId="77777777" w:rsidR="00281079" w:rsidRPr="008F775C" w:rsidRDefault="00281079" w:rsidP="002C0D4C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5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F775C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8F775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F775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F775C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8F775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8F775C">
              <w:rPr>
                <w:rFonts w:ascii="Times New Roman" w:hAnsi="Times New Roman"/>
                <w:noProof/>
                <w:sz w:val="28"/>
                <w:szCs w:val="28"/>
              </w:rPr>
              <w:t>12 303,</w:t>
            </w:r>
            <w:r w:rsidRPr="008F775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9</w:t>
            </w:r>
            <w:r w:rsidRPr="008F775C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8F775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6057658C" w14:textId="2565E53C" w:rsidR="00E35A0F" w:rsidRPr="008F775C" w:rsidRDefault="00E35A0F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Арендодатель – Федеральное государственное унитарное предприятия</w:t>
      </w:r>
      <w:r w:rsidR="00281079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«Предприятие по управлению собственностью за рубежом» Управления делами Президента Российской Федерации (ФГУП Госзагрансобственность»).</w:t>
      </w:r>
    </w:p>
    <w:p w14:paraId="409860CC" w14:textId="77777777" w:rsidR="00281079" w:rsidRPr="008F775C" w:rsidRDefault="00E35A0F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Филиал не сдает в аренду здания и помещения</w:t>
      </w:r>
      <w:r w:rsidR="00281079" w:rsidRPr="008F775C">
        <w:rPr>
          <w:rFonts w:ascii="Times New Roman" w:hAnsi="Times New Roman"/>
          <w:sz w:val="28"/>
          <w:szCs w:val="28"/>
        </w:rPr>
        <w:t>.</w:t>
      </w:r>
    </w:p>
    <w:p w14:paraId="3F4551EF" w14:textId="17A5D9B3" w:rsidR="00281079" w:rsidRPr="008F775C" w:rsidRDefault="00281079" w:rsidP="002C0D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 Филиала позволяет реализовывать в полной мере образовательные программы. В Филиале оборудованы учебные кабинета и учебные аудитории, которые оснащены современной мультимедийной техникой, в том числе:</w:t>
      </w:r>
    </w:p>
    <w:p w14:paraId="61651C62" w14:textId="77777777" w:rsidR="00281079" w:rsidRPr="008F775C" w:rsidRDefault="00281079" w:rsidP="00147546">
      <w:pPr>
        <w:numPr>
          <w:ilvl w:val="0"/>
          <w:numId w:val="72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лаборатория по физике;</w:t>
      </w:r>
    </w:p>
    <w:p w14:paraId="7EFEBE47" w14:textId="77777777" w:rsidR="00281079" w:rsidRPr="008F775C" w:rsidRDefault="00281079" w:rsidP="00147546">
      <w:pPr>
        <w:numPr>
          <w:ilvl w:val="0"/>
          <w:numId w:val="72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лаборатория по химии;</w:t>
      </w:r>
    </w:p>
    <w:p w14:paraId="0DD6B277" w14:textId="77777777" w:rsidR="00281079" w:rsidRPr="008F775C" w:rsidRDefault="00281079" w:rsidP="00147546">
      <w:pPr>
        <w:numPr>
          <w:ilvl w:val="0"/>
          <w:numId w:val="72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лаборатория по биологии;</w:t>
      </w:r>
    </w:p>
    <w:p w14:paraId="00893EB3" w14:textId="13BEDFCC" w:rsidR="00281079" w:rsidRPr="008F775C" w:rsidRDefault="00281079" w:rsidP="00147546">
      <w:pPr>
        <w:numPr>
          <w:ilvl w:val="0"/>
          <w:numId w:val="72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три компьютерных класса;</w:t>
      </w:r>
    </w:p>
    <w:p w14:paraId="2C3706BC" w14:textId="77777777" w:rsidR="00281079" w:rsidRPr="008F775C" w:rsidRDefault="00281079" w:rsidP="00147546">
      <w:pPr>
        <w:numPr>
          <w:ilvl w:val="0"/>
          <w:numId w:val="72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столярная мастерская;</w:t>
      </w:r>
    </w:p>
    <w:p w14:paraId="560A2C7E" w14:textId="77777777" w:rsidR="00281079" w:rsidRPr="008F775C" w:rsidRDefault="00281079" w:rsidP="00147546">
      <w:pPr>
        <w:numPr>
          <w:ilvl w:val="0"/>
          <w:numId w:val="72"/>
        </w:numPr>
        <w:tabs>
          <w:tab w:val="clear" w:pos="720"/>
          <w:tab w:val="num" w:pos="1134"/>
        </w:tabs>
        <w:spacing w:after="0" w:line="360" w:lineRule="exact"/>
        <w:ind w:left="0" w:right="1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кабинет технологии для девочек;</w:t>
      </w:r>
    </w:p>
    <w:p w14:paraId="131D5E9F" w14:textId="30E2A39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 xml:space="preserve">В Филиале 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оборудованы </w:t>
      </w:r>
      <w:r w:rsidRPr="008F775C">
        <w:rPr>
          <w:rFonts w:ascii="Times New Roman" w:hAnsi="Times New Roman"/>
          <w:color w:val="000000"/>
          <w:sz w:val="28"/>
          <w:szCs w:val="28"/>
        </w:rPr>
        <w:t>учебный кабинет для инвалидов и лиц с ОВЗ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, которые </w:t>
      </w:r>
      <w:r w:rsidRPr="008F775C">
        <w:rPr>
          <w:rFonts w:ascii="Times New Roman" w:hAnsi="Times New Roman"/>
          <w:color w:val="000000"/>
          <w:sz w:val="28"/>
          <w:szCs w:val="28"/>
        </w:rPr>
        <w:t>расположен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>ы</w:t>
      </w:r>
      <w:r w:rsidRPr="008F775C">
        <w:rPr>
          <w:rFonts w:ascii="Times New Roman" w:hAnsi="Times New Roman"/>
          <w:color w:val="000000"/>
          <w:sz w:val="28"/>
          <w:szCs w:val="28"/>
        </w:rPr>
        <w:t xml:space="preserve"> на первом этаже. Доступ к кабинету осуществляется через вход, оборудованный пандусом.</w:t>
      </w:r>
    </w:p>
    <w:p w14:paraId="68C3B1E1" w14:textId="14D935EE" w:rsidR="00281079" w:rsidRPr="008F775C" w:rsidRDefault="004D5F26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 xml:space="preserve">В филиале </w:t>
      </w:r>
      <w:r w:rsidR="00281079" w:rsidRPr="008F775C">
        <w:rPr>
          <w:rFonts w:ascii="Times New Roman" w:hAnsi="Times New Roman"/>
          <w:color w:val="000000"/>
          <w:sz w:val="28"/>
          <w:szCs w:val="28"/>
        </w:rPr>
        <w:t>оборудованы спортивный и актовый залы. На первом этаже оборудованы столовая и пищеблок.</w:t>
      </w:r>
    </w:p>
    <w:p w14:paraId="34EE3FFE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14:paraId="3319B25D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14:paraId="7BDC715F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14:paraId="52F656AD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Для обеспечения охраны труда в кабинетах есть инструкции, журналы инструктажа, уголки безопасности.</w:t>
      </w:r>
    </w:p>
    <w:p w14:paraId="4F680CC7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Все кабинеты оснащены специализированной мебелью и системами хранения в соответствии с перечнем, утвержденном приказом Минпросвещения от 06.09.2022 № 804.</w:t>
      </w:r>
    </w:p>
    <w:p w14:paraId="0CFB8E1E" w14:textId="62072D02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Кабинеты оснащены комплектами: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наглядных пособий;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карт;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учебных макетов;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специального оборудования,в соответствии с перечнем, утвержденным приказом Минпросвещения от 06.09.2022 № 804.</w:t>
      </w:r>
    </w:p>
    <w:p w14:paraId="3BFBE6F1" w14:textId="088E7469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наглядных пособий;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карт;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учебных макетов;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специального оборудования,</w:t>
      </w:r>
      <w:r w:rsidR="004D5F26" w:rsidRPr="008F7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5C">
        <w:rPr>
          <w:rFonts w:ascii="Times New Roman" w:hAnsi="Times New Roman"/>
          <w:color w:val="000000"/>
          <w:sz w:val="28"/>
          <w:szCs w:val="28"/>
        </w:rPr>
        <w:t>в соответствии с перечнем, утвержденным приказом Минпросвещения от 06.09.2022 № 804.</w:t>
      </w:r>
    </w:p>
    <w:p w14:paraId="49D770A2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Кабинеты физики, химии и биологии оснащены лабораторно-технологическим оборудованием в соответствии с перечнем, утвержденным приказом Минпросвещения от 06.09.2022 № 804.</w:t>
      </w:r>
    </w:p>
    <w:p w14:paraId="6908E2D2" w14:textId="5C148A1A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доска.</w:t>
      </w:r>
    </w:p>
    <w:p w14:paraId="14F288AE" w14:textId="77777777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t>Размещение и хранение учебного оборудования во всех кабинетах удовлетворительное.</w:t>
      </w:r>
    </w:p>
    <w:p w14:paraId="37722E63" w14:textId="3A56341D" w:rsidR="00281079" w:rsidRPr="008F775C" w:rsidRDefault="00281079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5C">
        <w:rPr>
          <w:rFonts w:ascii="Times New Roman" w:hAnsi="Times New Roman"/>
          <w:color w:val="000000"/>
          <w:sz w:val="28"/>
          <w:szCs w:val="28"/>
        </w:rPr>
        <w:lastRenderedPageBreak/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14:paraId="181A0931" w14:textId="77777777" w:rsidR="004D5F26" w:rsidRPr="008F775C" w:rsidRDefault="004D5F26" w:rsidP="002C0D4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0A8C00" w14:textId="52D15FEC" w:rsidR="004D5F26" w:rsidRPr="008F775C" w:rsidRDefault="004D5F26" w:rsidP="00147546">
      <w:pPr>
        <w:pStyle w:val="2"/>
        <w:numPr>
          <w:ilvl w:val="1"/>
          <w:numId w:val="11"/>
        </w:numPr>
        <w:spacing w:before="0" w:line="360" w:lineRule="exact"/>
        <w:contextualSpacing/>
        <w:rPr>
          <w:b/>
          <w:bCs/>
          <w:iCs/>
        </w:rPr>
      </w:pPr>
      <w:bookmarkStart w:id="63" w:name="_Toc163821843"/>
      <w:bookmarkStart w:id="64" w:name="_Toc164535175"/>
      <w:r w:rsidRPr="008F775C">
        <w:rPr>
          <w:b/>
          <w:bCs/>
          <w:iCs/>
        </w:rPr>
        <w:t>Объекты для занятий физической культурой и спортом</w:t>
      </w:r>
      <w:bookmarkEnd w:id="63"/>
      <w:bookmarkEnd w:id="64"/>
    </w:p>
    <w:p w14:paraId="63A9BDC8" w14:textId="77777777" w:rsidR="004D5F26" w:rsidRPr="008F775C" w:rsidRDefault="004D5F26" w:rsidP="002C0D4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Филиале создана учебно-лабораторная база для занятий физической культурой и спортом, которая включает в себя спортивный зал, уличные спортивные площадки. </w:t>
      </w:r>
    </w:p>
    <w:p w14:paraId="2B626C26" w14:textId="7777777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В ноябре 2023 года закончен ремонт плавательного бассейна. Бассейн находится в здании, на первом этаже. Площадь основных помещений 567,6 м².</w:t>
      </w:r>
    </w:p>
    <w:p w14:paraId="79DBC864" w14:textId="7777777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Инженерное обеспечение: горячее и холодное водоснабжение, канализация, отопление, система вентиляции и осушка воздуха, естественное и искусственное освещение (люминесцентное).</w:t>
      </w:r>
    </w:p>
    <w:p w14:paraId="7FA39551" w14:textId="7777777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Бассейн оборудован ванной объемом 340 м³ размер – 8,7х25 м, зеркало воды – 217,5 м2, глубина – от 1,2 до 1,75 м. Внутренняя планировка основных помещений бассейна соответствует гигиеническому принципу поточности: продвижение посетителей осуществляется по функциональной схеме - гардероб, раздевалка, душевая, чаша бассейна.</w:t>
      </w:r>
    </w:p>
    <w:p w14:paraId="41A44155" w14:textId="7777777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Бассейн имеет 4 плавательные дорожки длинной 25 метров. Единовременная пропускная способность бассейна составляет до 27 человек при групповых занятиях плаванием (норма не менее 8 м2 на человека) и до 43 человек при индивидуальных занятиях плаванием (норма не менее 5 м2 на человека), согласно Санитарным правилам 2.1.3678-20, утвержденным Постановлением Главного государственного врача Российской Федерации от 24 декабря 2020 года №44.</w:t>
      </w:r>
    </w:p>
    <w:p w14:paraId="0B80F8F8" w14:textId="1B7A852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10 ноября 2023 года бассейн был открыт для проведения уроков физкультуры. С 5 февраля 2024 года начались занятия по программе дополнительного образования «Уроки плавания с тренером». Всего кружок посещают 108 детей.</w:t>
      </w:r>
    </w:p>
    <w:p w14:paraId="6DDBFBB6" w14:textId="7777777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Бассейн также посещают сотрудники филиала, что положительно влияет на их здоровье и содействует созданию благоприятного климата в коллективе.</w:t>
      </w:r>
    </w:p>
    <w:p w14:paraId="2B54691C" w14:textId="77777777" w:rsidR="004D5F26" w:rsidRPr="008F775C" w:rsidRDefault="004D5F26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Microsoft Sans Serif" w:hAnsi="Times New Roman"/>
          <w:sz w:val="28"/>
          <w:szCs w:val="28"/>
          <w:lang w:eastAsia="ru-RU" w:bidi="ru-RU"/>
        </w:rPr>
        <w:t>Деятельность бассейна содействует удовлетворению потребностей в двигательной активности детей, закаливанию и укреплению детского организма, созданию основы для разностороннего физического развития. Бассейн обеспечивает н</w:t>
      </w: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ачальное обучение плаванию детей и взрослых, различным стилям плавания, а также содействует совершенствованию навыков плавания.</w:t>
      </w:r>
    </w:p>
    <w:p w14:paraId="68E4E617" w14:textId="77777777" w:rsidR="004D5F26" w:rsidRPr="008F775C" w:rsidRDefault="004D5F26" w:rsidP="002C0D4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5BF64C" w14:textId="77777777" w:rsidR="004D5F26" w:rsidRPr="008F775C" w:rsidRDefault="004D5F26" w:rsidP="00147546">
      <w:pPr>
        <w:pStyle w:val="2"/>
        <w:numPr>
          <w:ilvl w:val="1"/>
          <w:numId w:val="11"/>
        </w:numPr>
        <w:spacing w:before="0" w:line="360" w:lineRule="exact"/>
        <w:ind w:left="0" w:firstLine="709"/>
        <w:contextualSpacing/>
        <w:rPr>
          <w:b/>
          <w:bCs/>
          <w:iCs/>
        </w:rPr>
      </w:pPr>
      <w:bookmarkStart w:id="65" w:name="_Toc163821844"/>
      <w:bookmarkStart w:id="66" w:name="_Toc164535176"/>
      <w:r w:rsidRPr="008F775C">
        <w:rPr>
          <w:b/>
          <w:bCs/>
          <w:iCs/>
        </w:rPr>
        <w:t>Условия обеспеченности питания обучающихся и работников</w:t>
      </w:r>
      <w:bookmarkEnd w:id="65"/>
      <w:bookmarkEnd w:id="66"/>
    </w:p>
    <w:p w14:paraId="631BED51" w14:textId="77777777" w:rsidR="004D5F26" w:rsidRPr="008F775C" w:rsidRDefault="004D5F26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Организацию питания студентов и сотрудников в филиале осуществляет Компания «ЦГЖБ». В двух учебных помещениях работают две столовые для </w:t>
      </w:r>
      <w:r w:rsidRPr="008F775C">
        <w:rPr>
          <w:rFonts w:ascii="Times New Roman" w:hAnsi="Times New Roman"/>
          <w:sz w:val="28"/>
          <w:szCs w:val="28"/>
        </w:rPr>
        <w:lastRenderedPageBreak/>
        <w:t>обеспечения питанием обучающихся и работников филиала.</w:t>
      </w:r>
    </w:p>
    <w:p w14:paraId="416C14FE" w14:textId="77777777" w:rsidR="004D5F26" w:rsidRPr="008F775C" w:rsidRDefault="004D5F26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соответствии с требованиями Министерства образования и науки Монголии в филиале реализуется программа «Дневное питание детей младшего школьного возраста (1-5 классы)».</w:t>
      </w:r>
    </w:p>
    <w:p w14:paraId="6A6E2292" w14:textId="77777777" w:rsidR="004D5F26" w:rsidRPr="008F775C" w:rsidRDefault="004D5F26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корпусе № 2 начальной школы расположена столовая для детей младшего школьного возраста на 120 посадочных мест площадью 222,73 кв.м. Помещения столовой соответствует требованиям Управления профессионального надзора. Столовая, расположенная в корпусе № 1 филиала, предназначена для обеспечения питанием обучающихся 5-11 классов, студентов, работников на 80 посадочных мест площадью 225,11 кв.м.</w:t>
      </w:r>
    </w:p>
    <w:p w14:paraId="6FEF5D6D" w14:textId="77777777" w:rsidR="004D5F26" w:rsidRPr="008F775C" w:rsidRDefault="004D5F26" w:rsidP="002C0D4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E0070C" w14:textId="77777777" w:rsidR="004D5F26" w:rsidRPr="008F775C" w:rsidRDefault="004D5F26" w:rsidP="00147546">
      <w:pPr>
        <w:pStyle w:val="2"/>
        <w:numPr>
          <w:ilvl w:val="1"/>
          <w:numId w:val="11"/>
        </w:numPr>
        <w:spacing w:before="0" w:line="360" w:lineRule="exact"/>
        <w:ind w:left="0" w:firstLine="709"/>
        <w:contextualSpacing/>
        <w:rPr>
          <w:b/>
          <w:bCs/>
          <w:iCs/>
        </w:rPr>
      </w:pPr>
      <w:bookmarkStart w:id="67" w:name="_Toc163821845"/>
      <w:bookmarkStart w:id="68" w:name="_Toc164535177"/>
      <w:r w:rsidRPr="008F775C">
        <w:rPr>
          <w:b/>
          <w:bCs/>
          <w:iCs/>
        </w:rPr>
        <w:t>Условия обеспеченности медицинским обслуживанием</w:t>
      </w:r>
      <w:bookmarkEnd w:id="67"/>
      <w:bookmarkEnd w:id="68"/>
    </w:p>
    <w:p w14:paraId="497B394A" w14:textId="77777777" w:rsidR="004D5F26" w:rsidRPr="008F775C" w:rsidRDefault="004D5F26" w:rsidP="002C0D4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учебном корпусе и в общежитии работают медицинские пункты, укомплектованные необходимыми медицинским оборудованием и препаратами. В филиале работает врач на штатной основе. </w:t>
      </w:r>
    </w:p>
    <w:p w14:paraId="1751B53C" w14:textId="77777777" w:rsidR="004D5F26" w:rsidRPr="008F775C" w:rsidRDefault="004D5F26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В общежитии филиале имеется медицинский пункт. </w:t>
      </w:r>
    </w:p>
    <w:p w14:paraId="34A2811C" w14:textId="77777777" w:rsidR="004D5F26" w:rsidRPr="008F775C" w:rsidRDefault="004D5F26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Обеспечение медицинским обслуживанием обучающихся и работников филиала осуществляется на основании договора о сотрудничестве с медицинским учреждением района Баянзурх города Улан-Батор.</w:t>
      </w:r>
    </w:p>
    <w:p w14:paraId="593FDF7E" w14:textId="77777777" w:rsidR="004D5F26" w:rsidRPr="008F775C" w:rsidRDefault="004D5F26" w:rsidP="002C0D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 xml:space="preserve">Для всех иностранных работников и студентов оформлена медицинская страховка для получения медицинских услуг на территории Монголии. </w:t>
      </w:r>
    </w:p>
    <w:p w14:paraId="24E28E2D" w14:textId="77777777" w:rsidR="004D5F26" w:rsidRPr="008F775C" w:rsidRDefault="004D5F26" w:rsidP="002C0D4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4A6EE3" w14:textId="0F15C8C7" w:rsidR="0089367F" w:rsidRPr="008F775C" w:rsidRDefault="0089367F" w:rsidP="00147546">
      <w:pPr>
        <w:pStyle w:val="2"/>
        <w:numPr>
          <w:ilvl w:val="1"/>
          <w:numId w:val="11"/>
        </w:numPr>
        <w:spacing w:before="0" w:line="360" w:lineRule="exact"/>
        <w:rPr>
          <w:b/>
          <w:bCs/>
        </w:rPr>
      </w:pPr>
      <w:bookmarkStart w:id="69" w:name="_Toc164535178"/>
      <w:r w:rsidRPr="008F775C">
        <w:rPr>
          <w:b/>
          <w:bCs/>
        </w:rPr>
        <w:t>Общежития филиала</w:t>
      </w:r>
      <w:bookmarkEnd w:id="69"/>
    </w:p>
    <w:p w14:paraId="3A8CD7A4" w14:textId="74AAE299" w:rsidR="0089367F" w:rsidRPr="008F775C" w:rsidRDefault="0089367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Филиал располагает общежитиями для иногородних студентов и работников общей площадью 3211,66 кв.м.</w:t>
      </w:r>
    </w:p>
    <w:p w14:paraId="7CC84C31" w14:textId="65437FF3" w:rsidR="0089367F" w:rsidRPr="008F775C" w:rsidRDefault="0089367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Одно общежитие располагается по адресу: ул. Ж.Лхагвасурэнгийн дом 9.</w:t>
      </w:r>
      <w:r w:rsidR="00425CF2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Общежитие квартирного типа для студентов, рассчитано на 59 койко-мест.</w:t>
      </w:r>
      <w:r w:rsidR="00425CF2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Второе общежитие располагается по адресу: ул. Проспект мира дом 91/6.</w:t>
      </w:r>
      <w:r w:rsidR="00425CF2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Общежитие квартирного типа, рассчитано на 66 койко-мест.</w:t>
      </w:r>
    </w:p>
    <w:p w14:paraId="2B1FFEDF" w14:textId="77777777" w:rsidR="0089367F" w:rsidRPr="008F775C" w:rsidRDefault="0089367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 общежитиях филиала созданы условия для проживания, отдыха и досуга. В общежитиях расположен медицинский пункт и прачечная.</w:t>
      </w:r>
    </w:p>
    <w:p w14:paraId="5CBB7B5D" w14:textId="4AEA7116" w:rsidR="0089367F" w:rsidRPr="008F775C" w:rsidRDefault="0089367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Численность студентов, нуждающихся в общежитии, составляет – 52</w:t>
      </w:r>
      <w:r w:rsidR="00425CF2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человек. Численность обучающихся, проживающих в общежитии, – 52 человек. Количество свободных мест для студентов – 4</w:t>
      </w:r>
      <w:r w:rsidR="00425CF2" w:rsidRPr="008F775C">
        <w:rPr>
          <w:rFonts w:ascii="Times New Roman" w:hAnsi="Times New Roman"/>
          <w:sz w:val="28"/>
          <w:szCs w:val="28"/>
        </w:rPr>
        <w:t>. Ч</w:t>
      </w:r>
      <w:r w:rsidRPr="008F775C">
        <w:rPr>
          <w:rFonts w:ascii="Times New Roman" w:hAnsi="Times New Roman"/>
          <w:sz w:val="28"/>
          <w:szCs w:val="28"/>
        </w:rPr>
        <w:t>исленность работников, нуждающихся в общежитии, составляет – 81</w:t>
      </w:r>
      <w:r w:rsidR="00425CF2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человек. Численность работников, проживающих в общежитии – 81</w:t>
      </w:r>
      <w:r w:rsidR="00425CF2" w:rsidRPr="008F775C">
        <w:rPr>
          <w:rFonts w:ascii="Times New Roman" w:hAnsi="Times New Roman"/>
          <w:sz w:val="28"/>
          <w:szCs w:val="28"/>
        </w:rPr>
        <w:t xml:space="preserve">. </w:t>
      </w:r>
    </w:p>
    <w:p w14:paraId="6D3C7256" w14:textId="0E9A2970" w:rsidR="0089367F" w:rsidRPr="008F775C" w:rsidRDefault="0089367F" w:rsidP="002C0D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75C">
        <w:rPr>
          <w:rFonts w:ascii="Times New Roman" w:hAnsi="Times New Roman"/>
          <w:sz w:val="28"/>
          <w:szCs w:val="28"/>
        </w:rPr>
        <w:t>Все общежития оборудованы бытовой техникой:</w:t>
      </w:r>
      <w:r w:rsidR="00425CF2" w:rsidRPr="008F775C">
        <w:rPr>
          <w:rFonts w:ascii="Times New Roman" w:hAnsi="Times New Roman"/>
          <w:sz w:val="28"/>
          <w:szCs w:val="28"/>
        </w:rPr>
        <w:t xml:space="preserve"> </w:t>
      </w:r>
      <w:r w:rsidRPr="008F775C">
        <w:rPr>
          <w:rFonts w:ascii="Times New Roman" w:hAnsi="Times New Roman"/>
          <w:sz w:val="28"/>
          <w:szCs w:val="28"/>
        </w:rPr>
        <w:t>холодильниками, электрическими плитами и СВЧ-печками.</w:t>
      </w:r>
    </w:p>
    <w:p w14:paraId="5D865A30" w14:textId="063ED841" w:rsidR="00060828" w:rsidRPr="008F775C" w:rsidRDefault="00060828" w:rsidP="002C0D4C">
      <w:pPr>
        <w:spacing w:after="0" w:line="36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3CD27D42" w14:textId="131BF40F" w:rsidR="00060828" w:rsidRPr="008F775C" w:rsidRDefault="00060828" w:rsidP="00147546">
      <w:pPr>
        <w:pStyle w:val="1"/>
        <w:numPr>
          <w:ilvl w:val="0"/>
          <w:numId w:val="26"/>
        </w:numPr>
        <w:spacing w:before="0" w:line="360" w:lineRule="exact"/>
        <w:ind w:left="0" w:firstLine="709"/>
        <w:rPr>
          <w:caps/>
        </w:rPr>
      </w:pPr>
      <w:bookmarkStart w:id="70" w:name="_Toc163821847"/>
      <w:bookmarkStart w:id="71" w:name="_Toc164535179"/>
      <w:r w:rsidRPr="008F775C">
        <w:lastRenderedPageBreak/>
        <w:t>ПОКАЗАТЕЛИ ДЕЯТЕЛЬНОСТИ ОБРАЗОВАТЕЛЬНОЙ ОРГАНИЗАЦИИ ВЫСШЕГО ОБРАЗОВАНИЯ, ПОДЛЕЖАЩЕЙ САМООБСЛЕДОВАНИЮ</w:t>
      </w:r>
      <w:bookmarkEnd w:id="70"/>
      <w:bookmarkEnd w:id="71"/>
    </w:p>
    <w:p w14:paraId="721C2EFB" w14:textId="77777777" w:rsidR="00060828" w:rsidRPr="008F775C" w:rsidRDefault="00060828" w:rsidP="002C0D4C">
      <w:pPr>
        <w:pStyle w:val="ConsPlusNormal"/>
        <w:spacing w:line="360" w:lineRule="exact"/>
        <w:jc w:val="both"/>
        <w:rPr>
          <w:rFonts w:ascii="Times New Roman" w:hAnsi="Times New Roman" w:cs="Times New Roman"/>
        </w:rPr>
      </w:pP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5103"/>
        <w:gridCol w:w="1417"/>
        <w:gridCol w:w="1277"/>
      </w:tblGrid>
      <w:tr w:rsidR="00060828" w:rsidRPr="008F775C" w14:paraId="55284ADC" w14:textId="77777777" w:rsidTr="00060828">
        <w:trPr>
          <w:tblHeader/>
        </w:trPr>
        <w:tc>
          <w:tcPr>
            <w:tcW w:w="709" w:type="dxa"/>
            <w:tcMar>
              <w:top w:w="28" w:type="dxa"/>
              <w:bottom w:w="28" w:type="dxa"/>
            </w:tcMar>
          </w:tcPr>
          <w:p w14:paraId="3E43438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bookmarkStart w:id="72" w:name="P530"/>
            <w:bookmarkEnd w:id="72"/>
            <w:r w:rsidRPr="008F775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5816A2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0D14BA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850337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14:paraId="77D22D7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060828" w:rsidRPr="008F775C" w14:paraId="4A2665FC" w14:textId="77777777" w:rsidTr="00060828">
        <w:tc>
          <w:tcPr>
            <w:tcW w:w="709" w:type="dxa"/>
            <w:shd w:val="clear" w:color="auto" w:fill="D9D9D9"/>
            <w:tcMar>
              <w:top w:w="28" w:type="dxa"/>
              <w:bottom w:w="28" w:type="dxa"/>
            </w:tcMar>
          </w:tcPr>
          <w:p w14:paraId="05CCBF2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1ACDFDD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bottom w:w="28" w:type="dxa"/>
            </w:tcMar>
          </w:tcPr>
          <w:p w14:paraId="6B90875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  <w:tcMar>
              <w:top w:w="28" w:type="dxa"/>
              <w:bottom w:w="28" w:type="dxa"/>
            </w:tcMar>
          </w:tcPr>
          <w:p w14:paraId="22A5B53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4EF04B2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E234E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B801DC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D02C5B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E67CB5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60828" w:rsidRPr="008F775C" w14:paraId="0B8B968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37FF7B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F505FC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9767B9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170B2E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60828" w:rsidRPr="008F775C" w14:paraId="3B2FCCC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51B118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A7B9F3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397C58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08220C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B031B8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3CEE1E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2BC3F7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ADAAF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28DF52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EA4F87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14410F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B4C98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493558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343E49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198D7E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9DDB92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A13DD6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72263C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D5B45F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03F9AA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FA0C5E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5D47C0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3A77F0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BC0D88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767285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31D740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BFA001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E19B3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A0C5D6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026ABF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B83136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E8C3E0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5350DE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F64268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AC865C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69FC89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ADE587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EF4956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813CDB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C1D060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4F69F1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44267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2822AC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6AED48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C6C6B6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07D457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0DE90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55CD63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592665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7A352A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660FB9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1A10AB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A255BD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641DC0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67,40</w:t>
            </w:r>
          </w:p>
        </w:tc>
      </w:tr>
      <w:tr w:rsidR="00060828" w:rsidRPr="008F775C" w14:paraId="0E14219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FA6EDD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2003AA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Средний балл студентов (курсантов), принятых по результатам дополнительных вступительных испытаний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DD642A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FC7C66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62,89</w:t>
            </w:r>
          </w:p>
        </w:tc>
      </w:tr>
      <w:tr w:rsidR="00060828" w:rsidRPr="008F775C" w14:paraId="2BB1D58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5583C3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50C19C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C4689F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926AC6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1628CD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05A30A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F0A4E5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96D26B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B7422A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AE2804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CC270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A72CC8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11D12C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36593C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7CD62D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E5FCE8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C81F2D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04F1DD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638B03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7FDF5E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D5657D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4744BE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студентов (курсантов), обучающихся по программам магистратуры, в общей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C91190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57B587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E57CA3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4CF272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A1E28F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217244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CD6FA9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51E58C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8F69B7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7B80AF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530" w:history="1">
              <w:r w:rsidRPr="008F775C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A8A5A1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78ADDC9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(по каждому филиалу)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0F4A9A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60828" w:rsidRPr="008F775C" w14:paraId="52C24661" w14:textId="77777777" w:rsidTr="00060828">
        <w:tc>
          <w:tcPr>
            <w:tcW w:w="709" w:type="dxa"/>
            <w:shd w:val="clear" w:color="auto" w:fill="D9D9D9"/>
            <w:tcMar>
              <w:top w:w="28" w:type="dxa"/>
              <w:bottom w:w="28" w:type="dxa"/>
            </w:tcMar>
          </w:tcPr>
          <w:p w14:paraId="784142C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7AAACC3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bottom w:w="28" w:type="dxa"/>
            </w:tcMar>
          </w:tcPr>
          <w:p w14:paraId="056A302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  <w:tcMar>
              <w:top w:w="28" w:type="dxa"/>
              <w:bottom w:w="28" w:type="dxa"/>
            </w:tcMar>
          </w:tcPr>
          <w:p w14:paraId="55C71D7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5251791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212E38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9AEDE2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48C3AA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2B419E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FEB661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A9F7BF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3629E7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96569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2952CF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060828" w:rsidRPr="008F775C" w14:paraId="19C6A2B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4B7353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381BB8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302F7A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3E315C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</w:tr>
      <w:tr w:rsidR="00060828" w:rsidRPr="008F775C" w14:paraId="78876E1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45E491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0279B3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A79E03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09CC03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060828" w:rsidRPr="008F775C" w14:paraId="3B02AAA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E98A18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079CB6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B7DF98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ADA7D3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060828" w:rsidRPr="008F775C" w14:paraId="732FAF1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058C1C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80F8AC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74AA0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50C47E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060828" w:rsidRPr="008F775C" w14:paraId="528A4CE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75D633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4B42F0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F7D685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91916B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E16F24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EB4A6F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37606E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1F4B0F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33547F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107089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15A3B7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DA7B61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6009D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0AF52C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F659B2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5E1451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E24AB6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FD111E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2A858D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BD662B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7FE1FF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B1CA5F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518A64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DB0346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1393333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A964C3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2F6C14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лицензионных соглашений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F62B9A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97A3B1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63E9F1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A6E099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A71B19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6B6538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BB051C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EEBE81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B6A97C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34DF71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10C73E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5C6991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1/11,0</w:t>
            </w:r>
          </w:p>
        </w:tc>
      </w:tr>
      <w:tr w:rsidR="00060828" w:rsidRPr="008F775C" w14:paraId="44790B0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B33810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1E934F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AA0EE2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ADBFCA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7/77,7</w:t>
            </w:r>
          </w:p>
        </w:tc>
      </w:tr>
      <w:tr w:rsidR="00060828" w:rsidRPr="008F775C" w14:paraId="4E6E312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2A9F73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D7EF99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B39D74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5043B9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DF65E9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46041D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BCBAAE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работающих по договорам гражданско-правового характера) </w:t>
            </w:r>
            <w:hyperlink w:anchor="P530" w:history="1">
              <w:r w:rsidRPr="008F775C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F6938D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  <w:p w14:paraId="42B560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(по каждому филиалу)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354240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4/66,0</w:t>
            </w:r>
          </w:p>
        </w:tc>
      </w:tr>
      <w:tr w:rsidR="00060828" w:rsidRPr="008F775C" w14:paraId="45045F3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F98402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EE18B2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DA359F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EBF1E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4CB2F43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3C69AB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529A25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944B6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C1536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92248BE" w14:textId="77777777" w:rsidTr="00060828">
        <w:tc>
          <w:tcPr>
            <w:tcW w:w="709" w:type="dxa"/>
            <w:shd w:val="clear" w:color="auto" w:fill="D9D9D9"/>
            <w:tcMar>
              <w:top w:w="28" w:type="dxa"/>
              <w:bottom w:w="28" w:type="dxa"/>
            </w:tcMar>
          </w:tcPr>
          <w:p w14:paraId="61E106E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bookmarkStart w:id="73" w:name="_Hlk98340519"/>
            <w:r w:rsidRPr="008F77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10D3163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bottom w:w="28" w:type="dxa"/>
            </w:tcMar>
          </w:tcPr>
          <w:p w14:paraId="0D08730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  <w:tcMar>
              <w:top w:w="28" w:type="dxa"/>
              <w:bottom w:w="28" w:type="dxa"/>
            </w:tcMar>
          </w:tcPr>
          <w:p w14:paraId="1831CA1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358211F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34D74F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D8C2C2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587800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A4789E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27/33,33</w:t>
            </w:r>
          </w:p>
        </w:tc>
      </w:tr>
      <w:tr w:rsidR="00060828" w:rsidRPr="008F775C" w14:paraId="1D51710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9F859F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7A14BA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1DF179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699976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27/33,33</w:t>
            </w:r>
          </w:p>
        </w:tc>
      </w:tr>
      <w:tr w:rsidR="00060828" w:rsidRPr="008F775C" w14:paraId="4062D5E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869FEF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568543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E741BD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75E1BF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92A091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AB4C13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365C4C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23A158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958A7C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C714E4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CAB71D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83C72E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21090D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0912CD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1/1,23</w:t>
            </w:r>
          </w:p>
        </w:tc>
      </w:tr>
      <w:tr w:rsidR="00060828" w:rsidRPr="008F775C" w14:paraId="53E1CB1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1D4D96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DA515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1392AA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9260D8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1/1,23</w:t>
            </w:r>
          </w:p>
        </w:tc>
      </w:tr>
      <w:tr w:rsidR="00060828" w:rsidRPr="008F775C" w14:paraId="3370BB9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839CD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C8FBF5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1AD398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D8431A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787257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6D8677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70720F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789906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375C15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E81F22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6B4E73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516665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76211F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859223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18/78,3</w:t>
            </w:r>
          </w:p>
        </w:tc>
      </w:tr>
      <w:tr w:rsidR="00060828" w:rsidRPr="008F775C" w14:paraId="6DC433D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A33335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9451F1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BC5AB3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9452C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7A3DC7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B05BE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6720C7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055A5A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0C0986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A33FC0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44CD54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29E28A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88998C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1B7FB6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0CE6F3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758641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503E3F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14DB4B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D1A30C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2/22,2</w:t>
            </w:r>
          </w:p>
        </w:tc>
      </w:tr>
      <w:bookmarkEnd w:id="73"/>
      <w:tr w:rsidR="00060828" w:rsidRPr="008F775C" w14:paraId="6CF0CFB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A8DE69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0D476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1CBC92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1EFF0A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4EE527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D5DE9D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6E1604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F378F6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1848BA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151A87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5DEA66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9A28AF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BBA25E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F4E139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3E50E13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4B8FB0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78329E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DEBBED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80506D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2208BB89" w14:textId="77777777" w:rsidTr="00060828">
        <w:tc>
          <w:tcPr>
            <w:tcW w:w="709" w:type="dxa"/>
            <w:shd w:val="clear" w:color="auto" w:fill="D9D9D9"/>
            <w:tcMar>
              <w:top w:w="28" w:type="dxa"/>
              <w:bottom w:w="28" w:type="dxa"/>
            </w:tcMar>
          </w:tcPr>
          <w:p w14:paraId="2559B4D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7D7A551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bottom w:w="28" w:type="dxa"/>
            </w:tcMar>
          </w:tcPr>
          <w:p w14:paraId="591F692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  <w:tcMar>
              <w:top w:w="28" w:type="dxa"/>
              <w:bottom w:w="28" w:type="dxa"/>
            </w:tcMar>
          </w:tcPr>
          <w:p w14:paraId="2511417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6F82734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40F39A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724A9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49770D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0CFD09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266883,12</w:t>
            </w:r>
          </w:p>
        </w:tc>
      </w:tr>
      <w:tr w:rsidR="00060828" w:rsidRPr="008F775C" w14:paraId="556EFEA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A8DEBD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19EABF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F3725F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1B8B11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29653,68</w:t>
            </w:r>
          </w:p>
        </w:tc>
      </w:tr>
      <w:tr w:rsidR="00060828" w:rsidRPr="008F775C" w14:paraId="72BB36F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E2BF5C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781AEF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521E60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081E85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29653,68</w:t>
            </w:r>
          </w:p>
        </w:tc>
      </w:tr>
      <w:tr w:rsidR="00060828" w:rsidRPr="008F775C" w14:paraId="0F8B253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339322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446868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A4640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D9F339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828" w:rsidRPr="008F775C" w14:paraId="04803E15" w14:textId="77777777" w:rsidTr="00060828">
        <w:trPr>
          <w:gridAfter w:val="3"/>
          <w:wAfter w:w="7797" w:type="dxa"/>
        </w:trPr>
        <w:tc>
          <w:tcPr>
            <w:tcW w:w="709" w:type="dxa"/>
            <w:tcMar>
              <w:top w:w="28" w:type="dxa"/>
              <w:bottom w:w="28" w:type="dxa"/>
            </w:tcMar>
          </w:tcPr>
          <w:p w14:paraId="681F5E1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66A3BA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09D82E78" w14:textId="77777777" w:rsidTr="00060828">
        <w:tc>
          <w:tcPr>
            <w:tcW w:w="709" w:type="dxa"/>
            <w:shd w:val="clear" w:color="auto" w:fill="D9D9D9"/>
            <w:tcMar>
              <w:top w:w="28" w:type="dxa"/>
              <w:bottom w:w="28" w:type="dxa"/>
            </w:tcMar>
          </w:tcPr>
          <w:p w14:paraId="46DA642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433FF7D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bottom w:w="28" w:type="dxa"/>
            </w:tcMar>
          </w:tcPr>
          <w:p w14:paraId="0812DEC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  <w:tcMar>
              <w:top w:w="28" w:type="dxa"/>
              <w:bottom w:w="28" w:type="dxa"/>
            </w:tcMar>
          </w:tcPr>
          <w:p w14:paraId="56F82C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3F2650B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57B57B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7E18C3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2CD917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35280D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</w:tr>
      <w:tr w:rsidR="00060828" w:rsidRPr="008F775C" w14:paraId="1E76E91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BF3396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CEDCB6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9A0337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1E30D0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DE09B5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2D89E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B55AAD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087AB3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FBF02F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91C021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CB50CA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8B2987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690D42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D27560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</w:tr>
      <w:tr w:rsidR="00060828" w:rsidRPr="008F775C" w14:paraId="736AC01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288109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8F0E5C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CAB6E8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7BC71E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60828" w:rsidRPr="008F775C" w14:paraId="714AF2E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15871B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90F9CC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6FD43B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D1BDF1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42,75</w:t>
            </w:r>
          </w:p>
        </w:tc>
      </w:tr>
      <w:tr w:rsidR="00060828" w:rsidRPr="008F775C" w14:paraId="4B6F1CC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355C84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CF0704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</w:t>
            </w: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учете, в расчете на одного студента (курсанта)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F11427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430B3D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060828" w:rsidRPr="008F775C" w14:paraId="467C8D0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0B120C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642EAC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368E0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7F3291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0828" w:rsidRPr="008F775C" w14:paraId="34CF7AF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33C3E5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93114F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AFDC40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457511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52/100</w:t>
            </w:r>
          </w:p>
        </w:tc>
      </w:tr>
      <w:tr w:rsidR="00060828" w:rsidRPr="008F775C" w14:paraId="7BB9FC59" w14:textId="77777777" w:rsidTr="00060828">
        <w:tc>
          <w:tcPr>
            <w:tcW w:w="709" w:type="dxa"/>
            <w:shd w:val="clear" w:color="auto" w:fill="D9D9D9"/>
            <w:tcMar>
              <w:top w:w="28" w:type="dxa"/>
              <w:bottom w:w="28" w:type="dxa"/>
            </w:tcMar>
          </w:tcPr>
          <w:p w14:paraId="16ACF66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0475886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bottom w:w="28" w:type="dxa"/>
            </w:tcMar>
          </w:tcPr>
          <w:p w14:paraId="2BFE15E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/>
            <w:tcMar>
              <w:top w:w="28" w:type="dxa"/>
              <w:bottom w:w="28" w:type="dxa"/>
            </w:tcMar>
          </w:tcPr>
          <w:p w14:paraId="4D9C2EB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28" w:rsidRPr="008F775C" w14:paraId="72E5206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912CD8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16497B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B1D9DE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A40616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9BCDA7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B19F36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D9B8F5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3D7873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E6A940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828" w:rsidRPr="008F775C" w14:paraId="427BB89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D158A2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E61D74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программ бакалавриата и программ специалитета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A8D9C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5C1AFA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828" w:rsidRPr="008F775C" w14:paraId="371C48C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F64369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28E32B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43D633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214E83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9129AD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3212E9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B0471E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493779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860150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D612B1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9CAC48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2E35A0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00606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47E53C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31F37A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3BF393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A02083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B01B9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C2F06A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DFA2AC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FA67BE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0EC00E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8EC139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3B912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833B5E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147C83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9D8E17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4E52E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7CEEBA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AF2289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2D5E3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287EF3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программ магистратуры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3F0098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AA9B0D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9B6BFA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70CAFD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CC32D7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6B3FE0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2253D8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973395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2E378C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B9D67F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0A9A03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673F46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DAD90B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46C252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3DA6C3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D76370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B2AA29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2A0508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696A0E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BA80D5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913D43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8C1ECA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C4B4E3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B3E3C0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D91FBC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4762C8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49752A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AE055E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004D45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452320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056AB3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7F2061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5D5B87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B4D606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279350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EF50C8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9EDE0C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05E454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3129C9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C0D8A1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E779AA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D73D9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F0D34E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B953AD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6FE455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3B6ACD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21086B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E5BD48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8B38FF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BA7900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64C984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37AF0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9DA9DB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3F4CFA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1D0062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487D12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96F31E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A3C9EC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2E09EA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E32BF7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BE8E3F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07D83F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3131C5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2A32DE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924BDF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197F49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D8FDCB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7C72F5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F340B5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AA4674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01B7BC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968E28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931E5B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F6FA50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919B1A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9C1973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2D38F6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6A0648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A479D1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8633B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1E9A38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B340B4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B525EB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23E47F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A5AD6C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9EE24D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00783A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89E6E3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20812B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AC2722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0A16E0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C06B6C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9806E6C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0F64A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39CD3B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273557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DA2CC3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4BD754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F18F5A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B958DC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36C809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48D889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367F86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349D5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2830C4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87A510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783B94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38C9EE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6B0EA1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C12804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CCFF58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10B8F7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EA8060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4B7E9D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E93B21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324821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A9F5C6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B31CCD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EFB052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F01196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8398B9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2AE139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201CFB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08B1C4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3C9C6E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EDFB12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69D0CD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32D7BB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A89BFB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18CF0C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6FEC51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6DBA3F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4770F1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2EFFE8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C04AC8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A5C94C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CC59F2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23FB8F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68B4F4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96D5A2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32800F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0B95D5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8E1CF7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1A8939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B32948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E78808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FE82BB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5FD293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9DFF23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F5C5C2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5494AF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7CEDCE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E15A9A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C23E0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75B0D9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B25100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7E4C2E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8CBD1A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01B2D9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DAFAD6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79B215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55A6B1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AC0646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E380F7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7B67A2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E7A462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3E1066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1E3D7C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1D8B75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1FE11A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AF7B1C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B6CA43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325546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CD9970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283C80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49E72C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DA58D2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A84B73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A24E76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4CF879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8922FE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B45A98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C46840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075B4C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EA479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6D13E3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44D15B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F56E8C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84451D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003A52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6E2B38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20E72C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04EF46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42C1C7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B4DC23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120E43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5E0E8C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B0A9C8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0040D8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686FD4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3AF90D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1537DB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E78E26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1232EE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DCBEBB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31E15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424450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5F65B6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E92777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3FEC9C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090C40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CBDBC8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54E38C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71DB95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A5D060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DBDA4F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F6F8BA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AEAC51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4E5D8D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0BD0ED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FF0352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D344FE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84A65E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B989BB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89B6FF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E23031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03A513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FA5330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93313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77B0AE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65E7FF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25FC8C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D31859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FA4A0F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9BFFE6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58F3A6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2C1BB0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6682CA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FDFB21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3C04FA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3BCD36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E07A59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82894A1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586EA1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3CFA79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5CEB8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7C553B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47E8C7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7DAAA7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ACAB07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CE063C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7618D8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70479B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5E0968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3FCF58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A63B5A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E3D76D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4F4765A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1BDF4A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F5FE46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CCA9B5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3B704F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253038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114A3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FC3A19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F1B5EA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80AD32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B769F9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5BAA6F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34A3F43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0DC114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58FDF4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BEA688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0D5E93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9605F4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135376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19C801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C641DB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AB957D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36BA78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4079AE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2CE38C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2B0172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7D54BB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6.5.3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CC5F7C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1BF80C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ABB68C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968334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875F49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035E7A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F04C97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5B26F6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52CEE2F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D8436D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43875E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50EECD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789FCA9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8ACC5A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7BA52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1F6E36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77F891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2BA1B0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3CA5A7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7282C4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7B38777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04CD75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EEF0CC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57BAEA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54FDE3E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B1C9F6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41C431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B4732F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A1E6A6D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4E85D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150B0B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F9715B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2282BA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551FC5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BE58E2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08B044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02FBB5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231A34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1ACCB4B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54A6F2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396BA9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8818FD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D77380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5DFA756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CFFCDE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C8B89C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030CC2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B1453C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59E1BC85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023313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1249DF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4CCFE8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74E175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87E4CC7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40A0D5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0AE7FF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170443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5AF65DE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7983CF3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054358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997321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869B4A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6A4581F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868114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666E3A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6.6.2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64398D4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EED115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7BF13D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0B80A5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B6B3D7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C21B6F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474756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2C7A95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980209A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F711A4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10AB10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235FDB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C53E4D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2078753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36FB78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FE041A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943A9C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3D5897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FB11CD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5DF66F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67E46F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575F3E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091BEF1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70783C98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18ABBD1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F811D0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74365F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FAAA49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9B9129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4FB97EF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6.6.3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A48AB5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E2DC4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A28C92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67E8DB04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C0BF52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1C8335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86601D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C619DA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CFB880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B2704C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2EEA4A6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82F5F3B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C6515A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186503E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289D188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2DC3CE0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BC40FE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3BA3DD1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24F3DC7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7653CB99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7B6912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1EABC9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550B9C7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3DB26B90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3A5E860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57493DA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FCEC12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9D3CED4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828" w:rsidRPr="008F775C" w14:paraId="016DCB9E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0D55745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1381B162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17EC2BC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27018C3D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8/73,0</w:t>
            </w:r>
          </w:p>
        </w:tc>
      </w:tr>
      <w:tr w:rsidR="00060828" w:rsidRPr="008F775C" w14:paraId="0016C469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6C291C80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00374BD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4666248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6D54DCE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7/77,0</w:t>
            </w:r>
          </w:p>
        </w:tc>
      </w:tr>
      <w:tr w:rsidR="00060828" w:rsidRPr="008F775C" w14:paraId="02ECFF62" w14:textId="77777777" w:rsidTr="00060828">
        <w:tc>
          <w:tcPr>
            <w:tcW w:w="709" w:type="dxa"/>
            <w:tcMar>
              <w:top w:w="28" w:type="dxa"/>
              <w:bottom w:w="28" w:type="dxa"/>
            </w:tcMar>
          </w:tcPr>
          <w:p w14:paraId="0479AB31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5954" w:type="dxa"/>
            <w:gridSpan w:val="2"/>
            <w:tcMar>
              <w:top w:w="28" w:type="dxa"/>
              <w:bottom w:w="28" w:type="dxa"/>
            </w:tcMar>
          </w:tcPr>
          <w:p w14:paraId="4AA92F5F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78B3C53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13962A9A" w14:textId="77777777" w:rsidR="00060828" w:rsidRPr="008F775C" w:rsidRDefault="00060828" w:rsidP="002C0D4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F775C"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</w:tr>
    </w:tbl>
    <w:p w14:paraId="590E173C" w14:textId="77777777" w:rsidR="00060828" w:rsidRPr="008F775C" w:rsidRDefault="00060828" w:rsidP="002C0D4C">
      <w:pPr>
        <w:spacing w:after="0" w:line="360" w:lineRule="exact"/>
        <w:rPr>
          <w:rFonts w:ascii="Times New Roman" w:hAnsi="Times New Roman"/>
        </w:rPr>
      </w:pPr>
    </w:p>
    <w:p w14:paraId="0C9E4154" w14:textId="77777777" w:rsidR="00060828" w:rsidRPr="008F775C" w:rsidRDefault="00060828" w:rsidP="00147546">
      <w:pPr>
        <w:pStyle w:val="1"/>
        <w:numPr>
          <w:ilvl w:val="0"/>
          <w:numId w:val="26"/>
        </w:numPr>
        <w:spacing w:before="0" w:line="360" w:lineRule="exact"/>
        <w:ind w:left="0" w:firstLine="709"/>
      </w:pPr>
      <w:r w:rsidRPr="008F775C">
        <w:br w:type="page"/>
      </w:r>
      <w:bookmarkStart w:id="74" w:name="_Toc163821848"/>
      <w:bookmarkStart w:id="75" w:name="_Toc164535180"/>
      <w:r w:rsidRPr="008F775C">
        <w:lastRenderedPageBreak/>
        <w:t>ПОКАЗАТЕЛИ ДЕЯТЕЛЬНОСТИ ОБЩЕОБРАЗОВАТЕЛЬНОЙ ОРГАНИЗАЦИИ, ПОДЛЕЖАЩЕЙ САМООБСЛЕДОВАНИЮ</w:t>
      </w:r>
      <w:bookmarkEnd w:id="74"/>
      <w:bookmarkEnd w:id="75"/>
    </w:p>
    <w:p w14:paraId="2E3CE68B" w14:textId="77777777" w:rsidR="00060828" w:rsidRPr="008F775C" w:rsidRDefault="00060828" w:rsidP="002C0D4C">
      <w:pPr>
        <w:spacing w:after="0" w:line="360" w:lineRule="exact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189"/>
        <w:gridCol w:w="2771"/>
      </w:tblGrid>
      <w:tr w:rsidR="00060828" w:rsidRPr="008F775C" w14:paraId="67FAE9B8" w14:textId="77777777" w:rsidTr="001E56C2">
        <w:trPr>
          <w:trHeight w:val="49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30B8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AF4F5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4D6C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Единица измерения</w:t>
            </w:r>
          </w:p>
        </w:tc>
      </w:tr>
      <w:tr w:rsidR="00060828" w:rsidRPr="008F775C" w14:paraId="2BC53A4A" w14:textId="77777777" w:rsidTr="001E56C2">
        <w:trPr>
          <w:trHeight w:val="44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2E9B" w14:textId="77777777" w:rsidR="00060828" w:rsidRPr="008F775C" w:rsidRDefault="00060828" w:rsidP="00147546">
            <w:pPr>
              <w:pStyle w:val="40"/>
              <w:numPr>
                <w:ilvl w:val="0"/>
                <w:numId w:val="31"/>
              </w:numPr>
              <w:shd w:val="clear" w:color="auto" w:fill="auto"/>
              <w:spacing w:before="0" w:line="3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9C654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A4C12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0828" w:rsidRPr="008F775C" w14:paraId="34525E15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9E400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 w:hanging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CB9E7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ADF5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1428</w:t>
            </w:r>
          </w:p>
        </w:tc>
      </w:tr>
      <w:tr w:rsidR="00060828" w:rsidRPr="008F775C" w14:paraId="568E8B1C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0972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2EA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DCFD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590</w:t>
            </w:r>
          </w:p>
        </w:tc>
      </w:tr>
      <w:tr w:rsidR="00060828" w:rsidRPr="008F775C" w14:paraId="624CA702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B89AA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D0617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F7733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681</w:t>
            </w:r>
          </w:p>
        </w:tc>
      </w:tr>
      <w:tr w:rsidR="00060828" w:rsidRPr="008F775C" w14:paraId="125E590A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FDC82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B2677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88C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157</w:t>
            </w:r>
          </w:p>
        </w:tc>
      </w:tr>
      <w:tr w:rsidR="00060828" w:rsidRPr="008F775C" w14:paraId="7F78BC12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A90F3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79C96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EE5F4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  <w:shd w:val="clear" w:color="auto" w:fill="FFFFFF"/>
              </w:rPr>
            </w:pPr>
            <w:r w:rsidRPr="008F775C">
              <w:rPr>
                <w:b w:val="0"/>
                <w:sz w:val="24"/>
                <w:szCs w:val="24"/>
                <w:shd w:val="clear" w:color="auto" w:fill="FFFFFF"/>
              </w:rPr>
              <w:t>384/26,95</w:t>
            </w:r>
          </w:p>
        </w:tc>
      </w:tr>
      <w:tr w:rsidR="00060828" w:rsidRPr="008F775C" w14:paraId="2566BAED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F73F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1DB4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58DB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3</w:t>
            </w:r>
          </w:p>
        </w:tc>
      </w:tr>
      <w:tr w:rsidR="00060828" w:rsidRPr="008F775C" w14:paraId="4932390A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E931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780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E627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3</w:t>
            </w:r>
          </w:p>
        </w:tc>
      </w:tr>
      <w:tr w:rsidR="00060828" w:rsidRPr="008F775C" w14:paraId="62ED2103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30A6D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D09D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E8C9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64</w:t>
            </w:r>
          </w:p>
        </w:tc>
      </w:tr>
      <w:tr w:rsidR="00060828" w:rsidRPr="008F775C" w14:paraId="01993A7D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8608F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1A14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39B8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  <w:shd w:val="clear" w:color="auto" w:fill="FFFFFF"/>
              </w:rPr>
            </w:pPr>
            <w:r w:rsidRPr="008F775C">
              <w:rPr>
                <w:b w:val="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60828" w:rsidRPr="008F775C" w14:paraId="1A8FFB33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57D96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FDBD4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2E75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1</w:t>
            </w:r>
          </w:p>
        </w:tc>
      </w:tr>
      <w:tr w:rsidR="00060828" w:rsidRPr="008F775C" w14:paraId="2E5C5401" w14:textId="77777777" w:rsidTr="001E56C2">
        <w:trPr>
          <w:trHeight w:val="4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48BF3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9BA7F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967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0</w:t>
            </w:r>
          </w:p>
        </w:tc>
      </w:tr>
      <w:tr w:rsidR="00060828" w:rsidRPr="008F775C" w14:paraId="50A32469" w14:textId="77777777" w:rsidTr="001E56C2">
        <w:trPr>
          <w:trHeight w:val="8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73DF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CECC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918A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0</w:t>
            </w:r>
          </w:p>
        </w:tc>
      </w:tr>
      <w:tr w:rsidR="00060828" w:rsidRPr="008F775C" w14:paraId="5AA8D06F" w14:textId="77777777" w:rsidTr="001E56C2">
        <w:trPr>
          <w:trHeight w:val="2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C2B6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8F8A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8F775C">
              <w:rPr>
                <w:b w:val="0"/>
                <w:sz w:val="24"/>
                <w:szCs w:val="24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8FA6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lastRenderedPageBreak/>
              <w:t>0</w:t>
            </w:r>
          </w:p>
        </w:tc>
      </w:tr>
      <w:tr w:rsidR="00060828" w:rsidRPr="008F775C" w14:paraId="62BFCBB3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11934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0A26D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14D3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0/0</w:t>
            </w:r>
          </w:p>
        </w:tc>
      </w:tr>
      <w:tr w:rsidR="00060828" w:rsidRPr="008F775C" w14:paraId="43FEAB8C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68530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0899B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F338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0/0</w:t>
            </w:r>
          </w:p>
        </w:tc>
      </w:tr>
      <w:tr w:rsidR="00060828" w:rsidRPr="008F775C" w14:paraId="75100045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EB9C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679AA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</w:t>
            </w:r>
            <w:r w:rsidRPr="008F775C">
              <w:rPr>
                <w:rStyle w:val="36"/>
                <w:b/>
                <w:sz w:val="24"/>
                <w:szCs w:val="24"/>
              </w:rPr>
              <w:t xml:space="preserve">с </w:t>
            </w:r>
            <w:r w:rsidRPr="008F775C">
              <w:rPr>
                <w:b w:val="0"/>
                <w:sz w:val="24"/>
                <w:szCs w:val="24"/>
              </w:rPr>
              <w:t>отличием, в общей численности выпускников 9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5F3B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10/9,00</w:t>
            </w:r>
          </w:p>
        </w:tc>
      </w:tr>
      <w:tr w:rsidR="00060828" w:rsidRPr="008F775C" w14:paraId="2806C918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74CDC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4CCB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ADC6B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22/23,66</w:t>
            </w:r>
          </w:p>
        </w:tc>
      </w:tr>
      <w:tr w:rsidR="00060828" w:rsidRPr="008F775C" w14:paraId="5BAF329C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577E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31F9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F5F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  <w:lang w:val="en-US"/>
              </w:rPr>
              <w:t>1</w:t>
            </w:r>
            <w:r w:rsidRPr="008F775C">
              <w:rPr>
                <w:b w:val="0"/>
                <w:sz w:val="24"/>
                <w:szCs w:val="24"/>
              </w:rPr>
              <w:t>364/ 95,5</w:t>
            </w:r>
          </w:p>
        </w:tc>
      </w:tr>
      <w:tr w:rsidR="00060828" w:rsidRPr="008F775C" w14:paraId="1CD0C1DE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6183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CC6E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A341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458/ 33,96</w:t>
            </w:r>
          </w:p>
        </w:tc>
      </w:tr>
      <w:tr w:rsidR="00060828" w:rsidRPr="008F775C" w14:paraId="38D03169" w14:textId="77777777" w:rsidTr="001E56C2">
        <w:trPr>
          <w:trHeight w:val="4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1F8B" w14:textId="77777777" w:rsidR="00060828" w:rsidRPr="008F775C" w:rsidRDefault="00060828" w:rsidP="00147546">
            <w:pPr>
              <w:pStyle w:val="40"/>
              <w:numPr>
                <w:ilvl w:val="2"/>
                <w:numId w:val="31"/>
              </w:numPr>
              <w:shd w:val="clear" w:color="auto" w:fill="auto"/>
              <w:spacing w:before="0" w:line="360" w:lineRule="exact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CC53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Регионального уровня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41CC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235/ 16,45</w:t>
            </w:r>
          </w:p>
        </w:tc>
      </w:tr>
      <w:tr w:rsidR="00060828" w:rsidRPr="008F775C" w14:paraId="1437FD8C" w14:textId="77777777" w:rsidTr="001E56C2">
        <w:trPr>
          <w:trHeight w:val="55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5E31" w14:textId="77777777" w:rsidR="00060828" w:rsidRPr="008F775C" w:rsidRDefault="00060828" w:rsidP="00147546">
            <w:pPr>
              <w:pStyle w:val="40"/>
              <w:numPr>
                <w:ilvl w:val="2"/>
                <w:numId w:val="31"/>
              </w:numPr>
              <w:shd w:val="clear" w:color="auto" w:fill="auto"/>
              <w:spacing w:before="0" w:line="360" w:lineRule="exact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3780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Федерального уровня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D7BC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43/ 3,01</w:t>
            </w:r>
          </w:p>
        </w:tc>
      </w:tr>
      <w:tr w:rsidR="00060828" w:rsidRPr="008F775C" w14:paraId="68ECD512" w14:textId="77777777" w:rsidTr="001E56C2">
        <w:trPr>
          <w:trHeight w:val="55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AAD1" w14:textId="77777777" w:rsidR="00060828" w:rsidRPr="008F775C" w:rsidRDefault="00060828" w:rsidP="00147546">
            <w:pPr>
              <w:pStyle w:val="40"/>
              <w:numPr>
                <w:ilvl w:val="2"/>
                <w:numId w:val="31"/>
              </w:numPr>
              <w:shd w:val="clear" w:color="auto" w:fill="auto"/>
              <w:spacing w:before="0" w:line="360" w:lineRule="exact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EE49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Международного уровня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68F8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216/ 15,13</w:t>
            </w:r>
          </w:p>
        </w:tc>
      </w:tr>
      <w:tr w:rsidR="00060828" w:rsidRPr="008F775C" w14:paraId="15BA98D7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11B7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952F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280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0</w:t>
            </w:r>
          </w:p>
        </w:tc>
      </w:tr>
      <w:tr w:rsidR="00060828" w:rsidRPr="008F775C" w14:paraId="2A653112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627DA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3B56D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11A2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>0</w:t>
            </w:r>
          </w:p>
        </w:tc>
      </w:tr>
      <w:tr w:rsidR="00060828" w:rsidRPr="008F775C" w14:paraId="41E9943F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84261" w14:textId="77777777" w:rsidR="00060828" w:rsidRPr="008F775C" w:rsidRDefault="00060828" w:rsidP="00147546">
            <w:pPr>
              <w:pStyle w:val="40"/>
              <w:numPr>
                <w:ilvl w:val="1"/>
                <w:numId w:val="31"/>
              </w:numPr>
              <w:shd w:val="clear" w:color="auto" w:fill="auto"/>
              <w:spacing w:before="0" w:line="360" w:lineRule="exact"/>
              <w:ind w:left="567"/>
              <w:rPr>
                <w:b w:val="0"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7379D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31" w:right="146"/>
              <w:jc w:val="left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8F775C">
              <w:rPr>
                <w:b w:val="0"/>
                <w:sz w:val="24"/>
                <w:szCs w:val="24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5A9A" w14:textId="77777777" w:rsidR="00060828" w:rsidRPr="008F775C" w:rsidRDefault="00060828" w:rsidP="002C0D4C">
            <w:pPr>
              <w:pStyle w:val="40"/>
              <w:shd w:val="clear" w:color="auto" w:fill="auto"/>
              <w:spacing w:before="0" w:line="360" w:lineRule="exact"/>
              <w:ind w:left="118" w:right="133"/>
              <w:rPr>
                <w:b w:val="0"/>
                <w:sz w:val="24"/>
                <w:szCs w:val="24"/>
              </w:rPr>
            </w:pPr>
            <w:r w:rsidRPr="008F775C">
              <w:rPr>
                <w:b w:val="0"/>
                <w:sz w:val="24"/>
                <w:szCs w:val="24"/>
              </w:rPr>
              <w:lastRenderedPageBreak/>
              <w:t>0</w:t>
            </w:r>
          </w:p>
        </w:tc>
      </w:tr>
      <w:tr w:rsidR="00060828" w:rsidRPr="008F775C" w14:paraId="283811F9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9079C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5B387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234D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60828" w:rsidRPr="008F775C" w14:paraId="3CC89CF8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63E80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6" w:name="_Hlk34664575"/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85B17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49BC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060828" w:rsidRPr="008F775C" w14:paraId="577414F6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AB09B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61456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DB9F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80/96,39</w:t>
            </w:r>
          </w:p>
        </w:tc>
      </w:tr>
      <w:tr w:rsidR="00060828" w:rsidRPr="008F775C" w14:paraId="687EB439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51608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B03A1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направленности, (профиля), в общей численности педагогических работников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FF58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75/90,36</w:t>
            </w:r>
          </w:p>
        </w:tc>
      </w:tr>
      <w:tr w:rsidR="00060828" w:rsidRPr="008F775C" w14:paraId="60D9F639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4E611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0195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57B8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3/3,61</w:t>
            </w:r>
          </w:p>
        </w:tc>
      </w:tr>
      <w:tr w:rsidR="00060828" w:rsidRPr="008F775C" w14:paraId="1867F898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7D462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B67C1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1AC7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3/3,61</w:t>
            </w:r>
          </w:p>
        </w:tc>
      </w:tr>
      <w:tr w:rsidR="00060828" w:rsidRPr="008F775C" w14:paraId="7DEF1A96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8B0D0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41459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6CAE" w14:textId="77777777" w:rsidR="00060828" w:rsidRPr="008F775C" w:rsidRDefault="00060828" w:rsidP="002C0D4C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47/56/63</w:t>
            </w:r>
          </w:p>
        </w:tc>
      </w:tr>
      <w:tr w:rsidR="00060828" w:rsidRPr="008F775C" w14:paraId="793D18FC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BE25A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78C43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9998" w14:textId="77777777" w:rsidR="00060828" w:rsidRPr="008F775C" w:rsidRDefault="00060828" w:rsidP="002C0D4C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27/32/53</w:t>
            </w:r>
          </w:p>
        </w:tc>
      </w:tr>
      <w:tr w:rsidR="00060828" w:rsidRPr="008F775C" w14:paraId="3E33E28E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4614D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5943A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Первая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32F6" w14:textId="77777777" w:rsidR="00060828" w:rsidRPr="008F775C" w:rsidRDefault="00060828" w:rsidP="002C0D4C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20/24,10</w:t>
            </w:r>
          </w:p>
        </w:tc>
      </w:tr>
      <w:tr w:rsidR="00060828" w:rsidRPr="008F775C" w14:paraId="78BAA29B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73D99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2F285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EAD48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0828" w:rsidRPr="008F775C" w14:paraId="31380136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D1377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07926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До 5 лет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7421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3/3,61</w:t>
            </w:r>
          </w:p>
        </w:tc>
      </w:tr>
      <w:tr w:rsidR="00060828" w:rsidRPr="008F775C" w14:paraId="16C09463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34BAF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B54F6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Свыше 30 лет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39C9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15/18,07</w:t>
            </w:r>
          </w:p>
        </w:tc>
      </w:tr>
      <w:tr w:rsidR="00060828" w:rsidRPr="008F775C" w14:paraId="357A99B9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94E90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7D7C9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FC09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6/7,23</w:t>
            </w:r>
          </w:p>
        </w:tc>
      </w:tr>
      <w:tr w:rsidR="00060828" w:rsidRPr="008F775C" w14:paraId="43D01780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812E1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91A9B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9pt"/>
                <w:rFonts w:eastAsia="Courier New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701E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29/34,94</w:t>
            </w:r>
          </w:p>
        </w:tc>
      </w:tr>
      <w:tr w:rsidR="00060828" w:rsidRPr="008F775C" w14:paraId="789537B0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252DB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16EBB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</w:t>
            </w:r>
            <w:r w:rsidRPr="008F775C">
              <w:rPr>
                <w:rStyle w:val="75pt"/>
                <w:rFonts w:eastAsia="Courier New"/>
                <w:bCs w:val="0"/>
                <w:sz w:val="24"/>
                <w:szCs w:val="24"/>
              </w:rPr>
              <w:t xml:space="preserve">лет </w:t>
            </w: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общей численности педагогических и административно-хозяйственных работников: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C73C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93/100</w:t>
            </w:r>
          </w:p>
        </w:tc>
      </w:tr>
      <w:tr w:rsidR="00060828" w:rsidRPr="008F775C" w14:paraId="35B7FB5A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6548D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65135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29A3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58/62,36</w:t>
            </w:r>
          </w:p>
        </w:tc>
      </w:tr>
      <w:bookmarkEnd w:id="76"/>
      <w:tr w:rsidR="00060828" w:rsidRPr="008F775C" w14:paraId="583DCE74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27AD2" w14:textId="77777777" w:rsidR="00060828" w:rsidRPr="008F775C" w:rsidRDefault="00060828" w:rsidP="00147546">
            <w:pPr>
              <w:pStyle w:val="a3"/>
              <w:numPr>
                <w:ilvl w:val="0"/>
                <w:numId w:val="31"/>
              </w:num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EB3F1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9DC85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0828" w:rsidRPr="008F775C" w14:paraId="6DB7C5DE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626CF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BB7E8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F78E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0,13</w:t>
            </w:r>
          </w:p>
        </w:tc>
      </w:tr>
      <w:tr w:rsidR="00060828" w:rsidRPr="008F775C" w14:paraId="4C684E82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EDA32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59671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4492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25,58</w:t>
            </w:r>
          </w:p>
        </w:tc>
      </w:tr>
      <w:tr w:rsidR="00060828" w:rsidRPr="008F775C" w14:paraId="3B67EBFC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8B747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C07C4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D666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60828" w:rsidRPr="008F775C" w14:paraId="47BB8F44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4EFBA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D697E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E616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60828" w:rsidRPr="008F775C" w14:paraId="707251FC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4032A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A2578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C43D0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</w:p>
        </w:tc>
      </w:tr>
      <w:tr w:rsidR="00060828" w:rsidRPr="008F775C" w14:paraId="2E338943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01F10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A605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С медиатекой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D560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60828" w:rsidRPr="008F775C" w14:paraId="45C7065D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58A76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D9068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C0D2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60828" w:rsidRPr="008F775C" w14:paraId="0C214DB6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C01F6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434F4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2E69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060828" w:rsidRPr="008F775C" w14:paraId="230914FF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EF13E" w14:textId="77777777" w:rsidR="00060828" w:rsidRPr="008F775C" w:rsidRDefault="00060828" w:rsidP="00147546">
            <w:pPr>
              <w:pStyle w:val="a3"/>
              <w:numPr>
                <w:ilvl w:val="2"/>
                <w:numId w:val="31"/>
              </w:numPr>
              <w:spacing w:after="0" w:line="360" w:lineRule="exact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9C537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CC2F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</w:p>
        </w:tc>
      </w:tr>
      <w:tr w:rsidR="00060828" w:rsidRPr="008F775C" w14:paraId="4CADAAA1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74006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FE14D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683" w14:textId="77777777" w:rsidR="00060828" w:rsidRPr="008F775C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1428/ 100</w:t>
            </w:r>
          </w:p>
        </w:tc>
      </w:tr>
      <w:tr w:rsidR="00060828" w:rsidRPr="00185822" w14:paraId="38145968" w14:textId="77777777" w:rsidTr="001E56C2">
        <w:trPr>
          <w:trHeight w:val="6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7B090" w14:textId="77777777" w:rsidR="00060828" w:rsidRPr="008F775C" w:rsidRDefault="00060828" w:rsidP="00147546">
            <w:pPr>
              <w:pStyle w:val="a3"/>
              <w:numPr>
                <w:ilvl w:val="1"/>
                <w:numId w:val="31"/>
              </w:numPr>
              <w:spacing w:after="0" w:line="360" w:lineRule="exact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D687E" w14:textId="77777777" w:rsidR="00060828" w:rsidRPr="008F775C" w:rsidRDefault="00060828" w:rsidP="002C0D4C">
            <w:pPr>
              <w:spacing w:after="0" w:line="360" w:lineRule="exact"/>
              <w:ind w:left="131" w:right="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7DFF" w14:textId="77777777" w:rsidR="00060828" w:rsidRPr="00185822" w:rsidRDefault="00060828" w:rsidP="002C0D4C">
            <w:pPr>
              <w:spacing w:after="0" w:line="360" w:lineRule="exact"/>
              <w:ind w:left="118" w:right="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75C">
              <w:rPr>
                <w:rStyle w:val="85pt"/>
                <w:rFonts w:eastAsia="Courier New"/>
                <w:bCs/>
                <w:sz w:val="24"/>
                <w:szCs w:val="24"/>
              </w:rPr>
              <w:t>7,2 кв. м.</w:t>
            </w:r>
          </w:p>
        </w:tc>
      </w:tr>
    </w:tbl>
    <w:p w14:paraId="7FB6C657" w14:textId="77777777" w:rsidR="00060828" w:rsidRPr="00185822" w:rsidRDefault="00060828" w:rsidP="002C0D4C">
      <w:pPr>
        <w:spacing w:after="0" w:line="360" w:lineRule="exact"/>
        <w:ind w:left="360"/>
        <w:rPr>
          <w:rFonts w:ascii="Times New Roman" w:hAnsi="Times New Roman"/>
          <w:color w:val="FF0000"/>
          <w:sz w:val="28"/>
          <w:szCs w:val="28"/>
        </w:rPr>
      </w:pPr>
    </w:p>
    <w:p w14:paraId="33FAEFE9" w14:textId="77777777" w:rsidR="00060828" w:rsidRPr="005555A9" w:rsidRDefault="00060828" w:rsidP="002C0D4C">
      <w:pPr>
        <w:widowControl w:val="0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60828" w:rsidRPr="005555A9" w:rsidSect="00B72DF3"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98E6" w14:textId="77777777" w:rsidR="005C53DB" w:rsidRDefault="005C53DB" w:rsidP="00172AB2">
      <w:pPr>
        <w:spacing w:after="0" w:line="240" w:lineRule="auto"/>
      </w:pPr>
      <w:r>
        <w:separator/>
      </w:r>
    </w:p>
  </w:endnote>
  <w:endnote w:type="continuationSeparator" w:id="0">
    <w:p w14:paraId="49B88AE1" w14:textId="77777777" w:rsidR="005C53DB" w:rsidRDefault="005C53DB" w:rsidP="001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lito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1554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7BB733E" w14:textId="05AE8525" w:rsidR="00172AB2" w:rsidRPr="00DE6A87" w:rsidRDefault="00172AB2" w:rsidP="00DE6A87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DE6A87">
          <w:rPr>
            <w:rFonts w:ascii="Times New Roman" w:hAnsi="Times New Roman"/>
            <w:sz w:val="24"/>
            <w:szCs w:val="24"/>
          </w:rPr>
          <w:fldChar w:fldCharType="begin"/>
        </w:r>
        <w:r w:rsidRPr="00DE6A8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E6A87">
          <w:rPr>
            <w:rFonts w:ascii="Times New Roman" w:hAnsi="Times New Roman"/>
            <w:sz w:val="24"/>
            <w:szCs w:val="24"/>
          </w:rPr>
          <w:fldChar w:fldCharType="separate"/>
        </w:r>
        <w:r w:rsidRPr="00DE6A87">
          <w:rPr>
            <w:rFonts w:ascii="Times New Roman" w:hAnsi="Times New Roman"/>
            <w:sz w:val="24"/>
            <w:szCs w:val="24"/>
          </w:rPr>
          <w:t>2</w:t>
        </w:r>
        <w:r w:rsidRPr="00DE6A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5EB0" w14:textId="77777777" w:rsidR="005C53DB" w:rsidRDefault="005C53DB" w:rsidP="00172AB2">
      <w:pPr>
        <w:spacing w:after="0" w:line="240" w:lineRule="auto"/>
      </w:pPr>
      <w:r>
        <w:separator/>
      </w:r>
    </w:p>
  </w:footnote>
  <w:footnote w:type="continuationSeparator" w:id="0">
    <w:p w14:paraId="04B4CBB3" w14:textId="77777777" w:rsidR="005C53DB" w:rsidRDefault="005C53DB" w:rsidP="001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FC1"/>
    <w:multiLevelType w:val="hybridMultilevel"/>
    <w:tmpl w:val="DAEC1592"/>
    <w:lvl w:ilvl="0" w:tplc="76DAE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2E31E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76064"/>
    <w:multiLevelType w:val="hybridMultilevel"/>
    <w:tmpl w:val="3ABC99EC"/>
    <w:lvl w:ilvl="0" w:tplc="76DAE9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3840B94"/>
    <w:multiLevelType w:val="hybridMultilevel"/>
    <w:tmpl w:val="B09006AE"/>
    <w:lvl w:ilvl="0" w:tplc="76DAE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F2CB2"/>
    <w:multiLevelType w:val="hybridMultilevel"/>
    <w:tmpl w:val="B69029EE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2AE8"/>
    <w:multiLevelType w:val="hybridMultilevel"/>
    <w:tmpl w:val="2C0E6706"/>
    <w:lvl w:ilvl="0" w:tplc="0419000D">
      <w:start w:val="1"/>
      <w:numFmt w:val="bullet"/>
      <w:lvlText w:val="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5" w15:restartNumberingAfterBreak="0">
    <w:nsid w:val="095D5E2C"/>
    <w:multiLevelType w:val="hybridMultilevel"/>
    <w:tmpl w:val="006A28A2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8F7278"/>
    <w:multiLevelType w:val="multilevel"/>
    <w:tmpl w:val="8F1EE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9514D9"/>
    <w:multiLevelType w:val="hybridMultilevel"/>
    <w:tmpl w:val="E01E9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821BDD"/>
    <w:multiLevelType w:val="hybridMultilevel"/>
    <w:tmpl w:val="95E0401E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E87C6E"/>
    <w:multiLevelType w:val="multilevel"/>
    <w:tmpl w:val="9452A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75222"/>
    <w:multiLevelType w:val="hybridMultilevel"/>
    <w:tmpl w:val="2F2AA3D6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4C7743"/>
    <w:multiLevelType w:val="multilevel"/>
    <w:tmpl w:val="2CF65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55B"/>
    <w:multiLevelType w:val="multilevel"/>
    <w:tmpl w:val="540E1E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800A88"/>
    <w:multiLevelType w:val="hybridMultilevel"/>
    <w:tmpl w:val="BAA01322"/>
    <w:lvl w:ilvl="0" w:tplc="DB68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7AD4"/>
    <w:multiLevelType w:val="hybridMultilevel"/>
    <w:tmpl w:val="E2AEACFE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B81A71"/>
    <w:multiLevelType w:val="multilevel"/>
    <w:tmpl w:val="18549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953CB8"/>
    <w:multiLevelType w:val="hybridMultilevel"/>
    <w:tmpl w:val="3836E3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D36258"/>
    <w:multiLevelType w:val="hybridMultilevel"/>
    <w:tmpl w:val="B0B215DC"/>
    <w:lvl w:ilvl="0" w:tplc="E8AEF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A0F8E"/>
    <w:multiLevelType w:val="hybridMultilevel"/>
    <w:tmpl w:val="BBCE5320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6DAE9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00F141C"/>
    <w:multiLevelType w:val="hybridMultilevel"/>
    <w:tmpl w:val="4824F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736465"/>
    <w:multiLevelType w:val="hybridMultilevel"/>
    <w:tmpl w:val="8B8E4F32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1C07437"/>
    <w:multiLevelType w:val="hybridMultilevel"/>
    <w:tmpl w:val="6F98869E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774D5"/>
    <w:multiLevelType w:val="hybridMultilevel"/>
    <w:tmpl w:val="BB9CDAB2"/>
    <w:lvl w:ilvl="0" w:tplc="76DAE96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 w15:restartNumberingAfterBreak="0">
    <w:nsid w:val="22A26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3692884"/>
    <w:multiLevelType w:val="hybridMultilevel"/>
    <w:tmpl w:val="F74CCEE2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3B360E"/>
    <w:multiLevelType w:val="hybridMultilevel"/>
    <w:tmpl w:val="D8C23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53C3216"/>
    <w:multiLevelType w:val="hybridMultilevel"/>
    <w:tmpl w:val="6E042028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741A80"/>
    <w:multiLevelType w:val="hybridMultilevel"/>
    <w:tmpl w:val="EF3EBC5C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2910E7"/>
    <w:multiLevelType w:val="hybridMultilevel"/>
    <w:tmpl w:val="0F5A638C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E77886"/>
    <w:multiLevelType w:val="hybridMultilevel"/>
    <w:tmpl w:val="2418F2B0"/>
    <w:lvl w:ilvl="0" w:tplc="76DAE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93D3ECE"/>
    <w:multiLevelType w:val="hybridMultilevel"/>
    <w:tmpl w:val="38C680F2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9F4B27"/>
    <w:multiLevelType w:val="multilevel"/>
    <w:tmpl w:val="A1303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2AF53CA4"/>
    <w:multiLevelType w:val="hybridMultilevel"/>
    <w:tmpl w:val="5BBA48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B0232BA"/>
    <w:multiLevelType w:val="multilevel"/>
    <w:tmpl w:val="78CEDC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EB7A0F"/>
    <w:multiLevelType w:val="hybridMultilevel"/>
    <w:tmpl w:val="E38293FC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EFB207F"/>
    <w:multiLevelType w:val="multilevel"/>
    <w:tmpl w:val="D068B7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0F0D26"/>
    <w:multiLevelType w:val="hybridMultilevel"/>
    <w:tmpl w:val="3236AFEC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603F05"/>
    <w:multiLevelType w:val="hybridMultilevel"/>
    <w:tmpl w:val="B03ECFFC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20C2475"/>
    <w:multiLevelType w:val="multilevel"/>
    <w:tmpl w:val="C592EF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5995D9C"/>
    <w:multiLevelType w:val="hybridMultilevel"/>
    <w:tmpl w:val="0C660580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6C46BE"/>
    <w:multiLevelType w:val="hybridMultilevel"/>
    <w:tmpl w:val="4DE82282"/>
    <w:lvl w:ilvl="0" w:tplc="76DAE96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39472AB7"/>
    <w:multiLevelType w:val="hybridMultilevel"/>
    <w:tmpl w:val="B3DA5712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C07202B"/>
    <w:multiLevelType w:val="hybridMultilevel"/>
    <w:tmpl w:val="E54E7B98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FF47A8"/>
    <w:multiLevelType w:val="hybridMultilevel"/>
    <w:tmpl w:val="921E1C42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9B7A85"/>
    <w:multiLevelType w:val="hybridMultilevel"/>
    <w:tmpl w:val="22381632"/>
    <w:lvl w:ilvl="0" w:tplc="0419000D">
      <w:start w:val="1"/>
      <w:numFmt w:val="bullet"/>
      <w:lvlText w:val="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5" w15:restartNumberingAfterBreak="0">
    <w:nsid w:val="3F8F0EFF"/>
    <w:multiLevelType w:val="hybridMultilevel"/>
    <w:tmpl w:val="EE167CCC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FA43134"/>
    <w:multiLevelType w:val="hybridMultilevel"/>
    <w:tmpl w:val="BA0CCDF2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7C62D8"/>
    <w:multiLevelType w:val="hybridMultilevel"/>
    <w:tmpl w:val="ACE8DEBE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4FB14C6"/>
    <w:multiLevelType w:val="hybridMultilevel"/>
    <w:tmpl w:val="6832D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6BF51F0"/>
    <w:multiLevelType w:val="hybridMultilevel"/>
    <w:tmpl w:val="602029FC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0365FF"/>
    <w:multiLevelType w:val="hybridMultilevel"/>
    <w:tmpl w:val="4E0A237C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83E3215"/>
    <w:multiLevelType w:val="hybridMultilevel"/>
    <w:tmpl w:val="58FE943C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496D1059"/>
    <w:multiLevelType w:val="hybridMultilevel"/>
    <w:tmpl w:val="47A02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 w15:restartNumberingAfterBreak="0">
    <w:nsid w:val="49963107"/>
    <w:multiLevelType w:val="hybridMultilevel"/>
    <w:tmpl w:val="23DE42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ACC3F54"/>
    <w:multiLevelType w:val="hybridMultilevel"/>
    <w:tmpl w:val="56D812BA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83957"/>
    <w:multiLevelType w:val="hybridMultilevel"/>
    <w:tmpl w:val="F896132E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DC073DD"/>
    <w:multiLevelType w:val="hybridMultilevel"/>
    <w:tmpl w:val="625CB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E554C45"/>
    <w:multiLevelType w:val="hybridMultilevel"/>
    <w:tmpl w:val="8CC626C8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9B23F1"/>
    <w:multiLevelType w:val="multilevel"/>
    <w:tmpl w:val="7908C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1451B91"/>
    <w:multiLevelType w:val="hybridMultilevel"/>
    <w:tmpl w:val="6B1EC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4021625"/>
    <w:multiLevelType w:val="hybridMultilevel"/>
    <w:tmpl w:val="6F5201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5B670C8"/>
    <w:multiLevelType w:val="multilevel"/>
    <w:tmpl w:val="DAA690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6774880"/>
    <w:multiLevelType w:val="hybridMultilevel"/>
    <w:tmpl w:val="51D0FDF8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4D7B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770369E"/>
    <w:multiLevelType w:val="hybridMultilevel"/>
    <w:tmpl w:val="0DB8BEAC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6" w15:restartNumberingAfterBreak="0">
    <w:nsid w:val="58D35541"/>
    <w:multiLevelType w:val="hybridMultilevel"/>
    <w:tmpl w:val="8E0CE678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A4A19F7"/>
    <w:multiLevelType w:val="hybridMultilevel"/>
    <w:tmpl w:val="9F38A1FE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B6630F2"/>
    <w:multiLevelType w:val="hybridMultilevel"/>
    <w:tmpl w:val="CF0C8DC2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6DAE96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E9A083B"/>
    <w:multiLevelType w:val="multilevel"/>
    <w:tmpl w:val="FC12C9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3156B61"/>
    <w:multiLevelType w:val="hybridMultilevel"/>
    <w:tmpl w:val="5920969E"/>
    <w:lvl w:ilvl="0" w:tplc="76DAE9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7D1F55"/>
    <w:multiLevelType w:val="hybridMultilevel"/>
    <w:tmpl w:val="675239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8AD7AA3"/>
    <w:multiLevelType w:val="hybridMultilevel"/>
    <w:tmpl w:val="16BA589A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8EF612A"/>
    <w:multiLevelType w:val="multilevel"/>
    <w:tmpl w:val="C4D24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A5B70FF"/>
    <w:multiLevelType w:val="hybridMultilevel"/>
    <w:tmpl w:val="5088FA56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CDA2898"/>
    <w:multiLevelType w:val="hybridMultilevel"/>
    <w:tmpl w:val="FA08B1CA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9967CE"/>
    <w:multiLevelType w:val="hybridMultilevel"/>
    <w:tmpl w:val="2A4AC1C6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6F736718"/>
    <w:multiLevelType w:val="hybridMultilevel"/>
    <w:tmpl w:val="FD3A2F66"/>
    <w:lvl w:ilvl="0" w:tplc="DB68E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E26122"/>
    <w:multiLevelType w:val="hybridMultilevel"/>
    <w:tmpl w:val="005E970E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5FD36C6"/>
    <w:multiLevelType w:val="hybridMultilevel"/>
    <w:tmpl w:val="05829E0C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DAE96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7705420"/>
    <w:multiLevelType w:val="hybridMultilevel"/>
    <w:tmpl w:val="2418327C"/>
    <w:lvl w:ilvl="0" w:tplc="76DA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DF4A03"/>
    <w:multiLevelType w:val="hybridMultilevel"/>
    <w:tmpl w:val="1DD6F1D0"/>
    <w:lvl w:ilvl="0" w:tplc="76DA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8E71380"/>
    <w:multiLevelType w:val="hybridMultilevel"/>
    <w:tmpl w:val="8BE66126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79AA43E2"/>
    <w:multiLevelType w:val="hybridMultilevel"/>
    <w:tmpl w:val="2648E1C6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79DC48BD"/>
    <w:multiLevelType w:val="hybridMultilevel"/>
    <w:tmpl w:val="732E3FCE"/>
    <w:lvl w:ilvl="0" w:tplc="A98E5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C9C5357"/>
    <w:multiLevelType w:val="hybridMultilevel"/>
    <w:tmpl w:val="15F833F0"/>
    <w:lvl w:ilvl="0" w:tplc="0419000D">
      <w:start w:val="1"/>
      <w:numFmt w:val="bullet"/>
      <w:lvlText w:val="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88" w15:restartNumberingAfterBreak="0">
    <w:nsid w:val="7F372F66"/>
    <w:multiLevelType w:val="hybridMultilevel"/>
    <w:tmpl w:val="98A0CE4C"/>
    <w:lvl w:ilvl="0" w:tplc="DB68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</w:num>
  <w:num w:numId="6">
    <w:abstractNumId w:val="31"/>
  </w:num>
  <w:num w:numId="7">
    <w:abstractNumId w:val="65"/>
  </w:num>
  <w:num w:numId="8">
    <w:abstractNumId w:val="27"/>
  </w:num>
  <w:num w:numId="9">
    <w:abstractNumId w:val="6"/>
  </w:num>
  <w:num w:numId="10">
    <w:abstractNumId w:val="28"/>
  </w:num>
  <w:num w:numId="11">
    <w:abstractNumId w:val="15"/>
  </w:num>
  <w:num w:numId="12">
    <w:abstractNumId w:val="24"/>
  </w:num>
  <w:num w:numId="13">
    <w:abstractNumId w:val="74"/>
  </w:num>
  <w:num w:numId="14">
    <w:abstractNumId w:val="5"/>
  </w:num>
  <w:num w:numId="15">
    <w:abstractNumId w:val="79"/>
  </w:num>
  <w:num w:numId="16">
    <w:abstractNumId w:val="10"/>
  </w:num>
  <w:num w:numId="17">
    <w:abstractNumId w:val="83"/>
  </w:num>
  <w:num w:numId="18">
    <w:abstractNumId w:val="73"/>
  </w:num>
  <w:num w:numId="19">
    <w:abstractNumId w:val="84"/>
  </w:num>
  <w:num w:numId="20">
    <w:abstractNumId w:val="13"/>
  </w:num>
  <w:num w:numId="21">
    <w:abstractNumId w:val="42"/>
  </w:num>
  <w:num w:numId="22">
    <w:abstractNumId w:val="77"/>
  </w:num>
  <w:num w:numId="23">
    <w:abstractNumId w:val="26"/>
  </w:num>
  <w:num w:numId="24">
    <w:abstractNumId w:val="88"/>
  </w:num>
  <w:num w:numId="25">
    <w:abstractNumId w:val="51"/>
  </w:num>
  <w:num w:numId="26">
    <w:abstractNumId w:val="59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</w:num>
  <w:num w:numId="29">
    <w:abstractNumId w:val="29"/>
  </w:num>
  <w:num w:numId="30">
    <w:abstractNumId w:val="0"/>
  </w:num>
  <w:num w:numId="31">
    <w:abstractNumId w:val="23"/>
  </w:num>
  <w:num w:numId="32">
    <w:abstractNumId w:val="17"/>
  </w:num>
  <w:num w:numId="33">
    <w:abstractNumId w:val="64"/>
  </w:num>
  <w:num w:numId="34">
    <w:abstractNumId w:val="75"/>
  </w:num>
  <w:num w:numId="35">
    <w:abstractNumId w:val="68"/>
  </w:num>
  <w:num w:numId="36">
    <w:abstractNumId w:val="76"/>
  </w:num>
  <w:num w:numId="37">
    <w:abstractNumId w:val="66"/>
  </w:num>
  <w:num w:numId="38">
    <w:abstractNumId w:val="3"/>
  </w:num>
  <w:num w:numId="39">
    <w:abstractNumId w:val="21"/>
  </w:num>
  <w:num w:numId="40">
    <w:abstractNumId w:val="56"/>
  </w:num>
  <w:num w:numId="41">
    <w:abstractNumId w:val="82"/>
  </w:num>
  <w:num w:numId="42">
    <w:abstractNumId w:val="37"/>
  </w:num>
  <w:num w:numId="43">
    <w:abstractNumId w:val="46"/>
  </w:num>
  <w:num w:numId="44">
    <w:abstractNumId w:val="39"/>
  </w:num>
  <w:num w:numId="45">
    <w:abstractNumId w:val="58"/>
  </w:num>
  <w:num w:numId="46">
    <w:abstractNumId w:val="67"/>
  </w:num>
  <w:num w:numId="47">
    <w:abstractNumId w:val="18"/>
  </w:num>
  <w:num w:numId="48">
    <w:abstractNumId w:val="1"/>
  </w:num>
  <w:num w:numId="49">
    <w:abstractNumId w:val="47"/>
  </w:num>
  <w:num w:numId="50">
    <w:abstractNumId w:val="22"/>
  </w:num>
  <w:num w:numId="51">
    <w:abstractNumId w:val="34"/>
  </w:num>
  <w:num w:numId="52">
    <w:abstractNumId w:val="19"/>
  </w:num>
  <w:num w:numId="53">
    <w:abstractNumId w:val="55"/>
  </w:num>
  <w:num w:numId="54">
    <w:abstractNumId w:val="70"/>
  </w:num>
  <w:num w:numId="55">
    <w:abstractNumId w:val="72"/>
  </w:num>
  <w:num w:numId="56">
    <w:abstractNumId w:val="12"/>
  </w:num>
  <w:num w:numId="57">
    <w:abstractNumId w:val="81"/>
  </w:num>
  <w:num w:numId="58">
    <w:abstractNumId w:val="2"/>
  </w:num>
  <w:num w:numId="59">
    <w:abstractNumId w:val="50"/>
  </w:num>
  <w:num w:numId="60">
    <w:abstractNumId w:val="63"/>
  </w:num>
  <w:num w:numId="61">
    <w:abstractNumId w:val="40"/>
  </w:num>
  <w:num w:numId="62">
    <w:abstractNumId w:val="43"/>
  </w:num>
  <w:num w:numId="63">
    <w:abstractNumId w:val="49"/>
  </w:num>
  <w:num w:numId="64">
    <w:abstractNumId w:val="14"/>
  </w:num>
  <w:num w:numId="65">
    <w:abstractNumId w:val="30"/>
  </w:num>
  <w:num w:numId="66">
    <w:abstractNumId w:val="8"/>
  </w:num>
  <w:num w:numId="67">
    <w:abstractNumId w:val="80"/>
  </w:num>
  <w:num w:numId="68">
    <w:abstractNumId w:val="36"/>
  </w:num>
  <w:num w:numId="69">
    <w:abstractNumId w:val="20"/>
  </w:num>
  <w:num w:numId="70">
    <w:abstractNumId w:val="11"/>
  </w:num>
  <w:num w:numId="71">
    <w:abstractNumId w:val="9"/>
  </w:num>
  <w:num w:numId="72">
    <w:abstractNumId w:val="33"/>
  </w:num>
  <w:num w:numId="73">
    <w:abstractNumId w:val="69"/>
  </w:num>
  <w:num w:numId="74">
    <w:abstractNumId w:val="62"/>
  </w:num>
  <w:num w:numId="75">
    <w:abstractNumId w:val="87"/>
  </w:num>
  <w:num w:numId="76">
    <w:abstractNumId w:val="48"/>
  </w:num>
  <w:num w:numId="77">
    <w:abstractNumId w:val="25"/>
  </w:num>
  <w:num w:numId="78">
    <w:abstractNumId w:val="16"/>
  </w:num>
  <w:num w:numId="79">
    <w:abstractNumId w:val="60"/>
  </w:num>
  <w:num w:numId="80">
    <w:abstractNumId w:val="61"/>
  </w:num>
  <w:num w:numId="81">
    <w:abstractNumId w:val="71"/>
  </w:num>
  <w:num w:numId="82">
    <w:abstractNumId w:val="57"/>
  </w:num>
  <w:num w:numId="83">
    <w:abstractNumId w:val="54"/>
  </w:num>
  <w:num w:numId="84">
    <w:abstractNumId w:val="7"/>
  </w:num>
  <w:num w:numId="85">
    <w:abstractNumId w:val="32"/>
  </w:num>
  <w:num w:numId="86">
    <w:abstractNumId w:val="35"/>
  </w:num>
  <w:num w:numId="87">
    <w:abstractNumId w:val="38"/>
  </w:num>
  <w:num w:numId="88">
    <w:abstractNumId w:val="45"/>
  </w:num>
  <w:num w:numId="89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A7"/>
    <w:rsid w:val="00005FC5"/>
    <w:rsid w:val="00006FF6"/>
    <w:rsid w:val="0001514F"/>
    <w:rsid w:val="00025EF3"/>
    <w:rsid w:val="00027F0B"/>
    <w:rsid w:val="00030FF7"/>
    <w:rsid w:val="00035A7F"/>
    <w:rsid w:val="0004345B"/>
    <w:rsid w:val="0005471F"/>
    <w:rsid w:val="00060828"/>
    <w:rsid w:val="00063C22"/>
    <w:rsid w:val="000A1999"/>
    <w:rsid w:val="000A3402"/>
    <w:rsid w:val="000A49BA"/>
    <w:rsid w:val="000A5BFD"/>
    <w:rsid w:val="000A644F"/>
    <w:rsid w:val="000A6626"/>
    <w:rsid w:val="000B53DB"/>
    <w:rsid w:val="000C276B"/>
    <w:rsid w:val="000D54DF"/>
    <w:rsid w:val="000D606E"/>
    <w:rsid w:val="000E041C"/>
    <w:rsid w:val="000E4DD8"/>
    <w:rsid w:val="000F6C3F"/>
    <w:rsid w:val="001113A0"/>
    <w:rsid w:val="00112B94"/>
    <w:rsid w:val="001174EE"/>
    <w:rsid w:val="00136D6F"/>
    <w:rsid w:val="00136EC4"/>
    <w:rsid w:val="001415E0"/>
    <w:rsid w:val="00142800"/>
    <w:rsid w:val="00147546"/>
    <w:rsid w:val="00152699"/>
    <w:rsid w:val="0016413E"/>
    <w:rsid w:val="00166605"/>
    <w:rsid w:val="00167A02"/>
    <w:rsid w:val="00172AB2"/>
    <w:rsid w:val="001815A9"/>
    <w:rsid w:val="00185822"/>
    <w:rsid w:val="001949D1"/>
    <w:rsid w:val="00194C22"/>
    <w:rsid w:val="001A33B5"/>
    <w:rsid w:val="001A393E"/>
    <w:rsid w:val="001A57EB"/>
    <w:rsid w:val="001A781A"/>
    <w:rsid w:val="001B6E58"/>
    <w:rsid w:val="001C40D1"/>
    <w:rsid w:val="001D041C"/>
    <w:rsid w:val="001D0F7A"/>
    <w:rsid w:val="001D7030"/>
    <w:rsid w:val="001D75E5"/>
    <w:rsid w:val="001E3CEF"/>
    <w:rsid w:val="001E5236"/>
    <w:rsid w:val="001E60F2"/>
    <w:rsid w:val="001E668D"/>
    <w:rsid w:val="001E74C8"/>
    <w:rsid w:val="001F06E6"/>
    <w:rsid w:val="001F5056"/>
    <w:rsid w:val="00205EE7"/>
    <w:rsid w:val="00210E26"/>
    <w:rsid w:val="00232F2B"/>
    <w:rsid w:val="00241171"/>
    <w:rsid w:val="0024193F"/>
    <w:rsid w:val="002447A6"/>
    <w:rsid w:val="002472BA"/>
    <w:rsid w:val="00250B6C"/>
    <w:rsid w:val="00251E52"/>
    <w:rsid w:val="00264E4B"/>
    <w:rsid w:val="00275AE5"/>
    <w:rsid w:val="00281079"/>
    <w:rsid w:val="002840E8"/>
    <w:rsid w:val="002928B3"/>
    <w:rsid w:val="00292B4D"/>
    <w:rsid w:val="002A4052"/>
    <w:rsid w:val="002A5C99"/>
    <w:rsid w:val="002B31C8"/>
    <w:rsid w:val="002C0D4C"/>
    <w:rsid w:val="002C16C7"/>
    <w:rsid w:val="002C29D1"/>
    <w:rsid w:val="002C7ABC"/>
    <w:rsid w:val="002D23DC"/>
    <w:rsid w:val="002E0BE3"/>
    <w:rsid w:val="002F71CF"/>
    <w:rsid w:val="002F783A"/>
    <w:rsid w:val="003145F8"/>
    <w:rsid w:val="003149F9"/>
    <w:rsid w:val="00330F74"/>
    <w:rsid w:val="0033180B"/>
    <w:rsid w:val="00333907"/>
    <w:rsid w:val="00336AB8"/>
    <w:rsid w:val="00340019"/>
    <w:rsid w:val="00341A8F"/>
    <w:rsid w:val="00342714"/>
    <w:rsid w:val="00345D65"/>
    <w:rsid w:val="00357EED"/>
    <w:rsid w:val="003614E3"/>
    <w:rsid w:val="0037454E"/>
    <w:rsid w:val="003928C6"/>
    <w:rsid w:val="00395348"/>
    <w:rsid w:val="003A0D11"/>
    <w:rsid w:val="003A27B7"/>
    <w:rsid w:val="003B3284"/>
    <w:rsid w:val="003C195C"/>
    <w:rsid w:val="003C6100"/>
    <w:rsid w:val="003D5076"/>
    <w:rsid w:val="003E2CB0"/>
    <w:rsid w:val="003E5CAC"/>
    <w:rsid w:val="003E7363"/>
    <w:rsid w:val="003F03BE"/>
    <w:rsid w:val="003F15A8"/>
    <w:rsid w:val="003F2576"/>
    <w:rsid w:val="00404FE6"/>
    <w:rsid w:val="0040579C"/>
    <w:rsid w:val="00410268"/>
    <w:rsid w:val="00415375"/>
    <w:rsid w:val="004211E4"/>
    <w:rsid w:val="00421E0F"/>
    <w:rsid w:val="00423591"/>
    <w:rsid w:val="00425CF2"/>
    <w:rsid w:val="00442E8E"/>
    <w:rsid w:val="00443492"/>
    <w:rsid w:val="0045144E"/>
    <w:rsid w:val="0045219D"/>
    <w:rsid w:val="004723C1"/>
    <w:rsid w:val="00481184"/>
    <w:rsid w:val="004958B4"/>
    <w:rsid w:val="00496108"/>
    <w:rsid w:val="004964B5"/>
    <w:rsid w:val="004A3801"/>
    <w:rsid w:val="004A45D8"/>
    <w:rsid w:val="004B1BEC"/>
    <w:rsid w:val="004B3AC9"/>
    <w:rsid w:val="004D5F26"/>
    <w:rsid w:val="004E3148"/>
    <w:rsid w:val="004E7370"/>
    <w:rsid w:val="00500724"/>
    <w:rsid w:val="005013AD"/>
    <w:rsid w:val="005048D3"/>
    <w:rsid w:val="0050503E"/>
    <w:rsid w:val="00517990"/>
    <w:rsid w:val="0052678B"/>
    <w:rsid w:val="005308C5"/>
    <w:rsid w:val="00533D29"/>
    <w:rsid w:val="00552079"/>
    <w:rsid w:val="005521A3"/>
    <w:rsid w:val="005555A9"/>
    <w:rsid w:val="005609FA"/>
    <w:rsid w:val="00582F59"/>
    <w:rsid w:val="00583BFA"/>
    <w:rsid w:val="00585708"/>
    <w:rsid w:val="00586EBB"/>
    <w:rsid w:val="00597423"/>
    <w:rsid w:val="005B41D9"/>
    <w:rsid w:val="005C53DB"/>
    <w:rsid w:val="005D51DC"/>
    <w:rsid w:val="005E2D91"/>
    <w:rsid w:val="005E4FC0"/>
    <w:rsid w:val="005F1AC9"/>
    <w:rsid w:val="005F5805"/>
    <w:rsid w:val="005F7A32"/>
    <w:rsid w:val="00603DFA"/>
    <w:rsid w:val="006066E9"/>
    <w:rsid w:val="006206AE"/>
    <w:rsid w:val="00623B91"/>
    <w:rsid w:val="006260A5"/>
    <w:rsid w:val="006310F5"/>
    <w:rsid w:val="0063157F"/>
    <w:rsid w:val="00633AA3"/>
    <w:rsid w:val="00643273"/>
    <w:rsid w:val="006433BF"/>
    <w:rsid w:val="006445A7"/>
    <w:rsid w:val="00652BCC"/>
    <w:rsid w:val="00652CBD"/>
    <w:rsid w:val="0065474F"/>
    <w:rsid w:val="006566DD"/>
    <w:rsid w:val="00657C40"/>
    <w:rsid w:val="0067575A"/>
    <w:rsid w:val="00680E15"/>
    <w:rsid w:val="006819CE"/>
    <w:rsid w:val="006978AA"/>
    <w:rsid w:val="006A75CE"/>
    <w:rsid w:val="006B3ED9"/>
    <w:rsid w:val="006C0C02"/>
    <w:rsid w:val="006C14B6"/>
    <w:rsid w:val="006C24BC"/>
    <w:rsid w:val="006D05C5"/>
    <w:rsid w:val="006D064B"/>
    <w:rsid w:val="006D12CF"/>
    <w:rsid w:val="006D4A07"/>
    <w:rsid w:val="006D75DD"/>
    <w:rsid w:val="006E0E65"/>
    <w:rsid w:val="006E6417"/>
    <w:rsid w:val="006F3472"/>
    <w:rsid w:val="006F5971"/>
    <w:rsid w:val="007044FA"/>
    <w:rsid w:val="0070666F"/>
    <w:rsid w:val="007122E5"/>
    <w:rsid w:val="00712B5F"/>
    <w:rsid w:val="007170BA"/>
    <w:rsid w:val="0073101A"/>
    <w:rsid w:val="00731461"/>
    <w:rsid w:val="0073709B"/>
    <w:rsid w:val="00737BAE"/>
    <w:rsid w:val="0074627A"/>
    <w:rsid w:val="00750E4F"/>
    <w:rsid w:val="00751B81"/>
    <w:rsid w:val="0075645A"/>
    <w:rsid w:val="00764200"/>
    <w:rsid w:val="00764DB7"/>
    <w:rsid w:val="00781BA7"/>
    <w:rsid w:val="00783D2B"/>
    <w:rsid w:val="00785271"/>
    <w:rsid w:val="007A3044"/>
    <w:rsid w:val="007A5DA4"/>
    <w:rsid w:val="007B1B8D"/>
    <w:rsid w:val="007B2083"/>
    <w:rsid w:val="007E120A"/>
    <w:rsid w:val="007E4C78"/>
    <w:rsid w:val="007E5D7E"/>
    <w:rsid w:val="007F4485"/>
    <w:rsid w:val="007F6704"/>
    <w:rsid w:val="008125A1"/>
    <w:rsid w:val="00821748"/>
    <w:rsid w:val="0082578C"/>
    <w:rsid w:val="00830927"/>
    <w:rsid w:val="008313CC"/>
    <w:rsid w:val="008421B9"/>
    <w:rsid w:val="00844BAF"/>
    <w:rsid w:val="00870E61"/>
    <w:rsid w:val="00873634"/>
    <w:rsid w:val="0087430A"/>
    <w:rsid w:val="008765BC"/>
    <w:rsid w:val="00891B4D"/>
    <w:rsid w:val="008922BF"/>
    <w:rsid w:val="00892FCE"/>
    <w:rsid w:val="0089367F"/>
    <w:rsid w:val="00896CAC"/>
    <w:rsid w:val="00897904"/>
    <w:rsid w:val="008A12AB"/>
    <w:rsid w:val="008A7D73"/>
    <w:rsid w:val="008B2482"/>
    <w:rsid w:val="008B6F8C"/>
    <w:rsid w:val="008C620B"/>
    <w:rsid w:val="008C7602"/>
    <w:rsid w:val="008D5227"/>
    <w:rsid w:val="008F775C"/>
    <w:rsid w:val="008F7CD2"/>
    <w:rsid w:val="00901915"/>
    <w:rsid w:val="00902608"/>
    <w:rsid w:val="00912A23"/>
    <w:rsid w:val="009155B4"/>
    <w:rsid w:val="00923589"/>
    <w:rsid w:val="00933F97"/>
    <w:rsid w:val="00942131"/>
    <w:rsid w:val="009613FD"/>
    <w:rsid w:val="0097242F"/>
    <w:rsid w:val="009776E6"/>
    <w:rsid w:val="009826FF"/>
    <w:rsid w:val="00984FD8"/>
    <w:rsid w:val="00991FE1"/>
    <w:rsid w:val="00992FC3"/>
    <w:rsid w:val="00994193"/>
    <w:rsid w:val="009A24ED"/>
    <w:rsid w:val="009A62BB"/>
    <w:rsid w:val="009B075C"/>
    <w:rsid w:val="009B2481"/>
    <w:rsid w:val="009B49C3"/>
    <w:rsid w:val="009B7267"/>
    <w:rsid w:val="009C08BF"/>
    <w:rsid w:val="009C44FB"/>
    <w:rsid w:val="009C6821"/>
    <w:rsid w:val="009C7CCD"/>
    <w:rsid w:val="009D4136"/>
    <w:rsid w:val="009E0E39"/>
    <w:rsid w:val="009E4878"/>
    <w:rsid w:val="00A03172"/>
    <w:rsid w:val="00A266BF"/>
    <w:rsid w:val="00A300C8"/>
    <w:rsid w:val="00A32033"/>
    <w:rsid w:val="00A326FF"/>
    <w:rsid w:val="00A34EDC"/>
    <w:rsid w:val="00A3693D"/>
    <w:rsid w:val="00A44663"/>
    <w:rsid w:val="00A52679"/>
    <w:rsid w:val="00A55539"/>
    <w:rsid w:val="00A6633E"/>
    <w:rsid w:val="00A6668D"/>
    <w:rsid w:val="00A67EBF"/>
    <w:rsid w:val="00A70121"/>
    <w:rsid w:val="00A70C8B"/>
    <w:rsid w:val="00A80D6A"/>
    <w:rsid w:val="00A835A3"/>
    <w:rsid w:val="00A83F5F"/>
    <w:rsid w:val="00A9178A"/>
    <w:rsid w:val="00AA0BC9"/>
    <w:rsid w:val="00AB3E54"/>
    <w:rsid w:val="00AB60CB"/>
    <w:rsid w:val="00AC2FB4"/>
    <w:rsid w:val="00AC3A9A"/>
    <w:rsid w:val="00AC4B1B"/>
    <w:rsid w:val="00AD0449"/>
    <w:rsid w:val="00AD4AC3"/>
    <w:rsid w:val="00AD52B4"/>
    <w:rsid w:val="00AE22A5"/>
    <w:rsid w:val="00AF12FC"/>
    <w:rsid w:val="00AF1FC8"/>
    <w:rsid w:val="00AF24DE"/>
    <w:rsid w:val="00B03CF0"/>
    <w:rsid w:val="00B046E2"/>
    <w:rsid w:val="00B1651E"/>
    <w:rsid w:val="00B1711B"/>
    <w:rsid w:val="00B17A2E"/>
    <w:rsid w:val="00B221D0"/>
    <w:rsid w:val="00B22E16"/>
    <w:rsid w:val="00B32F0C"/>
    <w:rsid w:val="00B33083"/>
    <w:rsid w:val="00B44F44"/>
    <w:rsid w:val="00B55582"/>
    <w:rsid w:val="00B55FF8"/>
    <w:rsid w:val="00B56308"/>
    <w:rsid w:val="00B6689E"/>
    <w:rsid w:val="00B668FD"/>
    <w:rsid w:val="00B67596"/>
    <w:rsid w:val="00B72DF3"/>
    <w:rsid w:val="00B740F4"/>
    <w:rsid w:val="00B86F3C"/>
    <w:rsid w:val="00B91499"/>
    <w:rsid w:val="00B92015"/>
    <w:rsid w:val="00B95818"/>
    <w:rsid w:val="00B96238"/>
    <w:rsid w:val="00B9718A"/>
    <w:rsid w:val="00BA5083"/>
    <w:rsid w:val="00BB0FC0"/>
    <w:rsid w:val="00BC7B08"/>
    <w:rsid w:val="00BD31B4"/>
    <w:rsid w:val="00BD42DC"/>
    <w:rsid w:val="00BD5999"/>
    <w:rsid w:val="00BE0099"/>
    <w:rsid w:val="00BE04AF"/>
    <w:rsid w:val="00BE238B"/>
    <w:rsid w:val="00C033AE"/>
    <w:rsid w:val="00C04146"/>
    <w:rsid w:val="00C1169F"/>
    <w:rsid w:val="00C125FA"/>
    <w:rsid w:val="00C1448C"/>
    <w:rsid w:val="00C152A1"/>
    <w:rsid w:val="00C165F4"/>
    <w:rsid w:val="00C23E45"/>
    <w:rsid w:val="00C33A08"/>
    <w:rsid w:val="00C36C3D"/>
    <w:rsid w:val="00C40477"/>
    <w:rsid w:val="00C40B10"/>
    <w:rsid w:val="00C51FC8"/>
    <w:rsid w:val="00C53B59"/>
    <w:rsid w:val="00C56470"/>
    <w:rsid w:val="00C64C1B"/>
    <w:rsid w:val="00C67605"/>
    <w:rsid w:val="00C75E4C"/>
    <w:rsid w:val="00C76F7F"/>
    <w:rsid w:val="00C77816"/>
    <w:rsid w:val="00C81C84"/>
    <w:rsid w:val="00C8262B"/>
    <w:rsid w:val="00C97BA0"/>
    <w:rsid w:val="00CA4F20"/>
    <w:rsid w:val="00CB31B2"/>
    <w:rsid w:val="00CC09DD"/>
    <w:rsid w:val="00CD3343"/>
    <w:rsid w:val="00CF04A1"/>
    <w:rsid w:val="00CF454C"/>
    <w:rsid w:val="00CF6CAB"/>
    <w:rsid w:val="00D00AA6"/>
    <w:rsid w:val="00D05266"/>
    <w:rsid w:val="00D05996"/>
    <w:rsid w:val="00D07001"/>
    <w:rsid w:val="00D30B2F"/>
    <w:rsid w:val="00D37BC5"/>
    <w:rsid w:val="00D448BF"/>
    <w:rsid w:val="00D5012C"/>
    <w:rsid w:val="00D6292C"/>
    <w:rsid w:val="00D63FE1"/>
    <w:rsid w:val="00D70ABA"/>
    <w:rsid w:val="00D75611"/>
    <w:rsid w:val="00D76F26"/>
    <w:rsid w:val="00D805F2"/>
    <w:rsid w:val="00D86EB8"/>
    <w:rsid w:val="00D91DDC"/>
    <w:rsid w:val="00D95252"/>
    <w:rsid w:val="00DA1175"/>
    <w:rsid w:val="00DA5E49"/>
    <w:rsid w:val="00DA7B87"/>
    <w:rsid w:val="00DB2007"/>
    <w:rsid w:val="00DB4B50"/>
    <w:rsid w:val="00DC5333"/>
    <w:rsid w:val="00DC663D"/>
    <w:rsid w:val="00DD2E87"/>
    <w:rsid w:val="00DE1DC6"/>
    <w:rsid w:val="00DE6A87"/>
    <w:rsid w:val="00DF0A38"/>
    <w:rsid w:val="00E0411F"/>
    <w:rsid w:val="00E056AE"/>
    <w:rsid w:val="00E154E3"/>
    <w:rsid w:val="00E35A0F"/>
    <w:rsid w:val="00E40228"/>
    <w:rsid w:val="00E509BA"/>
    <w:rsid w:val="00E57681"/>
    <w:rsid w:val="00E61723"/>
    <w:rsid w:val="00E623C7"/>
    <w:rsid w:val="00E67457"/>
    <w:rsid w:val="00E675F3"/>
    <w:rsid w:val="00E73FA3"/>
    <w:rsid w:val="00E82349"/>
    <w:rsid w:val="00E82C67"/>
    <w:rsid w:val="00E932FA"/>
    <w:rsid w:val="00E95395"/>
    <w:rsid w:val="00E9670F"/>
    <w:rsid w:val="00EA1C94"/>
    <w:rsid w:val="00EB1F91"/>
    <w:rsid w:val="00EB25B3"/>
    <w:rsid w:val="00EC4BAA"/>
    <w:rsid w:val="00ED62E9"/>
    <w:rsid w:val="00EF020B"/>
    <w:rsid w:val="00EF2D76"/>
    <w:rsid w:val="00EF66D7"/>
    <w:rsid w:val="00EF771C"/>
    <w:rsid w:val="00F06B2C"/>
    <w:rsid w:val="00F14182"/>
    <w:rsid w:val="00F15BE7"/>
    <w:rsid w:val="00F20479"/>
    <w:rsid w:val="00F338E3"/>
    <w:rsid w:val="00F40128"/>
    <w:rsid w:val="00F40B2F"/>
    <w:rsid w:val="00F43BF8"/>
    <w:rsid w:val="00F511B2"/>
    <w:rsid w:val="00F52CC2"/>
    <w:rsid w:val="00F52F74"/>
    <w:rsid w:val="00F547BF"/>
    <w:rsid w:val="00F63788"/>
    <w:rsid w:val="00F72C6A"/>
    <w:rsid w:val="00F73AD7"/>
    <w:rsid w:val="00F77F26"/>
    <w:rsid w:val="00F81B40"/>
    <w:rsid w:val="00F8312F"/>
    <w:rsid w:val="00F92CD0"/>
    <w:rsid w:val="00F945F0"/>
    <w:rsid w:val="00FA0AC9"/>
    <w:rsid w:val="00FB4D9B"/>
    <w:rsid w:val="00FC1EF4"/>
    <w:rsid w:val="00FC39AB"/>
    <w:rsid w:val="00FC6273"/>
    <w:rsid w:val="00FE3D06"/>
    <w:rsid w:val="00FE5FA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210"/>
  <w15:chartTrackingRefBased/>
  <w15:docId w15:val="{F2E44684-6A33-473D-A8C6-59E6EBE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mn-Mong-M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5A7"/>
    <w:rPr>
      <w:rFonts w:ascii="Calibri" w:eastAsia="Calibri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84FD8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FD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8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6445A7"/>
    <w:rPr>
      <w:rFonts w:eastAsia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45A7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theme="minorBidi"/>
      <w:sz w:val="26"/>
      <w:szCs w:val="26"/>
      <w:lang w:bidi="mn-Mong-MN"/>
    </w:rPr>
  </w:style>
  <w:style w:type="character" w:customStyle="1" w:styleId="10">
    <w:name w:val="Заголовок 1 Знак"/>
    <w:basedOn w:val="a0"/>
    <w:link w:val="1"/>
    <w:uiPriority w:val="9"/>
    <w:rsid w:val="00984FD8"/>
    <w:rPr>
      <w:rFonts w:eastAsia="Times New Roman" w:cs="Times New Roman"/>
      <w:b/>
      <w:bCs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205EE7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E154E3"/>
    <w:pPr>
      <w:ind w:left="720"/>
      <w:contextualSpacing/>
    </w:pPr>
  </w:style>
  <w:style w:type="paragraph" w:customStyle="1" w:styleId="Style16">
    <w:name w:val="Style16"/>
    <w:basedOn w:val="a"/>
    <w:uiPriority w:val="99"/>
    <w:rsid w:val="00FC6273"/>
    <w:pPr>
      <w:widowControl w:val="0"/>
      <w:autoSpaceDE w:val="0"/>
      <w:autoSpaceDN w:val="0"/>
      <w:adjustRightInd w:val="0"/>
      <w:spacing w:after="0" w:line="491" w:lineRule="exact"/>
      <w:ind w:firstLine="5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FC62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3">
    <w:name w:val="Font Style93"/>
    <w:uiPriority w:val="99"/>
    <w:rsid w:val="00FC6273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C6273"/>
    <w:pPr>
      <w:widowControl w:val="0"/>
      <w:autoSpaceDE w:val="0"/>
      <w:autoSpaceDN w:val="0"/>
      <w:adjustRightInd w:val="0"/>
      <w:spacing w:after="0" w:line="497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FD8"/>
    <w:rPr>
      <w:rFonts w:eastAsiaTheme="majorEastAsia" w:cstheme="majorBidi"/>
      <w:sz w:val="28"/>
      <w:szCs w:val="26"/>
      <w:lang w:bidi="ar-SA"/>
    </w:rPr>
  </w:style>
  <w:style w:type="character" w:customStyle="1" w:styleId="21">
    <w:name w:val="Основной текст (2)"/>
    <w:rsid w:val="00FC6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FontStyle83">
    <w:name w:val="Font Style83"/>
    <w:uiPriority w:val="99"/>
    <w:rsid w:val="00FC627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FC627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FC6273"/>
    <w:rPr>
      <w:rFonts w:asciiTheme="minorHAnsi" w:hAnsiTheme="minorHAnsi"/>
      <w:szCs w:val="22"/>
      <w:lang w:bidi="ar-SA"/>
    </w:rPr>
  </w:style>
  <w:style w:type="paragraph" w:customStyle="1" w:styleId="Style14">
    <w:name w:val="Style14"/>
    <w:basedOn w:val="a"/>
    <w:uiPriority w:val="99"/>
    <w:rsid w:val="0097242F"/>
    <w:pPr>
      <w:widowControl w:val="0"/>
      <w:autoSpaceDE w:val="0"/>
      <w:autoSpaceDN w:val="0"/>
      <w:adjustRightInd w:val="0"/>
      <w:spacing w:after="0" w:line="4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83B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83BFA"/>
    <w:rPr>
      <w:rFonts w:ascii="Calibri" w:eastAsia="Calibri" w:hAnsi="Calibri" w:cs="Times New Roman"/>
      <w:szCs w:val="22"/>
      <w:lang w:bidi="ar-SA"/>
    </w:rPr>
  </w:style>
  <w:style w:type="paragraph" w:styleId="33">
    <w:name w:val="Body Text 3"/>
    <w:basedOn w:val="a"/>
    <w:link w:val="34"/>
    <w:uiPriority w:val="99"/>
    <w:unhideWhenUsed/>
    <w:rsid w:val="00E8234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2349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Style24">
    <w:name w:val="Style24"/>
    <w:basedOn w:val="a"/>
    <w:uiPriority w:val="99"/>
    <w:rsid w:val="00E82349"/>
    <w:pPr>
      <w:widowControl w:val="0"/>
      <w:autoSpaceDE w:val="0"/>
      <w:autoSpaceDN w:val="0"/>
      <w:adjustRightInd w:val="0"/>
      <w:spacing w:after="0" w:line="477" w:lineRule="exact"/>
      <w:ind w:firstLine="9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B563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aliases w:val="Надстрочный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Знак Знак Знак,Обычный (веб)"/>
    <w:basedOn w:val="a"/>
    <w:link w:val="a7"/>
    <w:uiPriority w:val="99"/>
    <w:qFormat/>
    <w:rsid w:val="0050072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бычный (Интернет) Знак"/>
    <w:aliases w:val="Надстрочный Знак,Обычный (веб) Знак1 Знак Знак1,Обычный (веб) Знак Знак Знак Знак1,Обычный (веб) Знак1 Знак Знак Знак,Обычный (веб) Знак Знак Знак Знак Знак1,Обычный (веб) Знак1 Знак1,Обычный (веб) Знак Знак Знак1"/>
    <w:link w:val="a6"/>
    <w:uiPriority w:val="99"/>
    <w:locked/>
    <w:rsid w:val="00500724"/>
    <w:rPr>
      <w:rFonts w:eastAsia="Times New Roman" w:cs="Times New Roman"/>
      <w:sz w:val="20"/>
      <w:szCs w:val="20"/>
      <w:lang w:eastAsia="ru-RU" w:bidi="ar-SA"/>
    </w:rPr>
  </w:style>
  <w:style w:type="paragraph" w:styleId="a8">
    <w:name w:val="No Spacing"/>
    <w:uiPriority w:val="1"/>
    <w:qFormat/>
    <w:rsid w:val="00500724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styleId="a9">
    <w:name w:val="Strong"/>
    <w:uiPriority w:val="22"/>
    <w:qFormat/>
    <w:rsid w:val="00500724"/>
    <w:rPr>
      <w:b/>
      <w:bCs/>
    </w:rPr>
  </w:style>
  <w:style w:type="table" w:styleId="aa">
    <w:name w:val="Table Grid"/>
    <w:basedOn w:val="a1"/>
    <w:uiPriority w:val="39"/>
    <w:rsid w:val="009C7CCD"/>
    <w:pPr>
      <w:spacing w:after="0" w:line="240" w:lineRule="auto"/>
    </w:pPr>
    <w:rPr>
      <w:rFonts w:asciiTheme="minorHAnsi" w:hAnsi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633AA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3AD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lang w:bidi="ar-SA"/>
    </w:rPr>
  </w:style>
  <w:style w:type="character" w:customStyle="1" w:styleId="ab">
    <w:name w:val="Основной текст_"/>
    <w:basedOn w:val="a0"/>
    <w:link w:val="12"/>
    <w:rsid w:val="00F73AD7"/>
    <w:rPr>
      <w:rFonts w:eastAsia="Times New Roman" w:cs="Times New Roman"/>
    </w:rPr>
  </w:style>
  <w:style w:type="character" w:customStyle="1" w:styleId="13">
    <w:name w:val="Заголовок №1_"/>
    <w:basedOn w:val="a0"/>
    <w:link w:val="14"/>
    <w:rsid w:val="00F73AD7"/>
    <w:rPr>
      <w:rFonts w:eastAsia="Times New Roman" w:cs="Times New Roman"/>
      <w:b/>
      <w:bCs/>
      <w:u w:val="single"/>
    </w:rPr>
  </w:style>
  <w:style w:type="paragraph" w:customStyle="1" w:styleId="12">
    <w:name w:val="Основной текст1"/>
    <w:basedOn w:val="a"/>
    <w:link w:val="ab"/>
    <w:rsid w:val="00F73AD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Cs w:val="24"/>
      <w:lang w:bidi="mn-Mong-MN"/>
    </w:rPr>
  </w:style>
  <w:style w:type="paragraph" w:customStyle="1" w:styleId="14">
    <w:name w:val="Заголовок №1"/>
    <w:basedOn w:val="a"/>
    <w:link w:val="13"/>
    <w:rsid w:val="00F73AD7"/>
    <w:pPr>
      <w:widowControl w:val="0"/>
      <w:spacing w:after="0" w:line="240" w:lineRule="auto"/>
      <w:ind w:firstLine="280"/>
      <w:outlineLvl w:val="0"/>
    </w:pPr>
    <w:rPr>
      <w:rFonts w:ascii="Times New Roman" w:eastAsia="Times New Roman" w:hAnsi="Times New Roman"/>
      <w:b/>
      <w:bCs/>
      <w:szCs w:val="24"/>
      <w:u w:val="single"/>
      <w:lang w:bidi="mn-Mong-MN"/>
    </w:rPr>
  </w:style>
  <w:style w:type="paragraph" w:styleId="ac">
    <w:name w:val="header"/>
    <w:basedOn w:val="a"/>
    <w:link w:val="ad"/>
    <w:uiPriority w:val="99"/>
    <w:unhideWhenUsed/>
    <w:rsid w:val="001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2AB2"/>
    <w:rPr>
      <w:rFonts w:ascii="Calibri" w:eastAsia="Calibri" w:hAnsi="Calibri" w:cs="Times New Roman"/>
      <w:szCs w:val="22"/>
      <w:lang w:bidi="ar-SA"/>
    </w:rPr>
  </w:style>
  <w:style w:type="paragraph" w:styleId="ae">
    <w:name w:val="footer"/>
    <w:basedOn w:val="a"/>
    <w:link w:val="af"/>
    <w:uiPriority w:val="99"/>
    <w:unhideWhenUsed/>
    <w:rsid w:val="001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2AB2"/>
    <w:rPr>
      <w:rFonts w:ascii="Calibri" w:eastAsia="Calibri" w:hAnsi="Calibri" w:cs="Times New Roman"/>
      <w:szCs w:val="22"/>
      <w:lang w:bidi="ar-SA"/>
    </w:rPr>
  </w:style>
  <w:style w:type="paragraph" w:customStyle="1" w:styleId="Style19">
    <w:name w:val="Style19"/>
    <w:basedOn w:val="a"/>
    <w:uiPriority w:val="99"/>
    <w:rsid w:val="003E5CAC"/>
    <w:pPr>
      <w:widowControl w:val="0"/>
      <w:autoSpaceDE w:val="0"/>
      <w:autoSpaceDN w:val="0"/>
      <w:adjustRightInd w:val="0"/>
      <w:spacing w:after="0" w:line="48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3E5CAC"/>
    <w:rPr>
      <w:rFonts w:ascii="Times New Roman" w:hAnsi="Times New Roman" w:cs="Times New Roman"/>
      <w:sz w:val="26"/>
      <w:szCs w:val="26"/>
    </w:rPr>
  </w:style>
  <w:style w:type="paragraph" w:customStyle="1" w:styleId="Style52">
    <w:name w:val="Style52"/>
    <w:basedOn w:val="a"/>
    <w:uiPriority w:val="99"/>
    <w:rsid w:val="003E5CAC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2472BA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character" w:styleId="af0">
    <w:name w:val="Hyperlink"/>
    <w:basedOn w:val="a0"/>
    <w:uiPriority w:val="99"/>
    <w:unhideWhenUsed/>
    <w:rsid w:val="002472BA"/>
    <w:rPr>
      <w:color w:val="0563C1" w:themeColor="hyperlink"/>
      <w:u w:val="single"/>
    </w:rPr>
  </w:style>
  <w:style w:type="character" w:styleId="af1">
    <w:name w:val="Emphasis"/>
    <w:basedOn w:val="a0"/>
    <w:uiPriority w:val="20"/>
    <w:qFormat/>
    <w:rsid w:val="00BC7B08"/>
    <w:rPr>
      <w:i/>
      <w:iCs/>
    </w:rPr>
  </w:style>
  <w:style w:type="paragraph" w:styleId="af2">
    <w:name w:val="caption"/>
    <w:basedOn w:val="a"/>
    <w:next w:val="a"/>
    <w:uiPriority w:val="99"/>
    <w:unhideWhenUsed/>
    <w:qFormat/>
    <w:rsid w:val="00BC7B08"/>
    <w:pPr>
      <w:spacing w:after="200" w:line="276" w:lineRule="auto"/>
    </w:pPr>
    <w:rPr>
      <w:rFonts w:eastAsia="Times New Roman"/>
      <w:b/>
      <w:bCs/>
      <w:sz w:val="20"/>
      <w:szCs w:val="20"/>
    </w:rPr>
  </w:style>
  <w:style w:type="paragraph" w:customStyle="1" w:styleId="ConsPlusNormal">
    <w:name w:val="ConsPlusNormal"/>
    <w:rsid w:val="00B6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ar-SA"/>
    </w:rPr>
  </w:style>
  <w:style w:type="paragraph" w:customStyle="1" w:styleId="240">
    <w:name w:val="Обычный (веб)24 Знак Знак"/>
    <w:basedOn w:val="a"/>
    <w:next w:val="a6"/>
    <w:uiPriority w:val="99"/>
    <w:qFormat/>
    <w:rsid w:val="00035A7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67EBF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A87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  <w:style w:type="character" w:customStyle="1" w:styleId="fontstyle21">
    <w:name w:val="fontstyle21"/>
    <w:rsid w:val="0070666F"/>
    <w:rPr>
      <w:rFonts w:ascii="Carlito" w:hAnsi="Carlito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6082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25">
    <w:name w:val="Основной текст (2)_"/>
    <w:rsid w:val="00060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1">
    <w:name w:val="Style1"/>
    <w:basedOn w:val="a"/>
    <w:uiPriority w:val="99"/>
    <w:rsid w:val="00060828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6082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60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6082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60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60828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608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6082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0608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rsid w:val="00060828"/>
    <w:rPr>
      <w:rFonts w:ascii="Times New Roman" w:hAnsi="Times New Roman" w:cs="Times New Roman"/>
      <w:sz w:val="22"/>
      <w:szCs w:val="22"/>
    </w:rPr>
  </w:style>
  <w:style w:type="paragraph" w:customStyle="1" w:styleId="Style58">
    <w:name w:val="Style58"/>
    <w:basedOn w:val="a"/>
    <w:uiPriority w:val="99"/>
    <w:rsid w:val="00060828"/>
    <w:pPr>
      <w:widowControl w:val="0"/>
      <w:autoSpaceDE w:val="0"/>
      <w:autoSpaceDN w:val="0"/>
      <w:adjustRightInd w:val="0"/>
      <w:spacing w:after="0" w:line="483" w:lineRule="exact"/>
      <w:ind w:firstLine="8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0828"/>
    <w:pPr>
      <w:widowControl w:val="0"/>
      <w:autoSpaceDE w:val="0"/>
      <w:autoSpaceDN w:val="0"/>
      <w:adjustRightInd w:val="0"/>
      <w:spacing w:after="0" w:line="328" w:lineRule="exact"/>
      <w:ind w:hanging="3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rsid w:val="0006082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6082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10pt">
    <w:name w:val="Основной текст (2) + 10 pt;Полужирный"/>
    <w:rsid w:val="00060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"/>
    <w:rsid w:val="00060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0608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60828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uiPriority w:val="59"/>
    <w:rsid w:val="00060828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60828"/>
  </w:style>
  <w:style w:type="paragraph" w:styleId="26">
    <w:name w:val="Body Text 2"/>
    <w:basedOn w:val="a"/>
    <w:link w:val="27"/>
    <w:uiPriority w:val="99"/>
    <w:semiHidden/>
    <w:unhideWhenUsed/>
    <w:rsid w:val="0006082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60828"/>
    <w:rPr>
      <w:rFonts w:ascii="Calibri" w:eastAsia="Calibri" w:hAnsi="Calibri" w:cs="Times New Roman"/>
      <w:szCs w:val="22"/>
      <w:lang w:bidi="ar-SA"/>
    </w:rPr>
  </w:style>
  <w:style w:type="table" w:customStyle="1" w:styleId="9">
    <w:name w:val="Сетка таблицы9"/>
    <w:basedOn w:val="a1"/>
    <w:next w:val="aa"/>
    <w:uiPriority w:val="39"/>
    <w:rsid w:val="00060828"/>
    <w:pPr>
      <w:spacing w:after="0" w:line="240" w:lineRule="auto"/>
    </w:pPr>
    <w:rPr>
      <w:rFonts w:ascii="Calibri" w:eastAsia="Calibri" w:hAnsi="Calibri" w:cs="Mongolian Bait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06082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6082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60828"/>
    <w:rPr>
      <w:rFonts w:ascii="Calibri" w:eastAsia="Calibri" w:hAnsi="Calibri" w:cs="Times New Roman"/>
      <w:sz w:val="20"/>
      <w:szCs w:val="20"/>
      <w:lang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608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60828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6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0828"/>
    <w:rPr>
      <w:rFonts w:ascii="Segoe UI" w:eastAsia="Calibri" w:hAnsi="Segoe UI" w:cs="Segoe UI"/>
      <w:sz w:val="18"/>
      <w:szCs w:val="18"/>
      <w:lang w:bidi="ar-SA"/>
    </w:rPr>
  </w:style>
  <w:style w:type="paragraph" w:styleId="afa">
    <w:name w:val="footnote text"/>
    <w:basedOn w:val="a"/>
    <w:link w:val="afb"/>
    <w:uiPriority w:val="99"/>
    <w:semiHidden/>
    <w:rsid w:val="000608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060828"/>
    <w:rPr>
      <w:rFonts w:eastAsia="Times New Roman" w:cs="Times New Roman"/>
      <w:sz w:val="20"/>
      <w:szCs w:val="20"/>
      <w:lang w:eastAsia="ru-RU" w:bidi="ar-SA"/>
    </w:rPr>
  </w:style>
  <w:style w:type="character" w:styleId="afc">
    <w:name w:val="footnote reference"/>
    <w:uiPriority w:val="99"/>
    <w:semiHidden/>
    <w:rsid w:val="00060828"/>
    <w:rPr>
      <w:rFonts w:cs="Times New Roman"/>
      <w:vertAlign w:val="superscript"/>
    </w:rPr>
  </w:style>
  <w:style w:type="paragraph" w:styleId="35">
    <w:name w:val="toc 3"/>
    <w:basedOn w:val="a"/>
    <w:next w:val="a"/>
    <w:autoRedefine/>
    <w:uiPriority w:val="39"/>
    <w:unhideWhenUsed/>
    <w:rsid w:val="0006082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082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6082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6082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6082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6082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060828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nsPlusTitle">
    <w:name w:val="ConsPlusTitle"/>
    <w:rsid w:val="00060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ar-SA"/>
    </w:rPr>
  </w:style>
  <w:style w:type="paragraph" w:customStyle="1" w:styleId="40">
    <w:name w:val="Основной текст4"/>
    <w:basedOn w:val="a"/>
    <w:rsid w:val="000608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36">
    <w:name w:val="Основной текст3"/>
    <w:rsid w:val="00060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">
    <w:name w:val="Основной текст + 9 pt;Не полужирный"/>
    <w:rsid w:val="00060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060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060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0">
    <w:name w:val="A5"/>
    <w:uiPriority w:val="99"/>
    <w:rsid w:val="00442E8E"/>
    <w:rPr>
      <w:rFonts w:cs="Roboto"/>
      <w:color w:val="1A2B59"/>
      <w:sz w:val="44"/>
      <w:szCs w:val="44"/>
    </w:rPr>
  </w:style>
  <w:style w:type="character" w:customStyle="1" w:styleId="y2iqfc">
    <w:name w:val="y2iqfc"/>
    <w:basedOn w:val="a0"/>
    <w:rsid w:val="009826FF"/>
  </w:style>
  <w:style w:type="character" w:styleId="afd">
    <w:name w:val="Unresolved Mention"/>
    <w:basedOn w:val="a0"/>
    <w:uiPriority w:val="99"/>
    <w:semiHidden/>
    <w:unhideWhenUsed/>
    <w:rsid w:val="0029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statya-kak-ovladet-iskusstvom-publichnogo-vystupleniya-6964843.html" TargetMode="External"/><Relationship Id="rId18" Type="http://schemas.openxmlformats.org/officeDocument/2006/relationships/hyperlink" Target="http://www.boo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1438.c.3072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statya-razvitie-kommunikativnoj-kompetentnosti-cherez-vospitatelnuyu-rabotu" TargetMode="External"/><Relationship Id="rId17" Type="http://schemas.openxmlformats.org/officeDocument/2006/relationships/hyperlink" Target="http://grebennik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https://iboo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hyperlink" Target="https://www.iprbookshop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57;&#1072;&#1084;&#1086;&#1086;&#1073;&#1089;&#1083;&#1077;&#1076;&#1086;&#1074;&#1085;&#1080;&#1077;\2023\UHFABRB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57;&#1072;&#1084;&#1086;&#1086;&#1073;&#1089;&#1083;&#1077;&#1076;&#1086;&#1074;&#1085;&#1080;&#1077;\2023\UHFABRB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Зимняя сессия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курс </c:v>
                </c:pt>
                <c:pt idx="1">
                  <c:v>2 курс </c:v>
                </c:pt>
                <c:pt idx="2">
                  <c:v>3 курс </c:v>
                </c:pt>
                <c:pt idx="3">
                  <c:v>4 курс </c:v>
                </c:pt>
                <c:pt idx="4">
                  <c:v>Итого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3.7</c:v>
                </c:pt>
                <c:pt idx="2">
                  <c:v>3.6</c:v>
                </c:pt>
                <c:pt idx="3">
                  <c:v>3.2</c:v>
                </c:pt>
                <c:pt idx="4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BE-419C-8862-52FD76162D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Летняя сессия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курс </c:v>
                </c:pt>
                <c:pt idx="1">
                  <c:v>2 курс </c:v>
                </c:pt>
                <c:pt idx="2">
                  <c:v>3 курс </c:v>
                </c:pt>
                <c:pt idx="3">
                  <c:v>4 курс </c:v>
                </c:pt>
                <c:pt idx="4">
                  <c:v>Итого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3.8</c:v>
                </c:pt>
                <c:pt idx="1">
                  <c:v>3.9</c:v>
                </c:pt>
                <c:pt idx="2">
                  <c:v>3.9</c:v>
                </c:pt>
                <c:pt idx="3">
                  <c:v>3.1</c:v>
                </c:pt>
                <c:pt idx="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BE-419C-8862-52FD76162D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4052192"/>
        <c:axId val="604050112"/>
      </c:barChart>
      <c:catAx>
        <c:axId val="6040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4050112"/>
        <c:crosses val="autoZero"/>
        <c:auto val="1"/>
        <c:lblAlgn val="ctr"/>
        <c:lblOffset val="100"/>
        <c:noMultiLvlLbl val="0"/>
      </c:catAx>
      <c:valAx>
        <c:axId val="60405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405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Лист2!$C$2:$H$2</c:f>
              <c:strCache>
                <c:ptCount val="6"/>
                <c:pt idx="0">
                  <c:v>зимняя сессия 20/21</c:v>
                </c:pt>
                <c:pt idx="1">
                  <c:v>летняя сессия 20/21</c:v>
                </c:pt>
                <c:pt idx="2">
                  <c:v>зимняя сессия 21/22</c:v>
                </c:pt>
                <c:pt idx="3">
                  <c:v>летняя сессия 21/22</c:v>
                </c:pt>
                <c:pt idx="4">
                  <c:v>зимняя сессия 22/23</c:v>
                </c:pt>
                <c:pt idx="5">
                  <c:v>летняя сессия 22/23</c:v>
                </c:pt>
              </c:strCache>
            </c:strRef>
          </c:cat>
          <c:val>
            <c:numRef>
              <c:f>Лист2!$C$3:$H$3</c:f>
              <c:numCache>
                <c:formatCode>General</c:formatCode>
                <c:ptCount val="6"/>
                <c:pt idx="0">
                  <c:v>45</c:v>
                </c:pt>
                <c:pt idx="1">
                  <c:v>68.17</c:v>
                </c:pt>
                <c:pt idx="2">
                  <c:v>80.150000000000006</c:v>
                </c:pt>
                <c:pt idx="3">
                  <c:v>70</c:v>
                </c:pt>
                <c:pt idx="4">
                  <c:v>78</c:v>
                </c:pt>
                <c:pt idx="5">
                  <c:v>88.8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4-45DA-9B98-845F9ADF2E9D}"/>
            </c:ext>
          </c:extLst>
        </c:ser>
        <c:ser>
          <c:idx val="1"/>
          <c:order val="1"/>
          <c:tx>
            <c:strRef>
              <c:f>Лист2!$B$4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Лист2!$C$2:$H$2</c:f>
              <c:strCache>
                <c:ptCount val="6"/>
                <c:pt idx="0">
                  <c:v>зимняя сессия 20/21</c:v>
                </c:pt>
                <c:pt idx="1">
                  <c:v>летняя сессия 20/21</c:v>
                </c:pt>
                <c:pt idx="2">
                  <c:v>зимняя сессия 21/22</c:v>
                </c:pt>
                <c:pt idx="3">
                  <c:v>летняя сессия 21/22</c:v>
                </c:pt>
                <c:pt idx="4">
                  <c:v>зимняя сессия 22/23</c:v>
                </c:pt>
                <c:pt idx="5">
                  <c:v>летняя сессия 22/23</c:v>
                </c:pt>
              </c:strCache>
            </c:strRef>
          </c:cat>
          <c:val>
            <c:numRef>
              <c:f>Лист2!$C$4:$H$4</c:f>
              <c:numCache>
                <c:formatCode>General</c:formatCode>
                <c:ptCount val="6"/>
                <c:pt idx="0">
                  <c:v>70</c:v>
                </c:pt>
                <c:pt idx="1">
                  <c:v>82.62</c:v>
                </c:pt>
                <c:pt idx="2">
                  <c:v>60.25</c:v>
                </c:pt>
                <c:pt idx="3">
                  <c:v>78.790000000000006</c:v>
                </c:pt>
                <c:pt idx="4">
                  <c:v>69.95</c:v>
                </c:pt>
                <c:pt idx="5">
                  <c:v>77.73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84-45DA-9B98-845F9ADF2E9D}"/>
            </c:ext>
          </c:extLst>
        </c:ser>
        <c:ser>
          <c:idx val="2"/>
          <c:order val="2"/>
          <c:tx>
            <c:strRef>
              <c:f>Лист2!$B$5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Лист2!$C$2:$H$2</c:f>
              <c:strCache>
                <c:ptCount val="6"/>
                <c:pt idx="0">
                  <c:v>зимняя сессия 20/21</c:v>
                </c:pt>
                <c:pt idx="1">
                  <c:v>летняя сессия 20/21</c:v>
                </c:pt>
                <c:pt idx="2">
                  <c:v>зимняя сессия 21/22</c:v>
                </c:pt>
                <c:pt idx="3">
                  <c:v>летняя сессия 21/22</c:v>
                </c:pt>
                <c:pt idx="4">
                  <c:v>зимняя сессия 22/23</c:v>
                </c:pt>
                <c:pt idx="5">
                  <c:v>летняя сессия 22/23</c:v>
                </c:pt>
              </c:strCache>
            </c:strRef>
          </c:cat>
          <c:val>
            <c:numRef>
              <c:f>Лист2!$C$5:$H$5</c:f>
              <c:numCache>
                <c:formatCode>General</c:formatCode>
                <c:ptCount val="6"/>
                <c:pt idx="0">
                  <c:v>88</c:v>
                </c:pt>
                <c:pt idx="1">
                  <c:v>83.51</c:v>
                </c:pt>
                <c:pt idx="2">
                  <c:v>91.2</c:v>
                </c:pt>
                <c:pt idx="3">
                  <c:v>86.59</c:v>
                </c:pt>
                <c:pt idx="4">
                  <c:v>78.12</c:v>
                </c:pt>
                <c:pt idx="5">
                  <c:v>75.66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84-45DA-9B98-845F9ADF2E9D}"/>
            </c:ext>
          </c:extLst>
        </c:ser>
        <c:ser>
          <c:idx val="3"/>
          <c:order val="3"/>
          <c:tx>
            <c:strRef>
              <c:f>Лист2!$B$6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Лист2!$C$2:$H$2</c:f>
              <c:strCache>
                <c:ptCount val="6"/>
                <c:pt idx="0">
                  <c:v>зимняя сессия 20/21</c:v>
                </c:pt>
                <c:pt idx="1">
                  <c:v>летняя сессия 20/21</c:v>
                </c:pt>
                <c:pt idx="2">
                  <c:v>зимняя сессия 21/22</c:v>
                </c:pt>
                <c:pt idx="3">
                  <c:v>летняя сессия 21/22</c:v>
                </c:pt>
                <c:pt idx="4">
                  <c:v>зимняя сессия 22/23</c:v>
                </c:pt>
                <c:pt idx="5">
                  <c:v>летняя сессия 22/23</c:v>
                </c:pt>
              </c:strCache>
            </c:strRef>
          </c:cat>
          <c:val>
            <c:numRef>
              <c:f>Лист2!$C$6:$H$6</c:f>
              <c:numCache>
                <c:formatCode>General</c:formatCode>
                <c:ptCount val="6"/>
                <c:pt idx="0">
                  <c:v>99</c:v>
                </c:pt>
                <c:pt idx="1">
                  <c:v>84.38</c:v>
                </c:pt>
                <c:pt idx="2">
                  <c:v>90</c:v>
                </c:pt>
                <c:pt idx="3">
                  <c:v>97.14</c:v>
                </c:pt>
                <c:pt idx="4">
                  <c:v>90.74</c:v>
                </c:pt>
                <c:pt idx="5">
                  <c:v>88.34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84-45DA-9B98-845F9ADF2E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3835359"/>
        <c:axId val="2093829119"/>
      </c:barChart>
      <c:catAx>
        <c:axId val="2093835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3829119"/>
        <c:crosses val="autoZero"/>
        <c:auto val="1"/>
        <c:lblAlgn val="ctr"/>
        <c:lblOffset val="100"/>
        <c:noMultiLvlLbl val="0"/>
      </c:catAx>
      <c:valAx>
        <c:axId val="2093829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3835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Лист2!$V$23</c:f>
              <c:strCache>
                <c:ptCount val="1"/>
                <c:pt idx="0">
                  <c:v>Зимняя сессия 22/23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Лист2!$W$21:$Z$22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Лист2!$W$23:$Z$23</c:f>
              <c:numCache>
                <c:formatCode>General</c:formatCode>
                <c:ptCount val="4"/>
                <c:pt idx="0">
                  <c:v>63</c:v>
                </c:pt>
                <c:pt idx="1">
                  <c:v>61.9</c:v>
                </c:pt>
                <c:pt idx="2">
                  <c:v>61.45</c:v>
                </c:pt>
                <c:pt idx="3">
                  <c:v>64.349999999999994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8E-4876-8493-4A90C8519F73}"/>
            </c:ext>
          </c:extLst>
        </c:ser>
        <c:ser>
          <c:idx val="1"/>
          <c:order val="1"/>
          <c:tx>
            <c:strRef>
              <c:f>Лист2!$V$24</c:f>
              <c:strCache>
                <c:ptCount val="1"/>
                <c:pt idx="0">
                  <c:v>Летняя сессия 22/23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Лист2!$W$21:$Z$22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Лист2!$W$24:$Z$24</c:f>
              <c:numCache>
                <c:formatCode>General</c:formatCode>
                <c:ptCount val="4"/>
                <c:pt idx="0">
                  <c:v>69.81</c:v>
                </c:pt>
                <c:pt idx="1">
                  <c:v>65.34</c:v>
                </c:pt>
                <c:pt idx="2">
                  <c:v>63.16</c:v>
                </c:pt>
                <c:pt idx="3">
                  <c:v>65.56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8E-4876-8493-4A90C8519F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1963295"/>
        <c:axId val="1951963711"/>
      </c:barChart>
      <c:catAx>
        <c:axId val="19519632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1963711"/>
        <c:crosses val="autoZero"/>
        <c:auto val="1"/>
        <c:lblAlgn val="ctr"/>
        <c:lblOffset val="100"/>
        <c:noMultiLvlLbl val="0"/>
      </c:catAx>
      <c:valAx>
        <c:axId val="1951963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19632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Общее количество публикаций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</c:v>
                </c:pt>
                <c:pt idx="1">
                  <c:v>24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8-4F00-B333-BAFABCDB78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Scopus, Web of Science, Google Scholar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F8-4F00-B333-BAFABCDB78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ВАК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F8-4F00-B333-BAFABCDB78E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РИНЦ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30</c:v>
                </c:pt>
                <c:pt idx="1">
                  <c:v>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F8-4F00-B333-BAFABCDB78E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Зарубежные публикации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F8-4F00-B333-BAFABCDB78E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Монографии и учебные пособия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F8-4F00-B333-BAFABCDB7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37888"/>
        <c:axId val="176439680"/>
      </c:barChart>
      <c:catAx>
        <c:axId val="17643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439680"/>
        <c:crosses val="autoZero"/>
        <c:auto val="1"/>
        <c:lblAlgn val="ctr"/>
        <c:lblOffset val="100"/>
        <c:noMultiLvlLbl val="0"/>
      </c:catAx>
      <c:valAx>
        <c:axId val="17643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3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1585172223842"/>
          <c:y val="2.7959737548063426E-2"/>
          <c:w val="0.29295275590551184"/>
          <c:h val="0.93041976834806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участие студентов в научных конференциях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7-406E-96D2-04E2B79978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публикации студентов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B7-406E-96D2-04E2B79978A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участие в конкурсах НИР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B7-406E-96D2-04E2B7997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449408"/>
        <c:axId val="176450944"/>
        <c:axId val="0"/>
      </c:bar3DChart>
      <c:catAx>
        <c:axId val="17644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450944"/>
        <c:crosses val="autoZero"/>
        <c:auto val="1"/>
        <c:lblAlgn val="ctr"/>
        <c:lblOffset val="100"/>
        <c:noMultiLvlLbl val="0"/>
      </c:catAx>
      <c:valAx>
        <c:axId val="1764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4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10998104403612"/>
          <c:y val="0.10615579302587176"/>
          <c:w val="0.26200113006707498"/>
          <c:h val="0.57340269966254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1CBE-36FA-4A17-AAAE-2F9B2741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32700</Words>
  <Characters>186394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2024-04-22T00:51:00Z</cp:lastPrinted>
  <dcterms:created xsi:type="dcterms:W3CDTF">2024-03-27T02:08:00Z</dcterms:created>
  <dcterms:modified xsi:type="dcterms:W3CDTF">2024-04-22T00:51:00Z</dcterms:modified>
</cp:coreProperties>
</file>