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F3A52" w14:textId="77777777" w:rsidR="00EC5FCF" w:rsidRDefault="00EC5FCF" w:rsidP="00BA2EE2">
      <w:pPr>
        <w:ind w:firstLine="1843"/>
        <w:rPr>
          <w:sz w:val="28"/>
          <w:szCs w:val="28"/>
        </w:rPr>
      </w:pPr>
    </w:p>
    <w:p w14:paraId="0EABC47E" w14:textId="77777777" w:rsidR="00D17E23" w:rsidRDefault="00D17E23" w:rsidP="00D17E23">
      <w:pPr>
        <w:ind w:left="-1701" w:right="-143"/>
        <w:jc w:val="right"/>
        <w:rPr>
          <w:b/>
          <w:i/>
        </w:rPr>
      </w:pPr>
      <w:r>
        <w:rPr>
          <w:b/>
          <w:i/>
        </w:rPr>
        <w:t>Приложение 6</w:t>
      </w:r>
    </w:p>
    <w:p w14:paraId="6E9DC6C6" w14:textId="77777777" w:rsidR="00D17E23" w:rsidRDefault="00D17E23" w:rsidP="00D17E23">
      <w:pPr>
        <w:ind w:left="-1701" w:right="-143"/>
        <w:jc w:val="right"/>
        <w:rPr>
          <w:b/>
          <w:i/>
        </w:rPr>
      </w:pPr>
      <w:r>
        <w:rPr>
          <w:b/>
          <w:i/>
        </w:rPr>
        <w:t>к основной профессиональной образовательной программе</w:t>
      </w:r>
    </w:p>
    <w:p w14:paraId="35DF9231" w14:textId="77777777" w:rsidR="00D17E23" w:rsidRDefault="00D17E23" w:rsidP="00D17E23">
      <w:pPr>
        <w:ind w:left="-1701" w:right="-143"/>
        <w:jc w:val="right"/>
        <w:rPr>
          <w:b/>
          <w:i/>
        </w:rPr>
      </w:pPr>
      <w:r>
        <w:rPr>
          <w:b/>
          <w:i/>
        </w:rPr>
        <w:t>по направлению подготовки 38.03.01 Экономика</w:t>
      </w:r>
    </w:p>
    <w:p w14:paraId="5CF829CE" w14:textId="77777777" w:rsidR="00D17E23" w:rsidRDefault="00D17E23" w:rsidP="00D17E23">
      <w:pPr>
        <w:ind w:left="-1276" w:right="-143"/>
        <w:jc w:val="right"/>
        <w:rPr>
          <w:b/>
          <w:i/>
        </w:rPr>
      </w:pPr>
      <w:r>
        <w:rPr>
          <w:b/>
          <w:i/>
        </w:rPr>
        <w:t>направленность (профиль) программы «Международная торговля»</w:t>
      </w:r>
    </w:p>
    <w:p w14:paraId="3768B308" w14:textId="77777777" w:rsidR="00D17E23" w:rsidRDefault="00D17E23" w:rsidP="00D17E23">
      <w:pPr>
        <w:ind w:left="-1560"/>
        <w:jc w:val="right"/>
        <w:rPr>
          <w:b/>
          <w:sz w:val="28"/>
          <w:szCs w:val="28"/>
        </w:rPr>
      </w:pPr>
    </w:p>
    <w:p w14:paraId="46A902A9" w14:textId="77777777" w:rsidR="00D17E23" w:rsidRDefault="00D17E23" w:rsidP="00D17E23">
      <w:pPr>
        <w:rPr>
          <w:b/>
          <w:sz w:val="28"/>
          <w:szCs w:val="28"/>
        </w:rPr>
      </w:pPr>
    </w:p>
    <w:p w14:paraId="5CD7F58B" w14:textId="77777777" w:rsidR="00D17E23" w:rsidRDefault="00D17E23" w:rsidP="00D17E23">
      <w:pPr>
        <w:jc w:val="center"/>
        <w:rPr>
          <w:rFonts w:eastAsiaTheme="minorEastAsia"/>
          <w:b/>
          <w:sz w:val="24"/>
          <w:szCs w:val="24"/>
        </w:rPr>
      </w:pPr>
      <w:r>
        <w:rPr>
          <w:b/>
          <w:sz w:val="24"/>
          <w:szCs w:val="24"/>
        </w:rPr>
        <w:t>Министерство науки и высшего образования Российской Федерации</w:t>
      </w:r>
    </w:p>
    <w:p w14:paraId="63F3C1C4" w14:textId="77777777" w:rsidR="00D17E23" w:rsidRDefault="00D17E23" w:rsidP="00D17E23">
      <w:pPr>
        <w:jc w:val="center"/>
        <w:rPr>
          <w:b/>
          <w:sz w:val="24"/>
          <w:szCs w:val="24"/>
        </w:rPr>
      </w:pPr>
      <w:r>
        <w:rPr>
          <w:b/>
          <w:sz w:val="24"/>
          <w:szCs w:val="24"/>
        </w:rPr>
        <w:t>федеральное государственное бюджетное образовательное учреждение высшего образования</w:t>
      </w:r>
    </w:p>
    <w:p w14:paraId="195D681A" w14:textId="77777777" w:rsidR="00D17E23" w:rsidRDefault="00D17E23" w:rsidP="00D17E23">
      <w:pPr>
        <w:autoSpaceDE w:val="0"/>
        <w:autoSpaceDN w:val="0"/>
        <w:adjustRightInd w:val="0"/>
        <w:jc w:val="center"/>
        <w:rPr>
          <w:b/>
          <w:sz w:val="24"/>
          <w:szCs w:val="24"/>
        </w:rPr>
      </w:pPr>
      <w:r>
        <w:rPr>
          <w:b/>
          <w:sz w:val="24"/>
          <w:szCs w:val="24"/>
        </w:rPr>
        <w:t>«Российский экономический университет имени Г.В. Плеханова»</w:t>
      </w:r>
    </w:p>
    <w:p w14:paraId="2F6F7680" w14:textId="77777777" w:rsidR="00D17E23" w:rsidRDefault="00D17E23" w:rsidP="00D17E23">
      <w:pPr>
        <w:autoSpaceDE w:val="0"/>
        <w:autoSpaceDN w:val="0"/>
        <w:adjustRightInd w:val="0"/>
        <w:jc w:val="center"/>
        <w:rPr>
          <w:b/>
          <w:sz w:val="24"/>
          <w:szCs w:val="24"/>
        </w:rPr>
      </w:pPr>
      <w:r>
        <w:rPr>
          <w:b/>
          <w:sz w:val="24"/>
          <w:szCs w:val="24"/>
        </w:rPr>
        <w:t>Улан-Баторский филиал РЭУ им. Г.В. Плеханова</w:t>
      </w:r>
    </w:p>
    <w:p w14:paraId="6221EA29" w14:textId="77777777" w:rsidR="00D17E23" w:rsidRDefault="00D17E23" w:rsidP="00D17E23">
      <w:pPr>
        <w:pStyle w:val="a3"/>
        <w:rPr>
          <w:rFonts w:asciiTheme="minorHAnsi" w:hAnsiTheme="minorHAnsi" w:cstheme="minorBidi"/>
          <w:sz w:val="22"/>
          <w:szCs w:val="22"/>
          <w:highlight w:val="yellow"/>
        </w:rPr>
      </w:pPr>
    </w:p>
    <w:p w14:paraId="4A2102AE" w14:textId="46ACCAB9" w:rsidR="00D17E23" w:rsidRDefault="00D31008" w:rsidP="00D31008">
      <w:pPr>
        <w:ind w:right="-425"/>
        <w:jc w:val="right"/>
      </w:pPr>
      <w:r>
        <w:rPr>
          <w:noProof/>
        </w:rPr>
        <w:drawing>
          <wp:inline distT="0" distB="0" distL="0" distR="0" wp14:anchorId="6DE9E802" wp14:editId="41767589">
            <wp:extent cx="3593465" cy="2023745"/>
            <wp:effectExtent l="0" t="0" r="6985" b="0"/>
            <wp:docPr id="6" name="Picutre 2"/>
            <wp:cNvGraphicFramePr/>
            <a:graphic xmlns:a="http://schemas.openxmlformats.org/drawingml/2006/main">
              <a:graphicData uri="http://schemas.openxmlformats.org/drawingml/2006/picture">
                <pic:pic xmlns:pic="http://schemas.openxmlformats.org/drawingml/2006/picture">
                  <pic:nvPicPr>
                    <pic:cNvPr id="6" name="Picutre 2"/>
                    <pic:cNvPicPr/>
                  </pic:nvPicPr>
                  <pic:blipFill>
                    <a:blip r:embed="rId8" cstate="print">
                      <a:extLst>
                        <a:ext uri="{28A0092B-C50C-407E-A947-70E740481C1C}">
                          <a14:useLocalDpi xmlns:a14="http://schemas.microsoft.com/office/drawing/2010/main" val="0"/>
                        </a:ext>
                      </a:extLst>
                    </a:blip>
                    <a:stretch/>
                  </pic:blipFill>
                  <pic:spPr>
                    <a:xfrm>
                      <a:off x="0" y="0"/>
                      <a:ext cx="3593465" cy="2023745"/>
                    </a:xfrm>
                    <a:prstGeom prst="rect">
                      <a:avLst/>
                    </a:prstGeom>
                  </pic:spPr>
                </pic:pic>
              </a:graphicData>
            </a:graphic>
          </wp:inline>
        </w:drawing>
      </w:r>
    </w:p>
    <w:p w14:paraId="6F70BA9B" w14:textId="77777777" w:rsidR="00D17E23" w:rsidRDefault="00D17E23" w:rsidP="00D17E23"/>
    <w:p w14:paraId="52B3ADA4" w14:textId="77777777" w:rsidR="00D17E23" w:rsidRDefault="00D17E23" w:rsidP="00D17E23"/>
    <w:p w14:paraId="5219449E" w14:textId="77777777" w:rsidR="00D17E23" w:rsidRDefault="00D17E23" w:rsidP="00D17E23"/>
    <w:p w14:paraId="2E6A4BA6" w14:textId="77777777" w:rsidR="00D17E23" w:rsidRDefault="00D17E23" w:rsidP="00D17E23">
      <w:pPr>
        <w:jc w:val="center"/>
        <w:rPr>
          <w:b/>
          <w:sz w:val="28"/>
          <w:szCs w:val="28"/>
        </w:rPr>
      </w:pPr>
      <w:r>
        <w:rPr>
          <w:b/>
          <w:sz w:val="28"/>
          <w:szCs w:val="28"/>
        </w:rPr>
        <w:t>ОЦЕНОЧНЫЕ СРЕДСТВА</w:t>
      </w:r>
    </w:p>
    <w:p w14:paraId="3EE4E883" w14:textId="77777777" w:rsidR="00D17E23" w:rsidRDefault="00D17E23" w:rsidP="00D17E23">
      <w:pPr>
        <w:jc w:val="center"/>
        <w:rPr>
          <w:b/>
          <w:i/>
          <w:sz w:val="28"/>
          <w:szCs w:val="28"/>
          <w:highlight w:val="yellow"/>
        </w:rPr>
      </w:pPr>
    </w:p>
    <w:p w14:paraId="115A9DC7" w14:textId="77777777" w:rsidR="008A378A" w:rsidRDefault="008A378A" w:rsidP="008A378A">
      <w:pPr>
        <w:jc w:val="center"/>
        <w:rPr>
          <w:b/>
          <w:i/>
          <w:sz w:val="28"/>
          <w:szCs w:val="28"/>
          <w:highlight w:val="yellow"/>
        </w:rPr>
      </w:pPr>
    </w:p>
    <w:p w14:paraId="0C9C844E" w14:textId="77777777" w:rsidR="00182670" w:rsidRDefault="004E07B9" w:rsidP="00182670">
      <w:pPr>
        <w:ind w:left="426"/>
        <w:jc w:val="center"/>
        <w:rPr>
          <w:i/>
        </w:rPr>
      </w:pPr>
      <w:r w:rsidRPr="004E07B9">
        <w:rPr>
          <w:b/>
          <w:sz w:val="24"/>
          <w:szCs w:val="24"/>
        </w:rPr>
        <w:t>п</w:t>
      </w:r>
      <w:r w:rsidR="008A378A" w:rsidRPr="004E07B9">
        <w:rPr>
          <w:b/>
          <w:sz w:val="24"/>
          <w:szCs w:val="24"/>
        </w:rPr>
        <w:t>о дисциплине</w:t>
      </w:r>
      <w:r w:rsidR="008A378A">
        <w:rPr>
          <w:b/>
          <w:i/>
          <w:sz w:val="28"/>
          <w:szCs w:val="28"/>
        </w:rPr>
        <w:t xml:space="preserve"> </w:t>
      </w:r>
      <w:r w:rsidR="00182670" w:rsidRPr="00C63F77">
        <w:rPr>
          <w:bCs/>
          <w:sz w:val="24"/>
          <w:szCs w:val="24"/>
        </w:rPr>
        <w:t>Б1</w:t>
      </w:r>
      <w:r w:rsidR="00182670">
        <w:rPr>
          <w:bCs/>
          <w:sz w:val="24"/>
          <w:szCs w:val="24"/>
        </w:rPr>
        <w:t>.</w:t>
      </w:r>
      <w:r w:rsidR="00182670" w:rsidRPr="00C63F77">
        <w:rPr>
          <w:bCs/>
          <w:sz w:val="24"/>
          <w:szCs w:val="24"/>
        </w:rPr>
        <w:t>В.</w:t>
      </w:r>
      <w:r w:rsidR="00182670">
        <w:rPr>
          <w:bCs/>
          <w:sz w:val="24"/>
          <w:szCs w:val="24"/>
        </w:rPr>
        <w:t>03</w:t>
      </w:r>
      <w:r w:rsidR="00182670">
        <w:rPr>
          <w:b/>
          <w:sz w:val="28"/>
          <w:szCs w:val="28"/>
        </w:rPr>
        <w:t xml:space="preserve">         </w:t>
      </w:r>
      <w:bookmarkStart w:id="0" w:name="_GoBack"/>
      <w:r w:rsidR="00182670">
        <w:rPr>
          <w:b/>
          <w:sz w:val="28"/>
          <w:szCs w:val="28"/>
        </w:rPr>
        <w:t>Мировые рынки товаров и услуг</w:t>
      </w:r>
      <w:bookmarkEnd w:id="0"/>
    </w:p>
    <w:p w14:paraId="5C6394D6" w14:textId="7034BAA0" w:rsidR="008A378A" w:rsidRPr="00332100" w:rsidRDefault="008A378A" w:rsidP="008A378A">
      <w:pPr>
        <w:jc w:val="center"/>
        <w:rPr>
          <w:i/>
          <w:sz w:val="28"/>
          <w:szCs w:val="28"/>
        </w:rPr>
      </w:pPr>
    </w:p>
    <w:p w14:paraId="7351C2C3" w14:textId="23320ACA" w:rsidR="008A378A" w:rsidRPr="00426BFF" w:rsidRDefault="008A378A" w:rsidP="00511287">
      <w:pPr>
        <w:ind w:left="2160" w:firstLine="720"/>
        <w:rPr>
          <w:i/>
          <w:color w:val="FF0000"/>
          <w:sz w:val="16"/>
          <w:szCs w:val="16"/>
        </w:rPr>
      </w:pPr>
    </w:p>
    <w:p w14:paraId="07C47561" w14:textId="77777777" w:rsidR="008A378A" w:rsidRDefault="008A378A" w:rsidP="008A378A">
      <w:pPr>
        <w:ind w:left="720"/>
        <w:rPr>
          <w:b/>
          <w:sz w:val="24"/>
          <w:szCs w:val="24"/>
        </w:rPr>
      </w:pPr>
    </w:p>
    <w:p w14:paraId="6170CE68" w14:textId="77777777" w:rsidR="008A378A" w:rsidRDefault="008A378A" w:rsidP="008A378A">
      <w:pPr>
        <w:ind w:left="720"/>
        <w:rPr>
          <w:b/>
          <w:sz w:val="24"/>
          <w:szCs w:val="24"/>
        </w:rPr>
      </w:pPr>
    </w:p>
    <w:p w14:paraId="189DFD45" w14:textId="2C9107DC" w:rsidR="008A378A" w:rsidRPr="00557DF0" w:rsidRDefault="008A378A" w:rsidP="008A378A">
      <w:pPr>
        <w:ind w:left="720"/>
        <w:rPr>
          <w:b/>
          <w:sz w:val="24"/>
          <w:szCs w:val="24"/>
        </w:rPr>
      </w:pPr>
      <w:r w:rsidRPr="00557DF0">
        <w:rPr>
          <w:b/>
          <w:sz w:val="24"/>
          <w:szCs w:val="24"/>
        </w:rPr>
        <w:t xml:space="preserve">Направление подготовки </w:t>
      </w:r>
      <w:r w:rsidR="00511287" w:rsidRPr="00BB2DF0">
        <w:rPr>
          <w:b/>
          <w:sz w:val="24"/>
          <w:szCs w:val="24"/>
        </w:rPr>
        <w:t>38.04.01 «Экономика»</w:t>
      </w:r>
    </w:p>
    <w:p w14:paraId="000A0468" w14:textId="077678B5" w:rsidR="008A378A" w:rsidRPr="00B46C3F" w:rsidRDefault="008A378A" w:rsidP="008A378A">
      <w:pPr>
        <w:ind w:left="720"/>
        <w:rPr>
          <w:i/>
          <w:color w:val="FF0000"/>
        </w:rPr>
      </w:pPr>
      <w:r w:rsidRPr="00557DF0">
        <w:rPr>
          <w:b/>
        </w:rPr>
        <w:t xml:space="preserve">                                         </w:t>
      </w:r>
    </w:p>
    <w:p w14:paraId="4D7FC746" w14:textId="41396E6B" w:rsidR="00511287" w:rsidRPr="00BB2DF0" w:rsidRDefault="0013723D" w:rsidP="0013723D">
      <w:pPr>
        <w:ind w:left="426"/>
        <w:rPr>
          <w:b/>
          <w:sz w:val="24"/>
          <w:szCs w:val="24"/>
        </w:rPr>
      </w:pPr>
      <w:r>
        <w:rPr>
          <w:b/>
          <w:sz w:val="24"/>
          <w:szCs w:val="24"/>
        </w:rPr>
        <w:t xml:space="preserve">     </w:t>
      </w:r>
      <w:r w:rsidR="008A378A" w:rsidRPr="00557DF0">
        <w:rPr>
          <w:b/>
          <w:sz w:val="24"/>
          <w:szCs w:val="24"/>
        </w:rPr>
        <w:t>Направленность (профиль) программы</w:t>
      </w:r>
      <w:r w:rsidR="00511287">
        <w:rPr>
          <w:b/>
          <w:sz w:val="24"/>
          <w:szCs w:val="24"/>
        </w:rPr>
        <w:t xml:space="preserve"> </w:t>
      </w:r>
      <w:r w:rsidR="00511287" w:rsidRPr="00BB2DF0">
        <w:rPr>
          <w:b/>
          <w:sz w:val="24"/>
          <w:szCs w:val="24"/>
        </w:rPr>
        <w:t>«Международная торговля»</w:t>
      </w:r>
    </w:p>
    <w:p w14:paraId="42472093" w14:textId="3A0C9E99" w:rsidR="008A378A" w:rsidRPr="00557DF0" w:rsidRDefault="008A378A" w:rsidP="008A378A">
      <w:pPr>
        <w:ind w:left="720"/>
        <w:rPr>
          <w:b/>
          <w:sz w:val="24"/>
          <w:szCs w:val="24"/>
        </w:rPr>
      </w:pPr>
    </w:p>
    <w:p w14:paraId="1BB34A3D" w14:textId="6EE15791" w:rsidR="008A378A" w:rsidRPr="00A12644" w:rsidRDefault="008A378A" w:rsidP="008A378A">
      <w:pPr>
        <w:ind w:left="720"/>
        <w:rPr>
          <w:b/>
          <w:i/>
          <w:sz w:val="24"/>
          <w:szCs w:val="24"/>
        </w:rPr>
      </w:pPr>
      <w:r w:rsidRPr="006A3B5E">
        <w:rPr>
          <w:i/>
        </w:rPr>
        <w:t xml:space="preserve">  </w:t>
      </w:r>
      <w:r w:rsidRPr="00557DF0">
        <w:rPr>
          <w:b/>
          <w:sz w:val="24"/>
          <w:szCs w:val="24"/>
        </w:rPr>
        <w:t>Уровень высшего образования</w:t>
      </w:r>
      <w:r>
        <w:rPr>
          <w:b/>
          <w:sz w:val="24"/>
          <w:szCs w:val="24"/>
        </w:rPr>
        <w:tab/>
      </w:r>
      <w:r w:rsidRPr="00A12644">
        <w:rPr>
          <w:b/>
          <w:i/>
          <w:sz w:val="24"/>
          <w:szCs w:val="24"/>
        </w:rPr>
        <w:t>Бакалавриат</w:t>
      </w:r>
    </w:p>
    <w:p w14:paraId="501197ED" w14:textId="77777777" w:rsidR="008A378A" w:rsidRPr="008A378A" w:rsidRDefault="008A378A" w:rsidP="008A378A">
      <w:pPr>
        <w:rPr>
          <w:sz w:val="24"/>
          <w:szCs w:val="24"/>
        </w:rPr>
      </w:pPr>
    </w:p>
    <w:p w14:paraId="2E0053AB" w14:textId="644D3715" w:rsidR="008A378A" w:rsidRDefault="008A378A" w:rsidP="008A378A">
      <w:pPr>
        <w:rPr>
          <w:sz w:val="24"/>
          <w:szCs w:val="24"/>
        </w:rPr>
      </w:pPr>
    </w:p>
    <w:p w14:paraId="76D7CCF7" w14:textId="77777777" w:rsidR="008A378A" w:rsidRPr="008A378A" w:rsidRDefault="008A378A" w:rsidP="008A378A">
      <w:pPr>
        <w:rPr>
          <w:sz w:val="24"/>
          <w:szCs w:val="24"/>
        </w:rPr>
      </w:pPr>
    </w:p>
    <w:p w14:paraId="763DCB06" w14:textId="253ECB81" w:rsidR="00EE38CF" w:rsidRPr="00F05CC5" w:rsidRDefault="00EE38CF" w:rsidP="00EE38CF">
      <w:pPr>
        <w:jc w:val="center"/>
        <w:rPr>
          <w:b/>
        </w:rPr>
      </w:pPr>
      <w:r w:rsidRPr="0096633F">
        <w:rPr>
          <w:b/>
        </w:rPr>
        <w:t>Год начала подготовки</w:t>
      </w:r>
      <w:r w:rsidR="007E5B5D">
        <w:rPr>
          <w:b/>
        </w:rPr>
        <w:t>: 202</w:t>
      </w:r>
      <w:r w:rsidR="00D31008">
        <w:rPr>
          <w:b/>
        </w:rPr>
        <w:t>4</w:t>
      </w:r>
    </w:p>
    <w:p w14:paraId="3F6593B9" w14:textId="4948504F" w:rsidR="008A378A" w:rsidRPr="008A378A" w:rsidRDefault="008A378A" w:rsidP="00EE38CF">
      <w:pPr>
        <w:tabs>
          <w:tab w:val="left" w:pos="3907"/>
        </w:tabs>
        <w:rPr>
          <w:sz w:val="24"/>
          <w:szCs w:val="24"/>
        </w:rPr>
      </w:pPr>
    </w:p>
    <w:p w14:paraId="1B92F1E0" w14:textId="77777777" w:rsidR="008A378A" w:rsidRPr="008A378A" w:rsidRDefault="008A378A" w:rsidP="008A378A">
      <w:pPr>
        <w:rPr>
          <w:sz w:val="24"/>
          <w:szCs w:val="24"/>
        </w:rPr>
      </w:pPr>
    </w:p>
    <w:p w14:paraId="733F1BBE" w14:textId="31424892" w:rsidR="00EE38CF" w:rsidRPr="008A378A" w:rsidRDefault="00EE38CF" w:rsidP="008A378A">
      <w:pPr>
        <w:rPr>
          <w:sz w:val="24"/>
          <w:szCs w:val="24"/>
        </w:rPr>
      </w:pPr>
    </w:p>
    <w:p w14:paraId="434D38D8" w14:textId="2EA3F936" w:rsidR="008A378A" w:rsidRDefault="008A378A" w:rsidP="008A378A">
      <w:pPr>
        <w:rPr>
          <w:sz w:val="24"/>
          <w:szCs w:val="24"/>
        </w:rPr>
      </w:pPr>
    </w:p>
    <w:p w14:paraId="0C14978E" w14:textId="75AE16D7" w:rsidR="0096633F" w:rsidRDefault="00D17E23" w:rsidP="0096633F">
      <w:pPr>
        <w:jc w:val="center"/>
        <w:rPr>
          <w:sz w:val="24"/>
          <w:szCs w:val="24"/>
        </w:rPr>
      </w:pPr>
      <w:r>
        <w:rPr>
          <w:sz w:val="24"/>
          <w:szCs w:val="24"/>
        </w:rPr>
        <w:t>Улан-Батор</w:t>
      </w:r>
      <w:r w:rsidR="008A378A" w:rsidRPr="00B80D86">
        <w:rPr>
          <w:sz w:val="24"/>
          <w:szCs w:val="24"/>
        </w:rPr>
        <w:t xml:space="preserve"> – 2</w:t>
      </w:r>
      <w:r w:rsidR="008A378A">
        <w:rPr>
          <w:sz w:val="24"/>
          <w:szCs w:val="24"/>
        </w:rPr>
        <w:t>02</w:t>
      </w:r>
      <w:r w:rsidR="00D31008">
        <w:rPr>
          <w:sz w:val="24"/>
          <w:szCs w:val="24"/>
        </w:rPr>
        <w:t>4</w:t>
      </w:r>
      <w:r w:rsidR="008A378A">
        <w:rPr>
          <w:sz w:val="24"/>
          <w:szCs w:val="24"/>
        </w:rPr>
        <w:t xml:space="preserve"> г.</w:t>
      </w:r>
      <w:r w:rsidR="0096633F">
        <w:rPr>
          <w:sz w:val="24"/>
          <w:szCs w:val="24"/>
        </w:rPr>
        <w:br w:type="page"/>
      </w:r>
    </w:p>
    <w:p w14:paraId="6BEABB33" w14:textId="77777777" w:rsidR="00D31008" w:rsidRPr="00F2776C" w:rsidRDefault="00D31008" w:rsidP="00D31008">
      <w:pPr>
        <w:rPr>
          <w:i/>
        </w:rPr>
      </w:pPr>
      <w:r w:rsidRPr="00F2776C">
        <w:rPr>
          <w:sz w:val="28"/>
          <w:szCs w:val="28"/>
        </w:rPr>
        <w:lastRenderedPageBreak/>
        <w:t>Оценочные материалы одобрены на заседании междисциплинарной кафедры 10.04.2024 г. протокол № 9</w:t>
      </w:r>
    </w:p>
    <w:p w14:paraId="71884806" w14:textId="77777777" w:rsidR="005027F0" w:rsidRDefault="005027F0" w:rsidP="005027F0">
      <w:pPr>
        <w:rPr>
          <w:sz w:val="28"/>
          <w:szCs w:val="28"/>
        </w:rPr>
      </w:pPr>
    </w:p>
    <w:p w14:paraId="73D44CA1" w14:textId="77777777" w:rsidR="005027F0" w:rsidRPr="00424BFC" w:rsidRDefault="005027F0" w:rsidP="005027F0">
      <w:pPr>
        <w:rPr>
          <w:sz w:val="28"/>
          <w:szCs w:val="28"/>
        </w:rPr>
      </w:pPr>
    </w:p>
    <w:p w14:paraId="328CA6BD" w14:textId="77777777" w:rsidR="005027F0" w:rsidRDefault="005027F0" w:rsidP="005027F0">
      <w:pPr>
        <w:rPr>
          <w:b/>
          <w:sz w:val="28"/>
          <w:szCs w:val="28"/>
          <w:highlight w:val="yellow"/>
        </w:rPr>
      </w:pPr>
      <w:r>
        <w:rPr>
          <w:b/>
          <w:sz w:val="28"/>
          <w:szCs w:val="28"/>
          <w:highlight w:val="yellow"/>
        </w:rPr>
        <w:br w:type="page"/>
      </w:r>
    </w:p>
    <w:p w14:paraId="2F0A9A8E" w14:textId="4AB98F23" w:rsidR="00424BFC" w:rsidRDefault="00F3664A" w:rsidP="00881478">
      <w:pPr>
        <w:jc w:val="center"/>
        <w:rPr>
          <w:b/>
          <w:sz w:val="28"/>
          <w:szCs w:val="28"/>
        </w:rPr>
      </w:pPr>
      <w:r w:rsidRPr="00F3664A">
        <w:rPr>
          <w:b/>
          <w:sz w:val="28"/>
          <w:szCs w:val="28"/>
        </w:rPr>
        <w:lastRenderedPageBreak/>
        <w:t>ОЦЕНОЧНЫ</w:t>
      </w:r>
      <w:r w:rsidR="00BE20D1">
        <w:rPr>
          <w:b/>
          <w:sz w:val="28"/>
          <w:szCs w:val="28"/>
        </w:rPr>
        <w:t>Е</w:t>
      </w:r>
      <w:r w:rsidRPr="00F3664A">
        <w:rPr>
          <w:b/>
          <w:sz w:val="28"/>
          <w:szCs w:val="28"/>
        </w:rPr>
        <w:t xml:space="preserve"> СРЕДСТВ</w:t>
      </w:r>
      <w:r w:rsidR="00BE20D1">
        <w:rPr>
          <w:b/>
          <w:sz w:val="28"/>
          <w:szCs w:val="28"/>
        </w:rPr>
        <w:t>А</w:t>
      </w:r>
    </w:p>
    <w:p w14:paraId="1BC1F0AF" w14:textId="77777777" w:rsidR="00426BFF" w:rsidRDefault="00426BFF" w:rsidP="00881478">
      <w:pPr>
        <w:jc w:val="center"/>
        <w:rPr>
          <w:b/>
          <w:i/>
          <w:sz w:val="28"/>
          <w:szCs w:val="28"/>
          <w:highlight w:val="yellow"/>
        </w:rPr>
      </w:pPr>
    </w:p>
    <w:p w14:paraId="00736579" w14:textId="77C5C9B7" w:rsidR="005027F0" w:rsidRDefault="00BC5456" w:rsidP="0048338B">
      <w:pPr>
        <w:jc w:val="center"/>
        <w:rPr>
          <w:b/>
          <w:sz w:val="28"/>
          <w:szCs w:val="28"/>
          <w:lang w:eastAsia="en-US"/>
        </w:rPr>
      </w:pPr>
      <w:r w:rsidRPr="007319CB">
        <w:rPr>
          <w:b/>
          <w:sz w:val="28"/>
          <w:szCs w:val="28"/>
        </w:rPr>
        <w:t>п</w:t>
      </w:r>
      <w:r w:rsidR="00426BFF" w:rsidRPr="007319CB">
        <w:rPr>
          <w:b/>
          <w:sz w:val="28"/>
          <w:szCs w:val="28"/>
        </w:rPr>
        <w:t>о</w:t>
      </w:r>
      <w:r w:rsidR="00F81DF6" w:rsidRPr="007319CB">
        <w:rPr>
          <w:b/>
          <w:sz w:val="28"/>
          <w:szCs w:val="28"/>
        </w:rPr>
        <w:t xml:space="preserve"> </w:t>
      </w:r>
      <w:r w:rsidR="00426BFF" w:rsidRPr="007319CB">
        <w:rPr>
          <w:b/>
          <w:sz w:val="28"/>
          <w:szCs w:val="28"/>
        </w:rPr>
        <w:t>дисциплине</w:t>
      </w:r>
      <w:r w:rsidR="00131428">
        <w:rPr>
          <w:b/>
          <w:i/>
          <w:sz w:val="28"/>
          <w:szCs w:val="28"/>
        </w:rPr>
        <w:t xml:space="preserve"> </w:t>
      </w:r>
      <w:r w:rsidR="0048338B" w:rsidRPr="00CB0FA9">
        <w:rPr>
          <w:sz w:val="28"/>
          <w:szCs w:val="28"/>
        </w:rPr>
        <w:t xml:space="preserve">«Мировые рынки товаров и услуг» </w:t>
      </w:r>
    </w:p>
    <w:p w14:paraId="5A94C99D" w14:textId="77777777" w:rsidR="00C942B4" w:rsidRDefault="00C942B4" w:rsidP="00B30B34">
      <w:pPr>
        <w:pStyle w:val="af6"/>
        <w:ind w:left="786"/>
        <w:rPr>
          <w:b/>
          <w:sz w:val="28"/>
          <w:szCs w:val="28"/>
          <w:lang w:eastAsia="en-US"/>
        </w:rPr>
      </w:pPr>
    </w:p>
    <w:p w14:paraId="6C2FC503" w14:textId="77777777" w:rsidR="00B30B34" w:rsidRDefault="00B30B34" w:rsidP="00B30B34">
      <w:pPr>
        <w:pStyle w:val="af6"/>
        <w:ind w:left="786"/>
        <w:rPr>
          <w:b/>
          <w:sz w:val="28"/>
          <w:szCs w:val="28"/>
          <w:lang w:eastAsia="en-US"/>
        </w:rPr>
      </w:pPr>
    </w:p>
    <w:p w14:paraId="13C10436" w14:textId="75513F21" w:rsidR="005027F0" w:rsidRPr="00BC5456" w:rsidRDefault="005027F0" w:rsidP="005027F0">
      <w:pPr>
        <w:pStyle w:val="af6"/>
        <w:keepNext/>
        <w:spacing w:after="160" w:line="259" w:lineRule="auto"/>
        <w:ind w:left="0"/>
        <w:jc w:val="center"/>
        <w:rPr>
          <w:b/>
          <w:sz w:val="28"/>
          <w:szCs w:val="28"/>
          <w:lang w:eastAsia="en-US"/>
        </w:rPr>
      </w:pPr>
      <w:r w:rsidRPr="00BC5456">
        <w:rPr>
          <w:b/>
          <w:sz w:val="28"/>
          <w:szCs w:val="28"/>
          <w:lang w:eastAsia="en-US"/>
        </w:rPr>
        <w:t>ПЕРЕЧЕНЬ КОМПЕТЕНЦИЙ С УКАЗАНИЕМ РЕЗУЛЬТАТОВ ОБУЧЕНИЯ И ЭТАПОВ ИХ Ф</w:t>
      </w:r>
      <w:r w:rsidR="004E07B9" w:rsidRPr="00BC5456">
        <w:rPr>
          <w:b/>
          <w:sz w:val="28"/>
          <w:szCs w:val="28"/>
          <w:lang w:eastAsia="en-US"/>
        </w:rPr>
        <w:t>О</w:t>
      </w:r>
      <w:r w:rsidRPr="00BC5456">
        <w:rPr>
          <w:b/>
          <w:sz w:val="28"/>
          <w:szCs w:val="28"/>
          <w:lang w:eastAsia="en-US"/>
        </w:rPr>
        <w:t>РМИРОВАНИЯ ПО ДИСЦИПЛИНЕ</w:t>
      </w:r>
    </w:p>
    <w:p w14:paraId="311913AF" w14:textId="1DE279B4" w:rsidR="002D2D70" w:rsidRPr="00B30B34" w:rsidRDefault="002D2D70" w:rsidP="00B30B34">
      <w:pPr>
        <w:spacing w:before="120" w:after="240"/>
        <w:rPr>
          <w:i/>
          <w:color w:val="FF0000"/>
          <w:sz w:val="24"/>
          <w:szCs w:val="24"/>
        </w:rPr>
      </w:pPr>
    </w:p>
    <w:tbl>
      <w:tblPr>
        <w:tblStyle w:val="14"/>
        <w:tblW w:w="10021" w:type="dxa"/>
        <w:jc w:val="center"/>
        <w:tblLook w:val="04A0" w:firstRow="1" w:lastRow="0" w:firstColumn="1" w:lastColumn="0" w:noHBand="0" w:noVBand="1"/>
      </w:tblPr>
      <w:tblGrid>
        <w:gridCol w:w="2263"/>
        <w:gridCol w:w="2586"/>
        <w:gridCol w:w="2586"/>
        <w:gridCol w:w="2586"/>
      </w:tblGrid>
      <w:tr w:rsidR="005027F0" w:rsidRPr="00BC5456" w14:paraId="469D96E0" w14:textId="77777777" w:rsidTr="002660A1">
        <w:trPr>
          <w:trHeight w:val="689"/>
          <w:jc w:val="center"/>
        </w:trPr>
        <w:tc>
          <w:tcPr>
            <w:tcW w:w="2263" w:type="dxa"/>
            <w:vMerge w:val="restart"/>
            <w:vAlign w:val="center"/>
          </w:tcPr>
          <w:p w14:paraId="06B34839" w14:textId="77777777" w:rsidR="005027F0" w:rsidRPr="00BC5456" w:rsidRDefault="005027F0" w:rsidP="002660A1">
            <w:pPr>
              <w:tabs>
                <w:tab w:val="left" w:pos="709"/>
              </w:tabs>
              <w:jc w:val="center"/>
              <w:rPr>
                <w:rFonts w:ascii="Times New Roman" w:hAnsi="Times New Roman"/>
                <w:b/>
                <w:sz w:val="20"/>
                <w:szCs w:val="20"/>
              </w:rPr>
            </w:pPr>
            <w:r w:rsidRPr="00BC5456">
              <w:rPr>
                <w:rFonts w:ascii="Times New Roman" w:hAnsi="Times New Roman"/>
                <w:b/>
                <w:sz w:val="20"/>
                <w:szCs w:val="20"/>
              </w:rPr>
              <w:t xml:space="preserve">Формируемые компетенции </w:t>
            </w:r>
          </w:p>
          <w:p w14:paraId="26E65A7F" w14:textId="77777777" w:rsidR="005027F0" w:rsidRPr="00BC5456" w:rsidRDefault="005027F0" w:rsidP="002660A1">
            <w:pPr>
              <w:tabs>
                <w:tab w:val="left" w:pos="709"/>
              </w:tabs>
              <w:jc w:val="center"/>
              <w:rPr>
                <w:rFonts w:ascii="Times New Roman" w:hAnsi="Times New Roman"/>
                <w:b/>
                <w:sz w:val="20"/>
                <w:szCs w:val="20"/>
              </w:rPr>
            </w:pPr>
            <w:r w:rsidRPr="00BC5456">
              <w:rPr>
                <w:rFonts w:ascii="Times New Roman" w:hAnsi="Times New Roman"/>
                <w:sz w:val="20"/>
                <w:szCs w:val="20"/>
              </w:rPr>
              <w:t>(код и наименование компетенции)</w:t>
            </w:r>
          </w:p>
        </w:tc>
        <w:tc>
          <w:tcPr>
            <w:tcW w:w="2586" w:type="dxa"/>
            <w:vMerge w:val="restart"/>
            <w:vAlign w:val="center"/>
          </w:tcPr>
          <w:p w14:paraId="6E2A7EEB" w14:textId="77777777" w:rsidR="005027F0" w:rsidRPr="00BC5456" w:rsidRDefault="005027F0" w:rsidP="002660A1">
            <w:pPr>
              <w:tabs>
                <w:tab w:val="left" w:pos="709"/>
              </w:tabs>
              <w:jc w:val="center"/>
              <w:rPr>
                <w:rFonts w:ascii="Times New Roman" w:hAnsi="Times New Roman"/>
                <w:b/>
                <w:sz w:val="20"/>
                <w:szCs w:val="20"/>
              </w:rPr>
            </w:pPr>
            <w:r w:rsidRPr="00BC5456">
              <w:rPr>
                <w:rFonts w:ascii="Times New Roman" w:hAnsi="Times New Roman"/>
                <w:b/>
                <w:sz w:val="20"/>
                <w:szCs w:val="20"/>
              </w:rPr>
              <w:t xml:space="preserve">Индикаторы достижения компетенций </w:t>
            </w:r>
          </w:p>
          <w:p w14:paraId="6F53F3D5" w14:textId="77777777" w:rsidR="005027F0" w:rsidRPr="00BC5456" w:rsidRDefault="005027F0" w:rsidP="002660A1">
            <w:pPr>
              <w:tabs>
                <w:tab w:val="left" w:pos="709"/>
              </w:tabs>
              <w:jc w:val="center"/>
              <w:rPr>
                <w:rFonts w:ascii="Times New Roman" w:hAnsi="Times New Roman"/>
                <w:b/>
                <w:sz w:val="20"/>
                <w:szCs w:val="20"/>
              </w:rPr>
            </w:pPr>
            <w:r w:rsidRPr="00BC5456">
              <w:rPr>
                <w:rFonts w:ascii="Times New Roman" w:hAnsi="Times New Roman"/>
                <w:sz w:val="20"/>
                <w:szCs w:val="20"/>
              </w:rPr>
              <w:t>(код и наименование индикатора)</w:t>
            </w:r>
          </w:p>
        </w:tc>
        <w:tc>
          <w:tcPr>
            <w:tcW w:w="2586" w:type="dxa"/>
            <w:vMerge w:val="restart"/>
            <w:vAlign w:val="center"/>
          </w:tcPr>
          <w:p w14:paraId="02BE12F7" w14:textId="77777777" w:rsidR="005027F0" w:rsidRPr="00BC5456" w:rsidRDefault="005027F0" w:rsidP="002660A1">
            <w:pPr>
              <w:tabs>
                <w:tab w:val="left" w:pos="709"/>
              </w:tabs>
              <w:jc w:val="center"/>
              <w:rPr>
                <w:rFonts w:ascii="Times New Roman" w:hAnsi="Times New Roman"/>
                <w:b/>
                <w:sz w:val="20"/>
                <w:szCs w:val="20"/>
              </w:rPr>
            </w:pPr>
            <w:r w:rsidRPr="00BC5456">
              <w:rPr>
                <w:rFonts w:ascii="Times New Roman" w:hAnsi="Times New Roman"/>
                <w:b/>
                <w:sz w:val="20"/>
                <w:szCs w:val="20"/>
              </w:rPr>
              <w:t>Результаты обучения (</w:t>
            </w:r>
            <w:r w:rsidRPr="00BC5456">
              <w:rPr>
                <w:rFonts w:ascii="Times New Roman" w:hAnsi="Times New Roman"/>
                <w:sz w:val="20"/>
                <w:szCs w:val="20"/>
              </w:rPr>
              <w:t>знания, умения</w:t>
            </w:r>
            <w:r w:rsidRPr="00BC5456">
              <w:rPr>
                <w:rFonts w:ascii="Times New Roman" w:hAnsi="Times New Roman"/>
                <w:b/>
                <w:sz w:val="20"/>
                <w:szCs w:val="20"/>
              </w:rPr>
              <w:t>)</w:t>
            </w:r>
          </w:p>
        </w:tc>
        <w:tc>
          <w:tcPr>
            <w:tcW w:w="2586" w:type="dxa"/>
            <w:vMerge w:val="restart"/>
            <w:vAlign w:val="center"/>
          </w:tcPr>
          <w:p w14:paraId="50EA4673" w14:textId="77777777" w:rsidR="005027F0" w:rsidRPr="00BC5456" w:rsidRDefault="005027F0" w:rsidP="002660A1">
            <w:pPr>
              <w:jc w:val="center"/>
              <w:rPr>
                <w:rFonts w:ascii="Times New Roman" w:eastAsiaTheme="minorHAnsi" w:hAnsi="Times New Roman"/>
                <w:sz w:val="20"/>
                <w:szCs w:val="20"/>
              </w:rPr>
            </w:pPr>
            <w:r w:rsidRPr="00BC5456">
              <w:rPr>
                <w:rFonts w:ascii="Times New Roman" w:hAnsi="Times New Roman"/>
                <w:b/>
                <w:sz w:val="20"/>
                <w:szCs w:val="20"/>
              </w:rPr>
              <w:t>Наименование контролируемых разделов и тем</w:t>
            </w:r>
            <w:r w:rsidRPr="00BC5456">
              <w:rPr>
                <w:rStyle w:val="af3"/>
                <w:rFonts w:ascii="Times New Roman" w:hAnsi="Times New Roman"/>
                <w:color w:val="FF0000"/>
                <w:sz w:val="20"/>
                <w:szCs w:val="20"/>
              </w:rPr>
              <w:footnoteReference w:id="1"/>
            </w:r>
          </w:p>
        </w:tc>
      </w:tr>
      <w:tr w:rsidR="005027F0" w:rsidRPr="00BC5456" w14:paraId="1EC64784" w14:textId="77777777" w:rsidTr="002660A1">
        <w:trPr>
          <w:trHeight w:val="247"/>
          <w:jc w:val="center"/>
        </w:trPr>
        <w:tc>
          <w:tcPr>
            <w:tcW w:w="2263" w:type="dxa"/>
            <w:vMerge/>
          </w:tcPr>
          <w:p w14:paraId="26B1EBD7" w14:textId="77777777" w:rsidR="005027F0" w:rsidRPr="00BC5456" w:rsidRDefault="005027F0" w:rsidP="002660A1">
            <w:pPr>
              <w:tabs>
                <w:tab w:val="left" w:pos="709"/>
              </w:tabs>
              <w:rPr>
                <w:rFonts w:ascii="Times New Roman" w:hAnsi="Times New Roman"/>
                <w:b/>
                <w:sz w:val="20"/>
                <w:szCs w:val="20"/>
              </w:rPr>
            </w:pPr>
          </w:p>
        </w:tc>
        <w:tc>
          <w:tcPr>
            <w:tcW w:w="2586" w:type="dxa"/>
            <w:vMerge/>
          </w:tcPr>
          <w:p w14:paraId="12B15021" w14:textId="77777777" w:rsidR="005027F0" w:rsidRPr="00BC5456" w:rsidRDefault="005027F0" w:rsidP="002660A1">
            <w:pPr>
              <w:tabs>
                <w:tab w:val="left" w:pos="709"/>
              </w:tabs>
              <w:rPr>
                <w:rFonts w:ascii="Times New Roman" w:hAnsi="Times New Roman"/>
                <w:b/>
                <w:sz w:val="20"/>
                <w:szCs w:val="20"/>
              </w:rPr>
            </w:pPr>
          </w:p>
        </w:tc>
        <w:tc>
          <w:tcPr>
            <w:tcW w:w="2586" w:type="dxa"/>
            <w:vMerge/>
          </w:tcPr>
          <w:p w14:paraId="375BBE3B" w14:textId="77777777" w:rsidR="005027F0" w:rsidRPr="00BC5456" w:rsidRDefault="005027F0" w:rsidP="002660A1">
            <w:pPr>
              <w:tabs>
                <w:tab w:val="left" w:pos="709"/>
              </w:tabs>
              <w:rPr>
                <w:rFonts w:ascii="Times New Roman" w:hAnsi="Times New Roman"/>
                <w:b/>
                <w:sz w:val="20"/>
                <w:szCs w:val="20"/>
              </w:rPr>
            </w:pPr>
          </w:p>
        </w:tc>
        <w:tc>
          <w:tcPr>
            <w:tcW w:w="2586" w:type="dxa"/>
            <w:vMerge/>
          </w:tcPr>
          <w:p w14:paraId="559DB8C5" w14:textId="77777777" w:rsidR="005027F0" w:rsidRPr="00BC5456" w:rsidRDefault="005027F0" w:rsidP="002660A1">
            <w:pPr>
              <w:rPr>
                <w:rFonts w:ascii="Times New Roman" w:hAnsi="Times New Roman"/>
                <w:b/>
                <w:sz w:val="20"/>
                <w:szCs w:val="20"/>
              </w:rPr>
            </w:pPr>
          </w:p>
        </w:tc>
      </w:tr>
      <w:tr w:rsidR="0048338B" w:rsidRPr="00BC5456" w14:paraId="4A1FD12C" w14:textId="77777777" w:rsidTr="002660A1">
        <w:trPr>
          <w:jc w:val="center"/>
        </w:trPr>
        <w:tc>
          <w:tcPr>
            <w:tcW w:w="2263" w:type="dxa"/>
          </w:tcPr>
          <w:p w14:paraId="37B266A6" w14:textId="2657650E" w:rsidR="0048338B" w:rsidRPr="00BC5456" w:rsidRDefault="0048338B" w:rsidP="000A3F91">
            <w:pPr>
              <w:tabs>
                <w:tab w:val="left" w:pos="709"/>
              </w:tabs>
              <w:rPr>
                <w:sz w:val="20"/>
                <w:szCs w:val="20"/>
              </w:rPr>
            </w:pPr>
            <w:r w:rsidRPr="00285789">
              <w:rPr>
                <w:rFonts w:ascii="Times New Roman" w:hAnsi="Times New Roman"/>
                <w:i/>
                <w:iCs/>
                <w:sz w:val="24"/>
                <w:szCs w:val="24"/>
              </w:rPr>
              <w:t xml:space="preserve">ПК- 2 </w:t>
            </w:r>
            <w:r w:rsidR="00596707">
              <w:rPr>
                <w:rFonts w:ascii="Times New Roman" w:hAnsi="Times New Roman"/>
                <w:i/>
                <w:iCs/>
                <w:sz w:val="24"/>
                <w:szCs w:val="24"/>
              </w:rPr>
              <w:t>Способен п</w:t>
            </w:r>
            <w:r w:rsidRPr="00285789">
              <w:rPr>
                <w:rFonts w:ascii="Times New Roman" w:hAnsi="Times New Roman"/>
                <w:i/>
                <w:iCs/>
                <w:sz w:val="24"/>
                <w:szCs w:val="24"/>
              </w:rPr>
              <w:t>роводить исследования в сфере мировой экономики и международных экономических отношений</w:t>
            </w:r>
          </w:p>
        </w:tc>
        <w:tc>
          <w:tcPr>
            <w:tcW w:w="2586" w:type="dxa"/>
          </w:tcPr>
          <w:p w14:paraId="5218C406" w14:textId="6B4D40AC" w:rsidR="0048338B" w:rsidRPr="00BC5456" w:rsidRDefault="0048338B" w:rsidP="0048338B">
            <w:pPr>
              <w:tabs>
                <w:tab w:val="left" w:pos="709"/>
              </w:tabs>
              <w:rPr>
                <w:rFonts w:ascii="Times New Roman" w:hAnsi="Times New Roman"/>
                <w:sz w:val="20"/>
                <w:szCs w:val="20"/>
              </w:rPr>
            </w:pPr>
            <w:r w:rsidRPr="00285789">
              <w:rPr>
                <w:rFonts w:ascii="Times New Roman" w:hAnsi="Times New Roman"/>
                <w:i/>
                <w:iCs/>
                <w:sz w:val="24"/>
                <w:szCs w:val="24"/>
              </w:rPr>
              <w:t>ПК-2.</w:t>
            </w:r>
            <w:r>
              <w:rPr>
                <w:rFonts w:ascii="Times New Roman" w:hAnsi="Times New Roman"/>
                <w:i/>
                <w:iCs/>
                <w:sz w:val="24"/>
                <w:szCs w:val="24"/>
              </w:rPr>
              <w:t>2</w:t>
            </w:r>
            <w:r w:rsidRPr="00285789">
              <w:rPr>
                <w:rFonts w:ascii="Times New Roman" w:hAnsi="Times New Roman"/>
                <w:i/>
                <w:iCs/>
                <w:sz w:val="24"/>
                <w:szCs w:val="24"/>
              </w:rPr>
              <w:t xml:space="preserve">. </w:t>
            </w:r>
            <w:r w:rsidR="00596707">
              <w:rPr>
                <w:rFonts w:ascii="Times New Roman" w:hAnsi="Times New Roman"/>
                <w:i/>
                <w:iCs/>
                <w:sz w:val="24"/>
                <w:szCs w:val="24"/>
              </w:rPr>
              <w:t>Способен о</w:t>
            </w:r>
            <w:r w:rsidRPr="00285789">
              <w:rPr>
                <w:rFonts w:ascii="Times New Roman" w:hAnsi="Times New Roman"/>
                <w:i/>
                <w:iCs/>
                <w:sz w:val="24"/>
                <w:szCs w:val="24"/>
              </w:rPr>
              <w:t>ценивать состояние и тенденции развития интеграционных объединений, региональных торговых соглашений</w:t>
            </w:r>
            <w:r>
              <w:rPr>
                <w:rFonts w:ascii="Times New Roman" w:hAnsi="Times New Roman"/>
                <w:i/>
                <w:iCs/>
                <w:sz w:val="24"/>
                <w:szCs w:val="24"/>
              </w:rPr>
              <w:t xml:space="preserve"> (мировых товарных рынков и рынков услуг)</w:t>
            </w:r>
          </w:p>
        </w:tc>
        <w:tc>
          <w:tcPr>
            <w:tcW w:w="2586" w:type="dxa"/>
          </w:tcPr>
          <w:p w14:paraId="4A0F718A" w14:textId="77777777" w:rsidR="0048338B" w:rsidRPr="00285789" w:rsidRDefault="0048338B" w:rsidP="0048338B">
            <w:pPr>
              <w:tabs>
                <w:tab w:val="left" w:pos="709"/>
              </w:tabs>
              <w:rPr>
                <w:rFonts w:ascii="Times New Roman" w:hAnsi="Times New Roman"/>
                <w:i/>
                <w:iCs/>
                <w:sz w:val="24"/>
                <w:szCs w:val="24"/>
              </w:rPr>
            </w:pPr>
            <w:r w:rsidRPr="00285789">
              <w:rPr>
                <w:rFonts w:ascii="Times New Roman" w:hAnsi="Times New Roman"/>
                <w:i/>
                <w:iCs/>
                <w:sz w:val="24"/>
                <w:szCs w:val="24"/>
              </w:rPr>
              <w:t xml:space="preserve">ПК-2, </w:t>
            </w:r>
            <w:bookmarkStart w:id="1" w:name="_Hlk75881523"/>
            <w:r w:rsidRPr="00285789">
              <w:rPr>
                <w:rFonts w:ascii="Times New Roman" w:hAnsi="Times New Roman"/>
                <w:i/>
                <w:iCs/>
                <w:sz w:val="24"/>
                <w:szCs w:val="24"/>
              </w:rPr>
              <w:t xml:space="preserve">ПК-2.2. Знает – основные источники информации по тематике </w:t>
            </w:r>
            <w:r>
              <w:rPr>
                <w:rFonts w:ascii="Times New Roman" w:hAnsi="Times New Roman"/>
                <w:i/>
                <w:iCs/>
                <w:sz w:val="24"/>
                <w:szCs w:val="24"/>
              </w:rPr>
              <w:t>мировой торговли , мировых товарных рынков и рынков услуг</w:t>
            </w:r>
          </w:p>
          <w:p w14:paraId="1B24EC3B" w14:textId="4D8399EB" w:rsidR="0048338B" w:rsidRPr="00BC5456" w:rsidRDefault="0048338B" w:rsidP="0048338B">
            <w:pPr>
              <w:tabs>
                <w:tab w:val="left" w:pos="709"/>
              </w:tabs>
              <w:rPr>
                <w:rFonts w:ascii="Times New Roman" w:hAnsi="Times New Roman"/>
                <w:sz w:val="20"/>
                <w:szCs w:val="20"/>
              </w:rPr>
            </w:pPr>
            <w:r w:rsidRPr="00285789">
              <w:rPr>
                <w:rFonts w:ascii="Times New Roman" w:hAnsi="Times New Roman"/>
                <w:i/>
                <w:iCs/>
                <w:sz w:val="24"/>
                <w:szCs w:val="24"/>
              </w:rPr>
              <w:t>ПК-2, ПК-2.2 Умеет проводить анализ информации</w:t>
            </w:r>
            <w:r>
              <w:rPr>
                <w:rFonts w:ascii="Times New Roman" w:hAnsi="Times New Roman"/>
                <w:i/>
                <w:iCs/>
                <w:sz w:val="24"/>
                <w:szCs w:val="24"/>
              </w:rPr>
              <w:t xml:space="preserve"> по мировым рынкам товаров и услуг</w:t>
            </w:r>
            <w:r w:rsidRPr="00285789">
              <w:rPr>
                <w:rFonts w:ascii="Times New Roman" w:hAnsi="Times New Roman"/>
                <w:i/>
                <w:iCs/>
                <w:sz w:val="24"/>
                <w:szCs w:val="24"/>
              </w:rPr>
              <w:t xml:space="preserve">, делать выводы, готовить рекомендации в области </w:t>
            </w:r>
            <w:r>
              <w:rPr>
                <w:rFonts w:ascii="Times New Roman" w:hAnsi="Times New Roman"/>
                <w:i/>
                <w:iCs/>
                <w:sz w:val="24"/>
                <w:szCs w:val="24"/>
              </w:rPr>
              <w:t xml:space="preserve">исследования конъюнктуры мировых рынков </w:t>
            </w:r>
            <w:bookmarkEnd w:id="1"/>
          </w:p>
        </w:tc>
        <w:tc>
          <w:tcPr>
            <w:tcW w:w="2586" w:type="dxa"/>
            <w:vAlign w:val="center"/>
          </w:tcPr>
          <w:p w14:paraId="5C21101E" w14:textId="49666C98" w:rsidR="00D016D3" w:rsidRPr="0027765B" w:rsidRDefault="00D016D3" w:rsidP="0027765B">
            <w:pPr>
              <w:widowControl w:val="0"/>
              <w:autoSpaceDE w:val="0"/>
              <w:autoSpaceDN w:val="0"/>
              <w:adjustRightInd w:val="0"/>
              <w:rPr>
                <w:rFonts w:ascii="Times New Roman" w:hAnsi="Times New Roman"/>
                <w:sz w:val="20"/>
                <w:szCs w:val="20"/>
              </w:rPr>
            </w:pPr>
            <w:r w:rsidRPr="0027765B">
              <w:rPr>
                <w:rFonts w:ascii="Times New Roman" w:hAnsi="Times New Roman"/>
                <w:b/>
                <w:bCs/>
                <w:sz w:val="20"/>
                <w:szCs w:val="20"/>
              </w:rPr>
              <w:t>Тема 1</w:t>
            </w:r>
            <w:r w:rsidRPr="0027765B">
              <w:rPr>
                <w:rFonts w:ascii="Times New Roman" w:hAnsi="Times New Roman"/>
                <w:sz w:val="20"/>
                <w:szCs w:val="20"/>
              </w:rPr>
              <w:t>. Понятие категорий мировой рынок  и конъюнктура мирового рынка. Теоретические основы изучения товарных рынков.</w:t>
            </w:r>
          </w:p>
          <w:p w14:paraId="12416ED1" w14:textId="77777777" w:rsidR="0027765B" w:rsidRPr="0027765B" w:rsidRDefault="0027765B" w:rsidP="0027765B">
            <w:pPr>
              <w:widowControl w:val="0"/>
              <w:autoSpaceDE w:val="0"/>
              <w:autoSpaceDN w:val="0"/>
              <w:adjustRightInd w:val="0"/>
              <w:rPr>
                <w:rFonts w:ascii="Times New Roman" w:hAnsi="Times New Roman"/>
                <w:sz w:val="20"/>
                <w:szCs w:val="20"/>
              </w:rPr>
            </w:pPr>
            <w:r w:rsidRPr="0027765B">
              <w:rPr>
                <w:rFonts w:ascii="Times New Roman" w:hAnsi="Times New Roman"/>
                <w:b/>
                <w:bCs/>
                <w:sz w:val="20"/>
                <w:szCs w:val="20"/>
              </w:rPr>
              <w:t>Тема 2.</w:t>
            </w:r>
            <w:r w:rsidRPr="0027765B">
              <w:rPr>
                <w:rFonts w:ascii="Times New Roman" w:hAnsi="Times New Roman"/>
                <w:sz w:val="20"/>
                <w:szCs w:val="20"/>
              </w:rPr>
              <w:t xml:space="preserve"> Важнейшие факторы влияние на развитие мировых рынков товаров и услуг.  Показатели, характеризующие состояние мировых рынков. </w:t>
            </w:r>
          </w:p>
          <w:p w14:paraId="7345024B" w14:textId="77777777" w:rsidR="0027765B" w:rsidRPr="0027765B" w:rsidRDefault="0027765B" w:rsidP="0027765B">
            <w:pPr>
              <w:widowControl w:val="0"/>
              <w:autoSpaceDE w:val="0"/>
              <w:autoSpaceDN w:val="0"/>
              <w:adjustRightInd w:val="0"/>
              <w:rPr>
                <w:rFonts w:ascii="Times New Roman" w:hAnsi="Times New Roman"/>
                <w:sz w:val="20"/>
                <w:szCs w:val="20"/>
              </w:rPr>
            </w:pPr>
            <w:r w:rsidRPr="0027765B">
              <w:rPr>
                <w:rFonts w:ascii="Times New Roman" w:hAnsi="Times New Roman"/>
                <w:b/>
                <w:bCs/>
                <w:sz w:val="20"/>
                <w:szCs w:val="20"/>
              </w:rPr>
              <w:t>Тема 3</w:t>
            </w:r>
            <w:r w:rsidRPr="0027765B">
              <w:rPr>
                <w:rFonts w:ascii="Times New Roman" w:hAnsi="Times New Roman"/>
                <w:sz w:val="20"/>
                <w:szCs w:val="20"/>
              </w:rPr>
              <w:t>. Циклические закономерности развития мировой экономики. Особенности анализа ценовых колебаний. Ценообразование и методы прогнозирования цен и хода развития мировых рынков.</w:t>
            </w:r>
          </w:p>
          <w:p w14:paraId="3975E431" w14:textId="77777777" w:rsidR="0027765B" w:rsidRPr="0027765B" w:rsidRDefault="0027765B" w:rsidP="0027765B">
            <w:pPr>
              <w:widowControl w:val="0"/>
              <w:autoSpaceDE w:val="0"/>
              <w:autoSpaceDN w:val="0"/>
              <w:adjustRightInd w:val="0"/>
              <w:rPr>
                <w:rFonts w:ascii="Times New Roman" w:hAnsi="Times New Roman"/>
                <w:sz w:val="20"/>
                <w:szCs w:val="20"/>
              </w:rPr>
            </w:pPr>
            <w:r w:rsidRPr="0027765B">
              <w:rPr>
                <w:rFonts w:ascii="Times New Roman" w:hAnsi="Times New Roman"/>
                <w:b/>
                <w:bCs/>
                <w:sz w:val="20"/>
                <w:szCs w:val="20"/>
              </w:rPr>
              <w:t>Тема 4.</w:t>
            </w:r>
            <w:r w:rsidRPr="0027765B">
              <w:rPr>
                <w:rFonts w:ascii="Times New Roman" w:hAnsi="Times New Roman"/>
                <w:sz w:val="20"/>
                <w:szCs w:val="20"/>
              </w:rPr>
              <w:t xml:space="preserve"> Характеристики  мировых рынков минерального сырья и топливно-энергетических ресурсов. Факторы влияния, особенности изучения конъюнктуры рынков.</w:t>
            </w:r>
          </w:p>
          <w:p w14:paraId="7960D111" w14:textId="77777777" w:rsidR="0027765B" w:rsidRPr="0027765B" w:rsidRDefault="0027765B" w:rsidP="0027765B">
            <w:pPr>
              <w:widowControl w:val="0"/>
              <w:autoSpaceDE w:val="0"/>
              <w:autoSpaceDN w:val="0"/>
              <w:adjustRightInd w:val="0"/>
              <w:rPr>
                <w:rFonts w:ascii="Times New Roman" w:hAnsi="Times New Roman"/>
                <w:sz w:val="20"/>
                <w:szCs w:val="20"/>
              </w:rPr>
            </w:pPr>
          </w:p>
          <w:p w14:paraId="7B742D74" w14:textId="77777777" w:rsidR="00D016D3" w:rsidRPr="0027765B" w:rsidRDefault="00D016D3" w:rsidP="0027765B">
            <w:pPr>
              <w:widowControl w:val="0"/>
              <w:autoSpaceDE w:val="0"/>
              <w:autoSpaceDN w:val="0"/>
              <w:adjustRightInd w:val="0"/>
              <w:rPr>
                <w:rFonts w:ascii="Times New Roman" w:hAnsi="Times New Roman"/>
                <w:sz w:val="20"/>
                <w:szCs w:val="20"/>
              </w:rPr>
            </w:pPr>
          </w:p>
          <w:p w14:paraId="728742EF" w14:textId="14C81D84" w:rsidR="0048338B" w:rsidRPr="0027765B" w:rsidRDefault="0048338B" w:rsidP="0027765B">
            <w:pPr>
              <w:tabs>
                <w:tab w:val="left" w:pos="709"/>
              </w:tabs>
              <w:rPr>
                <w:rFonts w:ascii="Times New Roman" w:hAnsi="Times New Roman"/>
                <w:color w:val="FF0000"/>
                <w:sz w:val="20"/>
                <w:szCs w:val="20"/>
              </w:rPr>
            </w:pPr>
          </w:p>
        </w:tc>
      </w:tr>
      <w:tr w:rsidR="0048338B" w:rsidRPr="00BC5456" w14:paraId="530B340D" w14:textId="77777777" w:rsidTr="002660A1">
        <w:trPr>
          <w:jc w:val="center"/>
        </w:trPr>
        <w:tc>
          <w:tcPr>
            <w:tcW w:w="2263" w:type="dxa"/>
          </w:tcPr>
          <w:p w14:paraId="41A852AF" w14:textId="08FDB122" w:rsidR="0048338B" w:rsidRPr="00BC5456" w:rsidRDefault="0048338B" w:rsidP="0048338B">
            <w:pPr>
              <w:tabs>
                <w:tab w:val="left" w:pos="709"/>
              </w:tabs>
              <w:rPr>
                <w:sz w:val="20"/>
                <w:szCs w:val="20"/>
              </w:rPr>
            </w:pPr>
            <w:r w:rsidRPr="00703C49">
              <w:rPr>
                <w:rFonts w:ascii="Times New Roman" w:hAnsi="Times New Roman"/>
                <w:i/>
                <w:iCs/>
                <w:color w:val="000000" w:themeColor="text1"/>
                <w:sz w:val="24"/>
                <w:szCs w:val="24"/>
              </w:rPr>
              <w:t xml:space="preserve">ПК -3. </w:t>
            </w:r>
            <w:r w:rsidR="00596707">
              <w:rPr>
                <w:rFonts w:ascii="Times New Roman" w:hAnsi="Times New Roman"/>
                <w:i/>
                <w:iCs/>
                <w:color w:val="000000" w:themeColor="text1"/>
                <w:sz w:val="24"/>
                <w:szCs w:val="24"/>
              </w:rPr>
              <w:t>Способен а</w:t>
            </w:r>
            <w:r w:rsidRPr="00703C49">
              <w:rPr>
                <w:rFonts w:ascii="Times New Roman" w:hAnsi="Times New Roman"/>
                <w:i/>
                <w:iCs/>
                <w:color w:val="000000" w:themeColor="text1"/>
                <w:sz w:val="24"/>
                <w:szCs w:val="24"/>
              </w:rPr>
              <w:t>нализировать социально-экономические показатели, характеризующие деятельность субъектов на мировых рынках</w:t>
            </w:r>
          </w:p>
        </w:tc>
        <w:tc>
          <w:tcPr>
            <w:tcW w:w="2586" w:type="dxa"/>
          </w:tcPr>
          <w:p w14:paraId="7178EB46" w14:textId="00146E98" w:rsidR="0048338B" w:rsidRPr="00BC5456" w:rsidRDefault="0048338B" w:rsidP="0048338B">
            <w:pPr>
              <w:tabs>
                <w:tab w:val="left" w:pos="709"/>
              </w:tabs>
              <w:rPr>
                <w:sz w:val="20"/>
                <w:szCs w:val="20"/>
              </w:rPr>
            </w:pPr>
            <w:r w:rsidRPr="00703C49">
              <w:rPr>
                <w:rFonts w:ascii="Times New Roman" w:hAnsi="Times New Roman"/>
                <w:i/>
                <w:iCs/>
                <w:color w:val="000000" w:themeColor="text1"/>
                <w:sz w:val="24"/>
                <w:szCs w:val="24"/>
              </w:rPr>
              <w:t xml:space="preserve">ПК-3. 3. </w:t>
            </w:r>
            <w:r w:rsidR="00596707">
              <w:rPr>
                <w:rFonts w:ascii="Times New Roman" w:hAnsi="Times New Roman"/>
                <w:i/>
                <w:iCs/>
                <w:color w:val="000000" w:themeColor="text1"/>
                <w:sz w:val="24"/>
                <w:szCs w:val="24"/>
              </w:rPr>
              <w:t>Способен и</w:t>
            </w:r>
            <w:r w:rsidRPr="00703C49">
              <w:rPr>
                <w:rFonts w:ascii="Times New Roman" w:hAnsi="Times New Roman"/>
                <w:i/>
                <w:iCs/>
                <w:color w:val="000000" w:themeColor="text1"/>
                <w:sz w:val="24"/>
                <w:szCs w:val="24"/>
              </w:rPr>
              <w:t>спользовать современные ИКТ для решения аналитических и исследовательских задач</w:t>
            </w:r>
          </w:p>
        </w:tc>
        <w:tc>
          <w:tcPr>
            <w:tcW w:w="2586" w:type="dxa"/>
          </w:tcPr>
          <w:p w14:paraId="750959D8" w14:textId="77777777" w:rsidR="0048338B" w:rsidRDefault="0048338B" w:rsidP="0048338B">
            <w:pPr>
              <w:tabs>
                <w:tab w:val="left" w:pos="709"/>
              </w:tabs>
              <w:rPr>
                <w:rFonts w:ascii="Times New Roman" w:hAnsi="Times New Roman"/>
                <w:i/>
                <w:iCs/>
                <w:color w:val="000000" w:themeColor="text1"/>
                <w:sz w:val="24"/>
                <w:szCs w:val="24"/>
              </w:rPr>
            </w:pPr>
            <w:r w:rsidRPr="00703C49">
              <w:rPr>
                <w:rFonts w:ascii="Times New Roman" w:hAnsi="Times New Roman"/>
                <w:i/>
                <w:iCs/>
                <w:color w:val="000000" w:themeColor="text1"/>
                <w:sz w:val="24"/>
                <w:szCs w:val="24"/>
              </w:rPr>
              <w:t>ПК-3, ПК -3.3.</w:t>
            </w:r>
            <w:r>
              <w:rPr>
                <w:rFonts w:ascii="Times New Roman" w:hAnsi="Times New Roman"/>
                <w:i/>
                <w:iCs/>
                <w:color w:val="000000" w:themeColor="text1"/>
                <w:sz w:val="24"/>
                <w:szCs w:val="24"/>
              </w:rPr>
              <w:t xml:space="preserve"> Знает показатели, характеризующие деятельность субъектов на мировых рынков</w:t>
            </w:r>
          </w:p>
          <w:p w14:paraId="46E6C541" w14:textId="02C8A357" w:rsidR="0048338B" w:rsidRPr="00BC5456" w:rsidRDefault="0048338B" w:rsidP="0048338B">
            <w:pPr>
              <w:tabs>
                <w:tab w:val="left" w:pos="709"/>
              </w:tabs>
              <w:rPr>
                <w:sz w:val="20"/>
                <w:szCs w:val="20"/>
              </w:rPr>
            </w:pPr>
            <w:r>
              <w:rPr>
                <w:rFonts w:ascii="Times New Roman" w:hAnsi="Times New Roman"/>
                <w:i/>
                <w:iCs/>
                <w:color w:val="000000" w:themeColor="text1"/>
                <w:sz w:val="24"/>
                <w:szCs w:val="24"/>
              </w:rPr>
              <w:t xml:space="preserve">Умеет использовать </w:t>
            </w:r>
            <w:r w:rsidRPr="00703C49">
              <w:rPr>
                <w:rFonts w:ascii="Times New Roman" w:hAnsi="Times New Roman"/>
                <w:i/>
                <w:iCs/>
                <w:color w:val="000000" w:themeColor="text1"/>
                <w:sz w:val="24"/>
                <w:szCs w:val="24"/>
              </w:rPr>
              <w:t>современные ИКТ для решения аналитических и исследовательских задач</w:t>
            </w:r>
            <w:r>
              <w:rPr>
                <w:rFonts w:ascii="Times New Roman" w:hAnsi="Times New Roman"/>
                <w:i/>
                <w:iCs/>
                <w:color w:val="000000" w:themeColor="text1"/>
                <w:sz w:val="24"/>
                <w:szCs w:val="24"/>
              </w:rPr>
              <w:t xml:space="preserve"> и подготовки конъюнктурного обзора</w:t>
            </w:r>
          </w:p>
        </w:tc>
        <w:tc>
          <w:tcPr>
            <w:tcW w:w="2586" w:type="dxa"/>
            <w:vAlign w:val="center"/>
          </w:tcPr>
          <w:p w14:paraId="0147F0A9" w14:textId="77777777" w:rsidR="0027765B" w:rsidRPr="0027765B" w:rsidRDefault="0027765B" w:rsidP="0027765B">
            <w:pPr>
              <w:tabs>
                <w:tab w:val="left" w:pos="709"/>
              </w:tabs>
              <w:rPr>
                <w:rFonts w:ascii="Times New Roman" w:hAnsi="Times New Roman"/>
                <w:sz w:val="20"/>
                <w:szCs w:val="20"/>
              </w:rPr>
            </w:pPr>
            <w:r w:rsidRPr="0027765B">
              <w:rPr>
                <w:rFonts w:ascii="Times New Roman" w:hAnsi="Times New Roman"/>
                <w:b/>
                <w:bCs/>
                <w:sz w:val="20"/>
                <w:szCs w:val="20"/>
              </w:rPr>
              <w:t>Тема 5</w:t>
            </w:r>
            <w:r w:rsidRPr="0027765B">
              <w:rPr>
                <w:rFonts w:ascii="Times New Roman" w:hAnsi="Times New Roman"/>
                <w:sz w:val="20"/>
                <w:szCs w:val="20"/>
              </w:rPr>
              <w:t>. Характеристики  мировых рынков сельскохозяйственных и продовольственных товаров. Факторы влияния, особенности изучения конъюнктуры рынков.</w:t>
            </w:r>
          </w:p>
          <w:p w14:paraId="3FE83E5D" w14:textId="77777777" w:rsidR="0027765B" w:rsidRPr="0027765B" w:rsidRDefault="0027765B" w:rsidP="0027765B">
            <w:pPr>
              <w:tabs>
                <w:tab w:val="left" w:pos="709"/>
              </w:tabs>
              <w:rPr>
                <w:rFonts w:ascii="Times New Roman" w:hAnsi="Times New Roman"/>
                <w:sz w:val="20"/>
                <w:szCs w:val="20"/>
              </w:rPr>
            </w:pPr>
            <w:r w:rsidRPr="0027765B">
              <w:rPr>
                <w:rFonts w:ascii="Times New Roman" w:hAnsi="Times New Roman"/>
                <w:b/>
                <w:bCs/>
                <w:sz w:val="20"/>
                <w:szCs w:val="20"/>
              </w:rPr>
              <w:t>Тема 6</w:t>
            </w:r>
            <w:r w:rsidRPr="0027765B">
              <w:rPr>
                <w:rFonts w:ascii="Times New Roman" w:hAnsi="Times New Roman"/>
                <w:sz w:val="20"/>
                <w:szCs w:val="20"/>
              </w:rPr>
              <w:t>. Характеристики  мировых рынков машин и оборудования. Особенности ценообразования на рынках машин и оборудования. Факторы влияния, особенности изучения конъюнктуры рынков.</w:t>
            </w:r>
          </w:p>
          <w:p w14:paraId="4BAD4DC0" w14:textId="77777777" w:rsidR="0027765B" w:rsidRPr="0027765B" w:rsidRDefault="0027765B" w:rsidP="0027765B">
            <w:pPr>
              <w:tabs>
                <w:tab w:val="left" w:pos="709"/>
              </w:tabs>
              <w:rPr>
                <w:rFonts w:ascii="Times New Roman" w:hAnsi="Times New Roman"/>
                <w:sz w:val="20"/>
                <w:szCs w:val="20"/>
              </w:rPr>
            </w:pPr>
            <w:r w:rsidRPr="0027765B">
              <w:rPr>
                <w:rFonts w:ascii="Times New Roman" w:hAnsi="Times New Roman"/>
                <w:b/>
                <w:bCs/>
                <w:sz w:val="20"/>
                <w:szCs w:val="20"/>
              </w:rPr>
              <w:t>Тема 7</w:t>
            </w:r>
            <w:r w:rsidRPr="0027765B">
              <w:rPr>
                <w:rFonts w:ascii="Times New Roman" w:hAnsi="Times New Roman"/>
                <w:sz w:val="20"/>
                <w:szCs w:val="20"/>
              </w:rPr>
              <w:t>. Характеристики мировых  рынков готовых изделий. Факторы влияния, особенности изучения конъюнктуры рынков.</w:t>
            </w:r>
          </w:p>
          <w:p w14:paraId="1E2A2CF3" w14:textId="528CAD7E" w:rsidR="0048338B" w:rsidRPr="0027765B" w:rsidRDefault="0027765B" w:rsidP="0027765B">
            <w:pPr>
              <w:tabs>
                <w:tab w:val="left" w:pos="709"/>
              </w:tabs>
              <w:rPr>
                <w:rFonts w:ascii="Times New Roman" w:hAnsi="Times New Roman"/>
                <w:sz w:val="20"/>
                <w:szCs w:val="20"/>
              </w:rPr>
            </w:pPr>
            <w:r w:rsidRPr="0027765B">
              <w:rPr>
                <w:rFonts w:ascii="Times New Roman" w:hAnsi="Times New Roman"/>
                <w:b/>
                <w:bCs/>
                <w:sz w:val="20"/>
                <w:szCs w:val="20"/>
              </w:rPr>
              <w:t>Тема 8</w:t>
            </w:r>
            <w:r w:rsidRPr="0027765B">
              <w:rPr>
                <w:rFonts w:ascii="Times New Roman" w:hAnsi="Times New Roman"/>
                <w:sz w:val="20"/>
                <w:szCs w:val="20"/>
              </w:rPr>
              <w:t>. Мировой рынок услуг и особенности его изучения.</w:t>
            </w:r>
          </w:p>
        </w:tc>
      </w:tr>
    </w:tbl>
    <w:p w14:paraId="47B2FB70" w14:textId="186E207B" w:rsidR="00B30B34" w:rsidRDefault="00B30B34" w:rsidP="00B30B34">
      <w:pPr>
        <w:pStyle w:val="af6"/>
        <w:ind w:left="786"/>
        <w:rPr>
          <w:b/>
          <w:sz w:val="28"/>
          <w:szCs w:val="28"/>
          <w:lang w:eastAsia="en-US"/>
        </w:rPr>
      </w:pPr>
    </w:p>
    <w:p w14:paraId="53E0DA5C" w14:textId="77777777" w:rsidR="00B30B34" w:rsidRPr="00B30B34" w:rsidRDefault="00B30B34" w:rsidP="00B30B34">
      <w:pPr>
        <w:pStyle w:val="af6"/>
        <w:ind w:left="786"/>
        <w:rPr>
          <w:b/>
          <w:sz w:val="28"/>
          <w:szCs w:val="28"/>
          <w:lang w:eastAsia="en-US"/>
        </w:rPr>
      </w:pPr>
    </w:p>
    <w:p w14:paraId="2988BB26" w14:textId="77777777" w:rsidR="00B30B34" w:rsidRPr="00B30B34" w:rsidRDefault="00B30B34" w:rsidP="00B30B34">
      <w:pPr>
        <w:pStyle w:val="af6"/>
        <w:ind w:left="786"/>
        <w:rPr>
          <w:b/>
          <w:sz w:val="28"/>
          <w:szCs w:val="28"/>
          <w:lang w:eastAsia="en-US"/>
        </w:rPr>
      </w:pPr>
    </w:p>
    <w:p w14:paraId="297C486B" w14:textId="434E2FB3" w:rsidR="002C4A8D" w:rsidRPr="001F49DD" w:rsidRDefault="002C4A8D" w:rsidP="002C4A8D">
      <w:pPr>
        <w:pStyle w:val="af6"/>
        <w:keepNext/>
        <w:shd w:val="clear" w:color="auto" w:fill="FFFFFF" w:themeFill="background1"/>
        <w:spacing w:after="160" w:line="259" w:lineRule="auto"/>
        <w:ind w:left="0"/>
        <w:jc w:val="center"/>
        <w:rPr>
          <w:b/>
          <w:caps/>
          <w:sz w:val="28"/>
          <w:szCs w:val="28"/>
          <w:lang w:eastAsia="en-US"/>
        </w:rPr>
      </w:pPr>
      <w:r w:rsidRPr="00BC5456">
        <w:rPr>
          <w:b/>
          <w:caps/>
          <w:sz w:val="28"/>
          <w:szCs w:val="28"/>
          <w:lang w:eastAsia="en-US"/>
        </w:rPr>
        <w:t>Методические материалы, характеризующие этапы формирования компетенций</w:t>
      </w:r>
      <w:r w:rsidRPr="001F49DD">
        <w:rPr>
          <w:b/>
          <w:caps/>
          <w:sz w:val="28"/>
          <w:szCs w:val="28"/>
          <w:lang w:eastAsia="en-US"/>
        </w:rPr>
        <w:t xml:space="preserve"> </w:t>
      </w:r>
    </w:p>
    <w:p w14:paraId="226E13D5" w14:textId="52BC7370" w:rsidR="00F3664A" w:rsidRDefault="00F3664A" w:rsidP="00881478">
      <w:pPr>
        <w:jc w:val="center"/>
        <w:rPr>
          <w:b/>
          <w:i/>
          <w:sz w:val="24"/>
          <w:szCs w:val="24"/>
        </w:rPr>
      </w:pPr>
    </w:p>
    <w:p w14:paraId="6071EB6E" w14:textId="77777777" w:rsidR="00C317E0" w:rsidRDefault="00C317E0" w:rsidP="00332100">
      <w:pPr>
        <w:rPr>
          <w:b/>
          <w:sz w:val="24"/>
          <w:szCs w:val="24"/>
        </w:rPr>
      </w:pPr>
    </w:p>
    <w:p w14:paraId="2AD9694E" w14:textId="77777777" w:rsidR="007736EA" w:rsidRPr="00BA0C1A" w:rsidRDefault="007736EA" w:rsidP="007736EA">
      <w:pPr>
        <w:rPr>
          <w:b/>
          <w:sz w:val="24"/>
          <w:szCs w:val="24"/>
        </w:rPr>
      </w:pPr>
      <w:r w:rsidRPr="00BA0C1A">
        <w:rPr>
          <w:b/>
          <w:sz w:val="24"/>
          <w:szCs w:val="24"/>
        </w:rPr>
        <w:t xml:space="preserve">Перечень учебных заданий на аудиторных занятиях </w:t>
      </w:r>
    </w:p>
    <w:p w14:paraId="71A9921A" w14:textId="4FAEB2A3" w:rsidR="007736EA" w:rsidRPr="00BA0C1A" w:rsidRDefault="007736EA" w:rsidP="007736EA">
      <w:pPr>
        <w:rPr>
          <w:i/>
          <w:color w:val="FF0000"/>
          <w:sz w:val="24"/>
          <w:szCs w:val="24"/>
        </w:rPr>
      </w:pPr>
      <w:r w:rsidRPr="00BA0C1A">
        <w:rPr>
          <w:b/>
          <w:bCs/>
          <w:sz w:val="24"/>
          <w:szCs w:val="24"/>
        </w:rPr>
        <w:t>Опрос/</w:t>
      </w:r>
    </w:p>
    <w:p w14:paraId="178CDF44" w14:textId="77777777" w:rsidR="00332100" w:rsidRPr="007736EA" w:rsidRDefault="00332100" w:rsidP="00332100">
      <w:pPr>
        <w:pStyle w:val="af6"/>
        <w:ind w:left="786"/>
        <w:rPr>
          <w:b/>
          <w:iCs/>
          <w:sz w:val="24"/>
          <w:szCs w:val="24"/>
        </w:rPr>
      </w:pPr>
    </w:p>
    <w:p w14:paraId="0F102D92" w14:textId="2703353B" w:rsidR="00345F8F" w:rsidRDefault="00345F8F" w:rsidP="00345F8F">
      <w:pPr>
        <w:widowControl w:val="0"/>
        <w:autoSpaceDE w:val="0"/>
        <w:autoSpaceDN w:val="0"/>
        <w:adjustRightInd w:val="0"/>
        <w:rPr>
          <w:i/>
          <w:iCs/>
          <w:sz w:val="24"/>
          <w:szCs w:val="24"/>
        </w:rPr>
      </w:pPr>
      <w:r w:rsidRPr="00345F8F">
        <w:rPr>
          <w:sz w:val="24"/>
          <w:szCs w:val="24"/>
        </w:rPr>
        <w:t xml:space="preserve">Тема 1. </w:t>
      </w:r>
      <w:r w:rsidRPr="00345F8F">
        <w:rPr>
          <w:i/>
          <w:iCs/>
          <w:sz w:val="24"/>
          <w:szCs w:val="24"/>
        </w:rPr>
        <w:t>Понятие категорий мировой рынок  и конъюнктура мирового рынка. Теоретические основы изучения товарных рынков.</w:t>
      </w:r>
    </w:p>
    <w:p w14:paraId="411DD7C0" w14:textId="56D26ED3" w:rsidR="00D016D3" w:rsidRDefault="007736EA" w:rsidP="00345F8F">
      <w:pPr>
        <w:widowControl w:val="0"/>
        <w:autoSpaceDE w:val="0"/>
        <w:autoSpaceDN w:val="0"/>
        <w:adjustRightInd w:val="0"/>
        <w:rPr>
          <w:b/>
          <w:bCs/>
          <w:sz w:val="24"/>
          <w:szCs w:val="24"/>
        </w:rPr>
      </w:pPr>
      <w:bookmarkStart w:id="2" w:name="_Hlk75881580"/>
      <w:r w:rsidRPr="007736EA">
        <w:rPr>
          <w:b/>
          <w:bCs/>
          <w:sz w:val="24"/>
          <w:szCs w:val="24"/>
        </w:rPr>
        <w:t xml:space="preserve">Индикаторы достижений </w:t>
      </w:r>
    </w:p>
    <w:p w14:paraId="61F28831" w14:textId="305FA88D" w:rsidR="007736EA" w:rsidRDefault="007736EA" w:rsidP="00345F8F">
      <w:pPr>
        <w:widowControl w:val="0"/>
        <w:autoSpaceDE w:val="0"/>
        <w:autoSpaceDN w:val="0"/>
        <w:adjustRightInd w:val="0"/>
        <w:rPr>
          <w:b/>
          <w:bCs/>
          <w:sz w:val="24"/>
          <w:szCs w:val="24"/>
        </w:rPr>
      </w:pPr>
    </w:p>
    <w:p w14:paraId="0A52016E" w14:textId="69DC17BC" w:rsidR="00166B4C" w:rsidRDefault="007736EA" w:rsidP="00596707">
      <w:pPr>
        <w:widowControl w:val="0"/>
        <w:autoSpaceDE w:val="0"/>
        <w:autoSpaceDN w:val="0"/>
        <w:adjustRightInd w:val="0"/>
        <w:rPr>
          <w:b/>
          <w:bCs/>
          <w:sz w:val="24"/>
          <w:szCs w:val="24"/>
        </w:rPr>
      </w:pPr>
      <w:r w:rsidRPr="007736EA">
        <w:rPr>
          <w:b/>
          <w:bCs/>
          <w:sz w:val="24"/>
          <w:szCs w:val="24"/>
        </w:rPr>
        <w:t xml:space="preserve"> </w:t>
      </w:r>
      <w:bookmarkEnd w:id="2"/>
      <w:r w:rsidR="00596707" w:rsidRPr="00285789">
        <w:rPr>
          <w:i/>
          <w:iCs/>
          <w:sz w:val="24"/>
          <w:szCs w:val="24"/>
        </w:rPr>
        <w:t>ПК-2.</w:t>
      </w:r>
      <w:r w:rsidR="00596707">
        <w:rPr>
          <w:i/>
          <w:iCs/>
          <w:sz w:val="24"/>
          <w:szCs w:val="24"/>
        </w:rPr>
        <w:t>2</w:t>
      </w:r>
      <w:r w:rsidR="00596707" w:rsidRPr="00285789">
        <w:rPr>
          <w:i/>
          <w:iCs/>
          <w:sz w:val="24"/>
          <w:szCs w:val="24"/>
        </w:rPr>
        <w:t xml:space="preserve">. </w:t>
      </w:r>
      <w:r w:rsidR="00596707">
        <w:rPr>
          <w:i/>
          <w:iCs/>
          <w:sz w:val="24"/>
          <w:szCs w:val="24"/>
        </w:rPr>
        <w:t>Способен о</w:t>
      </w:r>
      <w:r w:rsidR="00596707" w:rsidRPr="00285789">
        <w:rPr>
          <w:i/>
          <w:iCs/>
          <w:sz w:val="24"/>
          <w:szCs w:val="24"/>
        </w:rPr>
        <w:t>ценивать состояние и тенденции развития интеграционных объединений, региональных торговых соглашений</w:t>
      </w:r>
    </w:p>
    <w:p w14:paraId="21050B76" w14:textId="487D4F24" w:rsidR="007736EA" w:rsidRPr="00860F43" w:rsidRDefault="00860F43" w:rsidP="00166B4C">
      <w:pPr>
        <w:widowControl w:val="0"/>
        <w:autoSpaceDE w:val="0"/>
        <w:autoSpaceDN w:val="0"/>
        <w:adjustRightInd w:val="0"/>
        <w:jc w:val="center"/>
        <w:rPr>
          <w:b/>
          <w:bCs/>
          <w:sz w:val="24"/>
          <w:szCs w:val="24"/>
        </w:rPr>
      </w:pPr>
      <w:r w:rsidRPr="00860F43">
        <w:rPr>
          <w:b/>
          <w:bCs/>
          <w:sz w:val="24"/>
          <w:szCs w:val="24"/>
        </w:rPr>
        <w:t>Темы:</w:t>
      </w:r>
    </w:p>
    <w:p w14:paraId="5A15BA80" w14:textId="77777777" w:rsidR="00860F43" w:rsidRPr="00860F43" w:rsidRDefault="00D016D3" w:rsidP="005C44F6">
      <w:pPr>
        <w:pStyle w:val="af6"/>
        <w:numPr>
          <w:ilvl w:val="0"/>
          <w:numId w:val="4"/>
        </w:numPr>
        <w:spacing w:after="160" w:line="259" w:lineRule="auto"/>
        <w:contextualSpacing/>
        <w:rPr>
          <w:sz w:val="24"/>
          <w:szCs w:val="24"/>
        </w:rPr>
      </w:pPr>
      <w:r w:rsidRPr="00860F43">
        <w:rPr>
          <w:sz w:val="24"/>
          <w:szCs w:val="24"/>
        </w:rPr>
        <w:t>Понятие конъюнктура. Какие вопросы анализируются при изучении конъюнктуры рынка.</w:t>
      </w:r>
    </w:p>
    <w:p w14:paraId="6934BF30" w14:textId="3B569230" w:rsidR="00D016D3" w:rsidRPr="00860F43" w:rsidRDefault="00D016D3" w:rsidP="005C44F6">
      <w:pPr>
        <w:pStyle w:val="af6"/>
        <w:numPr>
          <w:ilvl w:val="0"/>
          <w:numId w:val="4"/>
        </w:numPr>
        <w:spacing w:after="160" w:line="259" w:lineRule="auto"/>
        <w:contextualSpacing/>
        <w:rPr>
          <w:sz w:val="24"/>
          <w:szCs w:val="24"/>
        </w:rPr>
      </w:pPr>
      <w:r w:rsidRPr="00860F43">
        <w:rPr>
          <w:sz w:val="24"/>
          <w:szCs w:val="24"/>
        </w:rPr>
        <w:t xml:space="preserve"> Факторы влияния на конъюнктуру рынков</w:t>
      </w:r>
      <w:r w:rsidR="00860F43" w:rsidRPr="00860F43">
        <w:rPr>
          <w:sz w:val="24"/>
          <w:szCs w:val="24"/>
        </w:rPr>
        <w:t xml:space="preserve"> в эпоху цифровизации</w:t>
      </w:r>
      <w:r w:rsidRPr="00860F43">
        <w:rPr>
          <w:sz w:val="24"/>
          <w:szCs w:val="24"/>
        </w:rPr>
        <w:t xml:space="preserve"> </w:t>
      </w:r>
    </w:p>
    <w:p w14:paraId="03330DDD" w14:textId="306084A1" w:rsidR="00860F43" w:rsidRPr="00860F43" w:rsidRDefault="00860F43" w:rsidP="005C44F6">
      <w:pPr>
        <w:pStyle w:val="af6"/>
        <w:numPr>
          <w:ilvl w:val="0"/>
          <w:numId w:val="4"/>
        </w:numPr>
        <w:spacing w:after="160" w:line="259" w:lineRule="auto"/>
        <w:contextualSpacing/>
        <w:rPr>
          <w:sz w:val="24"/>
          <w:szCs w:val="24"/>
        </w:rPr>
      </w:pPr>
      <w:r w:rsidRPr="00860F43">
        <w:rPr>
          <w:sz w:val="24"/>
          <w:szCs w:val="24"/>
        </w:rPr>
        <w:t>Теоретические основы конъюнктуроведения</w:t>
      </w:r>
    </w:p>
    <w:p w14:paraId="27977339" w14:textId="77777777" w:rsidR="00D016D3" w:rsidRPr="00860F43" w:rsidRDefault="00D016D3" w:rsidP="005C44F6">
      <w:pPr>
        <w:pStyle w:val="af6"/>
        <w:numPr>
          <w:ilvl w:val="0"/>
          <w:numId w:val="4"/>
        </w:numPr>
        <w:spacing w:after="160" w:line="259" w:lineRule="auto"/>
        <w:contextualSpacing/>
        <w:rPr>
          <w:sz w:val="24"/>
          <w:szCs w:val="24"/>
        </w:rPr>
      </w:pPr>
      <w:r w:rsidRPr="00860F43">
        <w:rPr>
          <w:sz w:val="24"/>
          <w:szCs w:val="24"/>
        </w:rPr>
        <w:t>Исследование рынка, порядок составления конъюнктурного обзора, его разделы, источники информации</w:t>
      </w:r>
    </w:p>
    <w:p w14:paraId="782C22ED" w14:textId="178C3F66" w:rsidR="00D016D3" w:rsidRDefault="00D016D3" w:rsidP="005C44F6">
      <w:pPr>
        <w:pStyle w:val="af6"/>
        <w:numPr>
          <w:ilvl w:val="0"/>
          <w:numId w:val="4"/>
        </w:numPr>
        <w:spacing w:after="160" w:line="259" w:lineRule="auto"/>
        <w:contextualSpacing/>
        <w:rPr>
          <w:sz w:val="24"/>
          <w:szCs w:val="24"/>
        </w:rPr>
      </w:pPr>
      <w:r w:rsidRPr="00860F43">
        <w:rPr>
          <w:sz w:val="24"/>
          <w:szCs w:val="24"/>
        </w:rPr>
        <w:t>Понятие мировой  рынок, мировая цена. Элементы мировой цены. Источники информации о ценах. Множественность цен.</w:t>
      </w:r>
    </w:p>
    <w:p w14:paraId="2F7663B9" w14:textId="77777777" w:rsidR="00974279" w:rsidRDefault="00974279" w:rsidP="00974279">
      <w:pPr>
        <w:pStyle w:val="af6"/>
        <w:ind w:left="720"/>
        <w:rPr>
          <w:b/>
          <w:sz w:val="24"/>
          <w:szCs w:val="24"/>
        </w:rPr>
      </w:pPr>
    </w:p>
    <w:p w14:paraId="3B429CB6" w14:textId="7A26FD62" w:rsidR="001018CE" w:rsidRDefault="001018CE" w:rsidP="00974279">
      <w:pPr>
        <w:pStyle w:val="af6"/>
        <w:ind w:left="720"/>
        <w:rPr>
          <w:b/>
          <w:sz w:val="24"/>
          <w:szCs w:val="24"/>
        </w:rPr>
      </w:pPr>
      <w:r w:rsidRPr="003E3D0A">
        <w:rPr>
          <w:b/>
          <w:sz w:val="24"/>
          <w:szCs w:val="24"/>
        </w:rPr>
        <w:t xml:space="preserve">Критерии оценки (в баллах): </w:t>
      </w:r>
    </w:p>
    <w:p w14:paraId="44D38C97" w14:textId="77777777" w:rsidR="00F432FF" w:rsidRPr="003E3D0A" w:rsidRDefault="00F432FF" w:rsidP="00974279">
      <w:pPr>
        <w:pStyle w:val="af6"/>
        <w:ind w:left="720"/>
        <w:rPr>
          <w:b/>
          <w:sz w:val="24"/>
          <w:szCs w:val="24"/>
        </w:rPr>
      </w:pPr>
    </w:p>
    <w:p w14:paraId="2B412C30" w14:textId="77777777" w:rsidR="00F432FF" w:rsidRPr="00F432FF" w:rsidRDefault="001018CE" w:rsidP="00F432FF">
      <w:pPr>
        <w:tabs>
          <w:tab w:val="left" w:pos="709"/>
        </w:tabs>
        <w:ind w:left="709"/>
        <w:jc w:val="both"/>
        <w:rPr>
          <w:b/>
          <w:color w:val="FF0000"/>
          <w:sz w:val="24"/>
          <w:szCs w:val="24"/>
        </w:rPr>
      </w:pPr>
      <w:r w:rsidRPr="00F432FF">
        <w:rPr>
          <w:sz w:val="24"/>
          <w:szCs w:val="24"/>
        </w:rPr>
        <w:t xml:space="preserve">- </w:t>
      </w:r>
      <w:r w:rsidRPr="00F432FF">
        <w:rPr>
          <w:sz w:val="24"/>
          <w:szCs w:val="24"/>
          <w:u w:val="single"/>
        </w:rPr>
        <w:t>2</w:t>
      </w:r>
      <w:r w:rsidR="00974279" w:rsidRPr="00F432FF">
        <w:rPr>
          <w:sz w:val="24"/>
          <w:szCs w:val="24"/>
          <w:u w:val="single"/>
        </w:rPr>
        <w:t>,5</w:t>
      </w:r>
      <w:r w:rsidRPr="00F432FF">
        <w:rPr>
          <w:sz w:val="24"/>
          <w:szCs w:val="24"/>
          <w:u w:val="single"/>
        </w:rPr>
        <w:t xml:space="preserve"> балл</w:t>
      </w:r>
      <w:r w:rsidR="00974279" w:rsidRPr="00F432FF">
        <w:rPr>
          <w:sz w:val="24"/>
          <w:szCs w:val="24"/>
          <w:u w:val="single"/>
        </w:rPr>
        <w:t>а</w:t>
      </w:r>
      <w:r w:rsidRPr="00F432FF">
        <w:rPr>
          <w:sz w:val="24"/>
          <w:szCs w:val="24"/>
        </w:rPr>
        <w:t xml:space="preserve"> выставляется обучающемуся, если при ответе на вопросы он </w:t>
      </w:r>
      <w:r w:rsidR="00974279" w:rsidRPr="00F432FF">
        <w:rPr>
          <w:sz w:val="24"/>
          <w:szCs w:val="24"/>
        </w:rPr>
        <w:t xml:space="preserve">показывает, что </w:t>
      </w:r>
      <w:r w:rsidRPr="00F432FF">
        <w:rPr>
          <w:sz w:val="24"/>
          <w:szCs w:val="24"/>
        </w:rPr>
        <w:t>знает и умело использует доступные аналитические материалы и статистические источники, грамотно формулирует свои мысли и логично излагает материал, демонстрирует аналитические способности</w:t>
      </w:r>
      <w:r w:rsidR="00F432FF" w:rsidRPr="00F432FF">
        <w:rPr>
          <w:sz w:val="24"/>
          <w:szCs w:val="24"/>
        </w:rPr>
        <w:t xml:space="preserve">, знает </w:t>
      </w:r>
      <w:r w:rsidR="00F432FF" w:rsidRPr="00F432FF">
        <w:rPr>
          <w:color w:val="000000" w:themeColor="text1"/>
          <w:sz w:val="24"/>
          <w:szCs w:val="24"/>
        </w:rPr>
        <w:t>показатели, характеризующие деятельность субъектов на мировых рынков</w:t>
      </w:r>
      <w:r w:rsidR="00F432FF" w:rsidRPr="00F432FF">
        <w:rPr>
          <w:sz w:val="24"/>
          <w:szCs w:val="24"/>
        </w:rPr>
        <w:t>;</w:t>
      </w:r>
      <w:r w:rsidR="00F432FF" w:rsidRPr="00F432FF">
        <w:rPr>
          <w:color w:val="FF0000"/>
          <w:sz w:val="24"/>
          <w:szCs w:val="24"/>
        </w:rPr>
        <w:t xml:space="preserve"> </w:t>
      </w:r>
    </w:p>
    <w:p w14:paraId="039E2149" w14:textId="3B407FC0" w:rsidR="001018CE" w:rsidRPr="003E3D0A" w:rsidRDefault="001018CE" w:rsidP="00974279">
      <w:pPr>
        <w:pStyle w:val="Default"/>
        <w:spacing w:after="36"/>
        <w:ind w:left="720"/>
        <w:jc w:val="both"/>
        <w:rPr>
          <w:b/>
          <w:i/>
          <w:color w:val="FF0000"/>
        </w:rPr>
      </w:pPr>
      <w:r w:rsidRPr="003E3D0A">
        <w:rPr>
          <w:color w:val="auto"/>
        </w:rPr>
        <w:t xml:space="preserve">- </w:t>
      </w:r>
      <w:r w:rsidRPr="003E3D0A">
        <w:rPr>
          <w:color w:val="auto"/>
          <w:u w:val="single"/>
        </w:rPr>
        <w:t>1</w:t>
      </w:r>
      <w:r w:rsidR="00974279">
        <w:rPr>
          <w:color w:val="auto"/>
          <w:u w:val="single"/>
        </w:rPr>
        <w:t>,</w:t>
      </w:r>
      <w:r w:rsidRPr="003E3D0A">
        <w:rPr>
          <w:color w:val="auto"/>
          <w:u w:val="single"/>
        </w:rPr>
        <w:t>5 балл</w:t>
      </w:r>
      <w:r w:rsidR="00974279">
        <w:rPr>
          <w:color w:val="auto"/>
          <w:u w:val="single"/>
        </w:rPr>
        <w:t>а</w:t>
      </w:r>
      <w:r w:rsidRPr="003E3D0A">
        <w:rPr>
          <w:color w:val="auto"/>
        </w:rPr>
        <w:t xml:space="preserve"> выставляется обучающемуся, если при ответе на вопросы</w:t>
      </w:r>
      <w:r w:rsidR="00974279">
        <w:rPr>
          <w:color w:val="auto"/>
        </w:rPr>
        <w:t xml:space="preserve"> он показывает, что </w:t>
      </w:r>
      <w:r w:rsidRPr="003E3D0A">
        <w:rPr>
          <w:color w:val="auto"/>
        </w:rPr>
        <w:t xml:space="preserve"> знает материал и с незначительными логическими отклонениями его излагает, при этом остаются сомнения относительно его умений мыслить аналитически; </w:t>
      </w:r>
    </w:p>
    <w:p w14:paraId="2AFB973D" w14:textId="3F3216D3" w:rsidR="001018CE" w:rsidRPr="003E3D0A" w:rsidRDefault="001018CE" w:rsidP="00974279">
      <w:pPr>
        <w:pStyle w:val="Default"/>
        <w:spacing w:after="36"/>
        <w:ind w:left="720"/>
        <w:jc w:val="both"/>
        <w:rPr>
          <w:color w:val="auto"/>
        </w:rPr>
      </w:pPr>
      <w:r w:rsidRPr="003E3D0A">
        <w:rPr>
          <w:color w:val="auto"/>
        </w:rPr>
        <w:t xml:space="preserve">- </w:t>
      </w:r>
      <w:r w:rsidRPr="003E3D0A">
        <w:rPr>
          <w:color w:val="auto"/>
          <w:u w:val="single"/>
        </w:rPr>
        <w:t>менее 1</w:t>
      </w:r>
      <w:r w:rsidR="00974279">
        <w:rPr>
          <w:color w:val="auto"/>
          <w:u w:val="single"/>
        </w:rPr>
        <w:t>,5</w:t>
      </w:r>
      <w:r w:rsidRPr="003E3D0A">
        <w:rPr>
          <w:color w:val="auto"/>
          <w:u w:val="single"/>
        </w:rPr>
        <w:t xml:space="preserve">   баллов</w:t>
      </w:r>
      <w:r w:rsidRPr="003E3D0A">
        <w:rPr>
          <w:color w:val="auto"/>
        </w:rPr>
        <w:t xml:space="preserve"> выставляется обучающемуся, если он,  отвечая на вопросы, допускает ошибки, демонстрирует  неумение логически мыслить, устанавливать связи.</w:t>
      </w:r>
    </w:p>
    <w:p w14:paraId="72D3B9D7" w14:textId="77777777" w:rsidR="00974279" w:rsidRDefault="00974279" w:rsidP="00345F8F">
      <w:pPr>
        <w:widowControl w:val="0"/>
        <w:autoSpaceDE w:val="0"/>
        <w:autoSpaceDN w:val="0"/>
        <w:adjustRightInd w:val="0"/>
        <w:rPr>
          <w:sz w:val="24"/>
          <w:szCs w:val="24"/>
        </w:rPr>
      </w:pPr>
      <w:bookmarkStart w:id="3" w:name="_Hlk75884449"/>
    </w:p>
    <w:p w14:paraId="7BFE4FC4" w14:textId="07A8D3D8" w:rsidR="00345F8F" w:rsidRDefault="00345F8F" w:rsidP="00345F8F">
      <w:pPr>
        <w:widowControl w:val="0"/>
        <w:autoSpaceDE w:val="0"/>
        <w:autoSpaceDN w:val="0"/>
        <w:adjustRightInd w:val="0"/>
        <w:rPr>
          <w:i/>
          <w:iCs/>
          <w:sz w:val="24"/>
          <w:szCs w:val="24"/>
        </w:rPr>
      </w:pPr>
      <w:r w:rsidRPr="00345F8F">
        <w:rPr>
          <w:sz w:val="24"/>
          <w:szCs w:val="24"/>
        </w:rPr>
        <w:t xml:space="preserve">Тема 2. </w:t>
      </w:r>
      <w:r w:rsidRPr="00345F8F">
        <w:rPr>
          <w:i/>
          <w:iCs/>
          <w:sz w:val="24"/>
          <w:szCs w:val="24"/>
        </w:rPr>
        <w:t xml:space="preserve">Важнейшие факторы влияние на развитие мировых рынков товаров и услуг.  Показатели, характеризующие состояние мировых рынков. </w:t>
      </w:r>
    </w:p>
    <w:p w14:paraId="055421A4" w14:textId="77777777" w:rsidR="00860F43" w:rsidRDefault="00860F43" w:rsidP="007736EA">
      <w:pPr>
        <w:widowControl w:val="0"/>
        <w:autoSpaceDE w:val="0"/>
        <w:autoSpaceDN w:val="0"/>
        <w:adjustRightInd w:val="0"/>
        <w:rPr>
          <w:b/>
          <w:bCs/>
          <w:sz w:val="24"/>
          <w:szCs w:val="24"/>
        </w:rPr>
      </w:pPr>
    </w:p>
    <w:bookmarkEnd w:id="3"/>
    <w:p w14:paraId="0BB1406B" w14:textId="59F77519" w:rsidR="007736EA" w:rsidRDefault="007736EA" w:rsidP="007736EA">
      <w:pPr>
        <w:widowControl w:val="0"/>
        <w:autoSpaceDE w:val="0"/>
        <w:autoSpaceDN w:val="0"/>
        <w:adjustRightInd w:val="0"/>
        <w:rPr>
          <w:b/>
          <w:bCs/>
          <w:sz w:val="24"/>
          <w:szCs w:val="24"/>
        </w:rPr>
      </w:pPr>
      <w:r w:rsidRPr="007736EA">
        <w:rPr>
          <w:b/>
          <w:bCs/>
          <w:sz w:val="24"/>
          <w:szCs w:val="24"/>
        </w:rPr>
        <w:t xml:space="preserve">Индикаторы достижений </w:t>
      </w:r>
    </w:p>
    <w:p w14:paraId="2A00F60E" w14:textId="77777777" w:rsidR="007736EA" w:rsidRDefault="007736EA" w:rsidP="007736EA">
      <w:pPr>
        <w:widowControl w:val="0"/>
        <w:autoSpaceDE w:val="0"/>
        <w:autoSpaceDN w:val="0"/>
        <w:adjustRightInd w:val="0"/>
        <w:rPr>
          <w:b/>
          <w:bCs/>
          <w:sz w:val="24"/>
          <w:szCs w:val="24"/>
        </w:rPr>
      </w:pPr>
    </w:p>
    <w:p w14:paraId="0997F3D0" w14:textId="77777777" w:rsidR="00F432FF" w:rsidRDefault="007736EA" w:rsidP="00596707">
      <w:pPr>
        <w:widowControl w:val="0"/>
        <w:autoSpaceDE w:val="0"/>
        <w:autoSpaceDN w:val="0"/>
        <w:adjustRightInd w:val="0"/>
        <w:rPr>
          <w:i/>
          <w:iCs/>
          <w:sz w:val="24"/>
          <w:szCs w:val="24"/>
        </w:rPr>
      </w:pPr>
      <w:r w:rsidRPr="007736EA">
        <w:rPr>
          <w:b/>
          <w:bCs/>
          <w:sz w:val="24"/>
          <w:szCs w:val="24"/>
        </w:rPr>
        <w:t xml:space="preserve"> </w:t>
      </w:r>
      <w:r w:rsidR="00596707" w:rsidRPr="00285789">
        <w:rPr>
          <w:i/>
          <w:iCs/>
          <w:sz w:val="24"/>
          <w:szCs w:val="24"/>
        </w:rPr>
        <w:t>ПК-2.</w:t>
      </w:r>
      <w:r w:rsidR="00596707">
        <w:rPr>
          <w:i/>
          <w:iCs/>
          <w:sz w:val="24"/>
          <w:szCs w:val="24"/>
        </w:rPr>
        <w:t>2</w:t>
      </w:r>
      <w:r w:rsidR="00596707" w:rsidRPr="00285789">
        <w:rPr>
          <w:i/>
          <w:iCs/>
          <w:sz w:val="24"/>
          <w:szCs w:val="24"/>
        </w:rPr>
        <w:t xml:space="preserve">. </w:t>
      </w:r>
      <w:r w:rsidR="00596707">
        <w:rPr>
          <w:i/>
          <w:iCs/>
          <w:sz w:val="24"/>
          <w:szCs w:val="24"/>
        </w:rPr>
        <w:t>Способен о</w:t>
      </w:r>
      <w:r w:rsidR="00596707" w:rsidRPr="00285789">
        <w:rPr>
          <w:i/>
          <w:iCs/>
          <w:sz w:val="24"/>
          <w:szCs w:val="24"/>
        </w:rPr>
        <w:t>ценивать состояние и тенденции развития интеграционных объединений, региональных торговых соглашений</w:t>
      </w:r>
      <w:r w:rsidR="00596707">
        <w:rPr>
          <w:i/>
          <w:iCs/>
          <w:sz w:val="24"/>
          <w:szCs w:val="24"/>
        </w:rPr>
        <w:t xml:space="preserve"> </w:t>
      </w:r>
    </w:p>
    <w:p w14:paraId="5F52C455" w14:textId="213501EF" w:rsidR="00860F43" w:rsidRPr="00860F43" w:rsidRDefault="00860F43" w:rsidP="00F432FF">
      <w:pPr>
        <w:widowControl w:val="0"/>
        <w:autoSpaceDE w:val="0"/>
        <w:autoSpaceDN w:val="0"/>
        <w:adjustRightInd w:val="0"/>
        <w:jc w:val="center"/>
        <w:rPr>
          <w:b/>
          <w:bCs/>
          <w:sz w:val="24"/>
          <w:szCs w:val="24"/>
        </w:rPr>
      </w:pPr>
      <w:r w:rsidRPr="00860F43">
        <w:rPr>
          <w:b/>
          <w:bCs/>
          <w:sz w:val="24"/>
          <w:szCs w:val="24"/>
        </w:rPr>
        <w:t>Темы:</w:t>
      </w:r>
    </w:p>
    <w:p w14:paraId="33C7D18E" w14:textId="77777777" w:rsidR="007736EA" w:rsidRDefault="007736EA" w:rsidP="007736EA">
      <w:pPr>
        <w:pStyle w:val="af6"/>
        <w:spacing w:after="160" w:line="259" w:lineRule="auto"/>
        <w:ind w:left="720"/>
        <w:contextualSpacing/>
        <w:rPr>
          <w:sz w:val="28"/>
          <w:szCs w:val="28"/>
        </w:rPr>
      </w:pPr>
    </w:p>
    <w:p w14:paraId="2A18590A" w14:textId="49D60D44" w:rsidR="007736EA" w:rsidRPr="00860F43" w:rsidRDefault="007736EA" w:rsidP="005C44F6">
      <w:pPr>
        <w:pStyle w:val="af6"/>
        <w:numPr>
          <w:ilvl w:val="0"/>
          <w:numId w:val="10"/>
        </w:numPr>
        <w:spacing w:after="160" w:line="259" w:lineRule="auto"/>
        <w:contextualSpacing/>
        <w:rPr>
          <w:sz w:val="24"/>
          <w:szCs w:val="24"/>
        </w:rPr>
      </w:pPr>
      <w:r w:rsidRPr="00860F43">
        <w:rPr>
          <w:sz w:val="24"/>
          <w:szCs w:val="24"/>
        </w:rPr>
        <w:t>Влияние научно-технического прогресса на мировые рынки машин и оборудования.</w:t>
      </w:r>
    </w:p>
    <w:p w14:paraId="031CA0EA" w14:textId="77777777" w:rsidR="007736EA" w:rsidRPr="00860F43" w:rsidRDefault="007736EA" w:rsidP="005C44F6">
      <w:pPr>
        <w:pStyle w:val="af6"/>
        <w:numPr>
          <w:ilvl w:val="0"/>
          <w:numId w:val="10"/>
        </w:numPr>
        <w:spacing w:after="160" w:line="259" w:lineRule="auto"/>
        <w:contextualSpacing/>
        <w:rPr>
          <w:sz w:val="24"/>
          <w:szCs w:val="24"/>
        </w:rPr>
      </w:pPr>
      <w:r w:rsidRPr="00860F43">
        <w:rPr>
          <w:sz w:val="24"/>
          <w:szCs w:val="24"/>
        </w:rPr>
        <w:t>Влияние цифровизации на каналы продаж товаров</w:t>
      </w:r>
    </w:p>
    <w:p w14:paraId="7C55E109" w14:textId="77777777" w:rsidR="007736EA" w:rsidRPr="00860F43" w:rsidRDefault="007736EA" w:rsidP="005C44F6">
      <w:pPr>
        <w:pStyle w:val="af6"/>
        <w:numPr>
          <w:ilvl w:val="0"/>
          <w:numId w:val="10"/>
        </w:numPr>
        <w:spacing w:after="160" w:line="259" w:lineRule="auto"/>
        <w:contextualSpacing/>
        <w:rPr>
          <w:sz w:val="24"/>
          <w:szCs w:val="24"/>
        </w:rPr>
      </w:pPr>
      <w:r w:rsidRPr="00860F43">
        <w:rPr>
          <w:sz w:val="24"/>
          <w:szCs w:val="24"/>
        </w:rPr>
        <w:t>Влияние торговых войн и санкций на состояние конъюнктуры мировых товарных рынков (примеры)</w:t>
      </w:r>
    </w:p>
    <w:p w14:paraId="05A700AD" w14:textId="77777777" w:rsidR="007736EA" w:rsidRPr="00860F43" w:rsidRDefault="007736EA" w:rsidP="005C44F6">
      <w:pPr>
        <w:pStyle w:val="af6"/>
        <w:numPr>
          <w:ilvl w:val="0"/>
          <w:numId w:val="10"/>
        </w:numPr>
        <w:spacing w:after="160" w:line="259" w:lineRule="auto"/>
        <w:contextualSpacing/>
        <w:rPr>
          <w:sz w:val="24"/>
          <w:szCs w:val="24"/>
        </w:rPr>
      </w:pPr>
      <w:r w:rsidRPr="00860F43">
        <w:rPr>
          <w:sz w:val="24"/>
          <w:szCs w:val="24"/>
        </w:rPr>
        <w:t>Влияние пандемии на состояние мировых товарных рынков (примеры)</w:t>
      </w:r>
    </w:p>
    <w:p w14:paraId="72D18E56" w14:textId="77777777" w:rsidR="007736EA" w:rsidRPr="00860F43" w:rsidRDefault="007736EA" w:rsidP="005C44F6">
      <w:pPr>
        <w:pStyle w:val="af6"/>
        <w:numPr>
          <w:ilvl w:val="0"/>
          <w:numId w:val="10"/>
        </w:numPr>
        <w:spacing w:after="160" w:line="259" w:lineRule="auto"/>
        <w:contextualSpacing/>
        <w:rPr>
          <w:sz w:val="24"/>
          <w:szCs w:val="24"/>
        </w:rPr>
      </w:pPr>
      <w:r w:rsidRPr="00860F43">
        <w:rPr>
          <w:sz w:val="24"/>
          <w:szCs w:val="24"/>
        </w:rPr>
        <w:t>Методы исследования конъюнктуры рынков, влияние цикличных и не цикличных факторов. Факторы спроса и предложения. Емкость рынка.</w:t>
      </w:r>
    </w:p>
    <w:p w14:paraId="041212A4" w14:textId="77777777" w:rsidR="00974279" w:rsidRDefault="00974279" w:rsidP="00974279">
      <w:pPr>
        <w:pStyle w:val="af6"/>
        <w:ind w:left="720"/>
        <w:rPr>
          <w:b/>
          <w:sz w:val="24"/>
          <w:szCs w:val="24"/>
        </w:rPr>
      </w:pPr>
    </w:p>
    <w:p w14:paraId="126638B2" w14:textId="49D4CEE5" w:rsidR="00974279" w:rsidRPr="003E3D0A" w:rsidRDefault="00974279" w:rsidP="00974279">
      <w:pPr>
        <w:pStyle w:val="af6"/>
        <w:ind w:left="720"/>
        <w:rPr>
          <w:b/>
          <w:sz w:val="24"/>
          <w:szCs w:val="24"/>
        </w:rPr>
      </w:pPr>
      <w:r w:rsidRPr="003E3D0A">
        <w:rPr>
          <w:b/>
          <w:sz w:val="24"/>
          <w:szCs w:val="24"/>
        </w:rPr>
        <w:t xml:space="preserve">Критерии оценки (в баллах): </w:t>
      </w:r>
    </w:p>
    <w:p w14:paraId="7699AED8" w14:textId="26944558" w:rsidR="00974279" w:rsidRPr="003E3D0A" w:rsidRDefault="00974279" w:rsidP="00974279">
      <w:pPr>
        <w:pStyle w:val="Default"/>
        <w:spacing w:after="36"/>
        <w:ind w:left="720"/>
        <w:jc w:val="both"/>
        <w:rPr>
          <w:b/>
          <w:i/>
          <w:color w:val="FF0000"/>
        </w:rPr>
      </w:pPr>
      <w:r w:rsidRPr="003E3D0A">
        <w:rPr>
          <w:color w:val="auto"/>
        </w:rPr>
        <w:t xml:space="preserve">- </w:t>
      </w:r>
      <w:r w:rsidRPr="003E3D0A">
        <w:rPr>
          <w:color w:val="auto"/>
          <w:u w:val="single"/>
        </w:rPr>
        <w:t>2</w:t>
      </w:r>
      <w:r>
        <w:rPr>
          <w:color w:val="auto"/>
          <w:u w:val="single"/>
        </w:rPr>
        <w:t>,5</w:t>
      </w:r>
      <w:r w:rsidRPr="003E3D0A">
        <w:rPr>
          <w:color w:val="auto"/>
          <w:u w:val="single"/>
        </w:rPr>
        <w:t xml:space="preserve"> балл</w:t>
      </w:r>
      <w:r>
        <w:rPr>
          <w:color w:val="auto"/>
          <w:u w:val="single"/>
        </w:rPr>
        <w:t>а</w:t>
      </w:r>
      <w:r w:rsidRPr="003E3D0A">
        <w:rPr>
          <w:color w:val="auto"/>
        </w:rPr>
        <w:t xml:space="preserve"> выставляется обучающемуся, если при ответе на вопросы он </w:t>
      </w:r>
      <w:r>
        <w:rPr>
          <w:color w:val="auto"/>
        </w:rPr>
        <w:t xml:space="preserve">показывает, что </w:t>
      </w:r>
      <w:r w:rsidRPr="003E3D0A">
        <w:rPr>
          <w:color w:val="auto"/>
        </w:rPr>
        <w:t>знает и умело использует доступные аналитические материалы и статистические источники, грамотно формулирует свои мысли и логично излагает материал, демонстрирует аналитические способности</w:t>
      </w:r>
      <w:r w:rsidR="00F432FF">
        <w:rPr>
          <w:color w:val="auto"/>
        </w:rPr>
        <w:t xml:space="preserve">, </w:t>
      </w:r>
      <w:r w:rsidR="00F432FF" w:rsidRPr="00F432FF">
        <w:rPr>
          <w:color w:val="auto"/>
        </w:rPr>
        <w:t>знает показатели, характеризующие деятельность субъектов на мировых рынков;</w:t>
      </w:r>
      <w:r w:rsidRPr="003E3D0A">
        <w:rPr>
          <w:color w:val="auto"/>
        </w:rPr>
        <w:t>;</w:t>
      </w:r>
      <w:r w:rsidRPr="003E3D0A">
        <w:rPr>
          <w:iCs/>
          <w:color w:val="FF0000"/>
        </w:rPr>
        <w:t xml:space="preserve"> </w:t>
      </w:r>
    </w:p>
    <w:p w14:paraId="00D59ECA" w14:textId="77777777" w:rsidR="00974279" w:rsidRPr="003E3D0A" w:rsidRDefault="00974279" w:rsidP="00974279">
      <w:pPr>
        <w:pStyle w:val="Default"/>
        <w:spacing w:after="36"/>
        <w:ind w:left="720"/>
        <w:jc w:val="both"/>
        <w:rPr>
          <w:b/>
          <w:i/>
          <w:color w:val="FF0000"/>
        </w:rPr>
      </w:pPr>
      <w:r w:rsidRPr="003E3D0A">
        <w:rPr>
          <w:color w:val="auto"/>
        </w:rPr>
        <w:t xml:space="preserve">- </w:t>
      </w:r>
      <w:r w:rsidRPr="003E3D0A">
        <w:rPr>
          <w:color w:val="auto"/>
          <w:u w:val="single"/>
        </w:rPr>
        <w:t>1</w:t>
      </w:r>
      <w:r>
        <w:rPr>
          <w:color w:val="auto"/>
          <w:u w:val="single"/>
        </w:rPr>
        <w:t>,</w:t>
      </w:r>
      <w:r w:rsidRPr="003E3D0A">
        <w:rPr>
          <w:color w:val="auto"/>
          <w:u w:val="single"/>
        </w:rPr>
        <w:t>5 балл</w:t>
      </w:r>
      <w:r>
        <w:rPr>
          <w:color w:val="auto"/>
          <w:u w:val="single"/>
        </w:rPr>
        <w:t>а</w:t>
      </w:r>
      <w:r w:rsidRPr="003E3D0A">
        <w:rPr>
          <w:color w:val="auto"/>
        </w:rPr>
        <w:t xml:space="preserve"> выставляется обучающемуся, если при ответе на вопросы</w:t>
      </w:r>
      <w:r>
        <w:rPr>
          <w:color w:val="auto"/>
        </w:rPr>
        <w:t xml:space="preserve"> он показывает, что </w:t>
      </w:r>
      <w:r w:rsidRPr="003E3D0A">
        <w:rPr>
          <w:color w:val="auto"/>
        </w:rPr>
        <w:t xml:space="preserve"> знает материал и с незначительными логическими отклонениями его излагает, при этом остаются сомнения относительно его умений мыслить аналитически; </w:t>
      </w:r>
    </w:p>
    <w:p w14:paraId="1E396AD9" w14:textId="77777777" w:rsidR="00974279" w:rsidRPr="003E3D0A" w:rsidRDefault="00974279" w:rsidP="00974279">
      <w:pPr>
        <w:pStyle w:val="Default"/>
        <w:spacing w:after="36"/>
        <w:ind w:left="720"/>
        <w:jc w:val="both"/>
        <w:rPr>
          <w:color w:val="auto"/>
        </w:rPr>
      </w:pPr>
      <w:r w:rsidRPr="003E3D0A">
        <w:rPr>
          <w:color w:val="auto"/>
        </w:rPr>
        <w:t xml:space="preserve">- </w:t>
      </w:r>
      <w:r w:rsidRPr="003E3D0A">
        <w:rPr>
          <w:color w:val="auto"/>
          <w:u w:val="single"/>
        </w:rPr>
        <w:t>менее 1</w:t>
      </w:r>
      <w:r>
        <w:rPr>
          <w:color w:val="auto"/>
          <w:u w:val="single"/>
        </w:rPr>
        <w:t>,5</w:t>
      </w:r>
      <w:r w:rsidRPr="003E3D0A">
        <w:rPr>
          <w:color w:val="auto"/>
          <w:u w:val="single"/>
        </w:rPr>
        <w:t xml:space="preserve">   баллов</w:t>
      </w:r>
      <w:r w:rsidRPr="003E3D0A">
        <w:rPr>
          <w:color w:val="auto"/>
        </w:rPr>
        <w:t xml:space="preserve"> выставляется обучающемуся, если он,  отвечая на вопросы, допускает ошибки, демонстрирует  неумение логически мыслить, устанавливать связи.</w:t>
      </w:r>
    </w:p>
    <w:p w14:paraId="43D6FF99" w14:textId="77777777" w:rsidR="007736EA" w:rsidRPr="007736EA" w:rsidRDefault="007736EA" w:rsidP="00345F8F">
      <w:pPr>
        <w:widowControl w:val="0"/>
        <w:autoSpaceDE w:val="0"/>
        <w:autoSpaceDN w:val="0"/>
        <w:adjustRightInd w:val="0"/>
        <w:rPr>
          <w:sz w:val="24"/>
          <w:szCs w:val="24"/>
        </w:rPr>
      </w:pPr>
    </w:p>
    <w:p w14:paraId="755336DC" w14:textId="2B8D4AE9" w:rsidR="00345F8F" w:rsidRDefault="00345F8F" w:rsidP="00345F8F">
      <w:pPr>
        <w:widowControl w:val="0"/>
        <w:autoSpaceDE w:val="0"/>
        <w:autoSpaceDN w:val="0"/>
        <w:adjustRightInd w:val="0"/>
        <w:rPr>
          <w:i/>
          <w:iCs/>
          <w:sz w:val="24"/>
          <w:szCs w:val="24"/>
        </w:rPr>
      </w:pPr>
      <w:r w:rsidRPr="00345F8F">
        <w:rPr>
          <w:sz w:val="24"/>
          <w:szCs w:val="24"/>
        </w:rPr>
        <w:t xml:space="preserve">Тема 3. </w:t>
      </w:r>
      <w:r w:rsidRPr="00345F8F">
        <w:rPr>
          <w:i/>
          <w:iCs/>
          <w:sz w:val="24"/>
          <w:szCs w:val="24"/>
        </w:rPr>
        <w:t>Циклические закономерности развития мировой экономики. Особенности анализа ценовых колебаний. Ценообразование и методы прогнозирования цен и хода развития мировых рынков.</w:t>
      </w:r>
    </w:p>
    <w:p w14:paraId="667F97DF" w14:textId="47F22DF0" w:rsidR="007736EA" w:rsidRDefault="007736EA" w:rsidP="00345F8F">
      <w:pPr>
        <w:widowControl w:val="0"/>
        <w:autoSpaceDE w:val="0"/>
        <w:autoSpaceDN w:val="0"/>
        <w:adjustRightInd w:val="0"/>
        <w:rPr>
          <w:i/>
          <w:iCs/>
          <w:sz w:val="24"/>
          <w:szCs w:val="24"/>
        </w:rPr>
      </w:pPr>
    </w:p>
    <w:p w14:paraId="15CF447C" w14:textId="77777777" w:rsidR="007736EA" w:rsidRDefault="007736EA" w:rsidP="007736EA">
      <w:pPr>
        <w:widowControl w:val="0"/>
        <w:autoSpaceDE w:val="0"/>
        <w:autoSpaceDN w:val="0"/>
        <w:adjustRightInd w:val="0"/>
        <w:rPr>
          <w:b/>
          <w:bCs/>
          <w:sz w:val="24"/>
          <w:szCs w:val="24"/>
        </w:rPr>
      </w:pPr>
      <w:r w:rsidRPr="007736EA">
        <w:rPr>
          <w:b/>
          <w:bCs/>
          <w:sz w:val="24"/>
          <w:szCs w:val="24"/>
        </w:rPr>
        <w:t xml:space="preserve">Индикаторы достижений </w:t>
      </w:r>
    </w:p>
    <w:p w14:paraId="4B8310FA" w14:textId="77777777" w:rsidR="007736EA" w:rsidRDefault="007736EA" w:rsidP="007736EA">
      <w:pPr>
        <w:widowControl w:val="0"/>
        <w:autoSpaceDE w:val="0"/>
        <w:autoSpaceDN w:val="0"/>
        <w:adjustRightInd w:val="0"/>
        <w:rPr>
          <w:b/>
          <w:bCs/>
          <w:sz w:val="24"/>
          <w:szCs w:val="24"/>
        </w:rPr>
      </w:pPr>
    </w:p>
    <w:p w14:paraId="46B3C029" w14:textId="77777777" w:rsidR="00994579" w:rsidRDefault="00596707" w:rsidP="00F432FF">
      <w:pPr>
        <w:widowControl w:val="0"/>
        <w:autoSpaceDE w:val="0"/>
        <w:autoSpaceDN w:val="0"/>
        <w:adjustRightInd w:val="0"/>
        <w:jc w:val="both"/>
        <w:rPr>
          <w:i/>
          <w:iCs/>
          <w:sz w:val="24"/>
          <w:szCs w:val="24"/>
        </w:rPr>
      </w:pPr>
      <w:r w:rsidRPr="00285789">
        <w:rPr>
          <w:i/>
          <w:iCs/>
          <w:sz w:val="24"/>
          <w:szCs w:val="24"/>
        </w:rPr>
        <w:t>ПК-2.</w:t>
      </w:r>
      <w:r>
        <w:rPr>
          <w:i/>
          <w:iCs/>
          <w:sz w:val="24"/>
          <w:szCs w:val="24"/>
        </w:rPr>
        <w:t>2</w:t>
      </w:r>
      <w:r w:rsidRPr="00285789">
        <w:rPr>
          <w:i/>
          <w:iCs/>
          <w:sz w:val="24"/>
          <w:szCs w:val="24"/>
        </w:rPr>
        <w:t xml:space="preserve">. </w:t>
      </w:r>
      <w:r>
        <w:rPr>
          <w:i/>
          <w:iCs/>
          <w:sz w:val="24"/>
          <w:szCs w:val="24"/>
        </w:rPr>
        <w:t>Способен о</w:t>
      </w:r>
      <w:r w:rsidRPr="00285789">
        <w:rPr>
          <w:i/>
          <w:iCs/>
          <w:sz w:val="24"/>
          <w:szCs w:val="24"/>
        </w:rPr>
        <w:t>ценивать состояние и тенденции развития интеграционных объединений, региональных торговых соглашений</w:t>
      </w:r>
      <w:r>
        <w:rPr>
          <w:i/>
          <w:iCs/>
          <w:sz w:val="24"/>
          <w:szCs w:val="24"/>
        </w:rPr>
        <w:t xml:space="preserve"> </w:t>
      </w:r>
    </w:p>
    <w:p w14:paraId="0542D6C9" w14:textId="78F0BDF1" w:rsidR="00860F43" w:rsidRDefault="00860F43" w:rsidP="00166B4C">
      <w:pPr>
        <w:widowControl w:val="0"/>
        <w:autoSpaceDE w:val="0"/>
        <w:autoSpaceDN w:val="0"/>
        <w:adjustRightInd w:val="0"/>
        <w:jc w:val="center"/>
        <w:rPr>
          <w:b/>
          <w:bCs/>
          <w:sz w:val="24"/>
          <w:szCs w:val="24"/>
        </w:rPr>
      </w:pPr>
      <w:r w:rsidRPr="00860F43">
        <w:rPr>
          <w:b/>
          <w:bCs/>
          <w:sz w:val="24"/>
          <w:szCs w:val="24"/>
        </w:rPr>
        <w:t>Темы:</w:t>
      </w:r>
    </w:p>
    <w:p w14:paraId="3B40F82B" w14:textId="77777777" w:rsidR="00166B4C" w:rsidRPr="00860F43" w:rsidRDefault="00166B4C" w:rsidP="00166B4C">
      <w:pPr>
        <w:widowControl w:val="0"/>
        <w:autoSpaceDE w:val="0"/>
        <w:autoSpaceDN w:val="0"/>
        <w:adjustRightInd w:val="0"/>
        <w:jc w:val="center"/>
        <w:rPr>
          <w:b/>
          <w:bCs/>
          <w:sz w:val="24"/>
          <w:szCs w:val="24"/>
        </w:rPr>
      </w:pPr>
    </w:p>
    <w:p w14:paraId="30D9278E" w14:textId="77777777" w:rsidR="007736EA" w:rsidRPr="007736EA" w:rsidRDefault="007736EA" w:rsidP="00345F8F">
      <w:pPr>
        <w:widowControl w:val="0"/>
        <w:autoSpaceDE w:val="0"/>
        <w:autoSpaceDN w:val="0"/>
        <w:adjustRightInd w:val="0"/>
        <w:rPr>
          <w:sz w:val="24"/>
          <w:szCs w:val="24"/>
        </w:rPr>
      </w:pPr>
    </w:p>
    <w:p w14:paraId="5C72C3D3" w14:textId="77777777" w:rsidR="00860F43" w:rsidRPr="00860F43" w:rsidRDefault="007736EA" w:rsidP="005C44F6">
      <w:pPr>
        <w:pStyle w:val="af6"/>
        <w:numPr>
          <w:ilvl w:val="0"/>
          <w:numId w:val="11"/>
        </w:numPr>
        <w:spacing w:after="160" w:line="259" w:lineRule="auto"/>
        <w:contextualSpacing/>
        <w:rPr>
          <w:sz w:val="24"/>
          <w:szCs w:val="24"/>
        </w:rPr>
      </w:pPr>
      <w:r w:rsidRPr="00860F43">
        <w:rPr>
          <w:sz w:val="24"/>
          <w:szCs w:val="24"/>
        </w:rPr>
        <w:t xml:space="preserve">Биржевые механизмы формирования цен на сырьевые товары. Влияние спекулятивных операций на уровень мировых цен. </w:t>
      </w:r>
    </w:p>
    <w:p w14:paraId="6B3F54D0" w14:textId="7261470C" w:rsidR="007736EA" w:rsidRPr="00860F43" w:rsidRDefault="007736EA" w:rsidP="005C44F6">
      <w:pPr>
        <w:pStyle w:val="af6"/>
        <w:numPr>
          <w:ilvl w:val="0"/>
          <w:numId w:val="11"/>
        </w:numPr>
        <w:spacing w:after="160" w:line="259" w:lineRule="auto"/>
        <w:contextualSpacing/>
        <w:rPr>
          <w:sz w:val="24"/>
          <w:szCs w:val="24"/>
        </w:rPr>
      </w:pPr>
      <w:r w:rsidRPr="00860F43">
        <w:rPr>
          <w:sz w:val="24"/>
          <w:szCs w:val="24"/>
        </w:rPr>
        <w:t>Функции мировых товарных бирж, Особенности биржевых операций.</w:t>
      </w:r>
    </w:p>
    <w:p w14:paraId="18EF8894" w14:textId="75DEDDA5" w:rsidR="00860F43" w:rsidRPr="00860F43" w:rsidRDefault="00860F43" w:rsidP="005C44F6">
      <w:pPr>
        <w:pStyle w:val="af6"/>
        <w:numPr>
          <w:ilvl w:val="0"/>
          <w:numId w:val="11"/>
        </w:numPr>
        <w:spacing w:after="160" w:line="259" w:lineRule="auto"/>
        <w:contextualSpacing/>
        <w:rPr>
          <w:sz w:val="24"/>
          <w:szCs w:val="24"/>
        </w:rPr>
      </w:pPr>
      <w:r w:rsidRPr="00860F43">
        <w:rPr>
          <w:sz w:val="24"/>
          <w:szCs w:val="24"/>
        </w:rPr>
        <w:t>Циклические закономерности развития экономики. Теории циклов</w:t>
      </w:r>
    </w:p>
    <w:p w14:paraId="01EA0A0B" w14:textId="6595CD5D" w:rsidR="00860F43" w:rsidRPr="00860F43" w:rsidRDefault="00860F43" w:rsidP="005C44F6">
      <w:pPr>
        <w:pStyle w:val="af6"/>
        <w:numPr>
          <w:ilvl w:val="0"/>
          <w:numId w:val="11"/>
        </w:numPr>
        <w:spacing w:after="160" w:line="259" w:lineRule="auto"/>
        <w:contextualSpacing/>
        <w:rPr>
          <w:sz w:val="24"/>
          <w:szCs w:val="24"/>
        </w:rPr>
      </w:pPr>
      <w:r w:rsidRPr="00860F43">
        <w:rPr>
          <w:sz w:val="24"/>
          <w:szCs w:val="24"/>
        </w:rPr>
        <w:t>Множественность цен и особенности анализа</w:t>
      </w:r>
    </w:p>
    <w:p w14:paraId="3EF46877" w14:textId="588C509B" w:rsidR="00860F43" w:rsidRPr="00860F43" w:rsidRDefault="00860F43" w:rsidP="005C44F6">
      <w:pPr>
        <w:pStyle w:val="af6"/>
        <w:numPr>
          <w:ilvl w:val="0"/>
          <w:numId w:val="11"/>
        </w:numPr>
        <w:spacing w:after="160" w:line="259" w:lineRule="auto"/>
        <w:contextualSpacing/>
        <w:rPr>
          <w:sz w:val="24"/>
          <w:szCs w:val="24"/>
        </w:rPr>
      </w:pPr>
      <w:r w:rsidRPr="00860F43">
        <w:rPr>
          <w:sz w:val="24"/>
          <w:szCs w:val="24"/>
        </w:rPr>
        <w:t>Цифровые методы оценки цен</w:t>
      </w:r>
    </w:p>
    <w:p w14:paraId="19FD329D" w14:textId="3BFB2068" w:rsidR="00860F43" w:rsidRDefault="00860F43" w:rsidP="005C44F6">
      <w:pPr>
        <w:pStyle w:val="af6"/>
        <w:numPr>
          <w:ilvl w:val="0"/>
          <w:numId w:val="11"/>
        </w:numPr>
        <w:spacing w:after="160" w:line="259" w:lineRule="auto"/>
        <w:contextualSpacing/>
        <w:rPr>
          <w:sz w:val="24"/>
          <w:szCs w:val="24"/>
        </w:rPr>
      </w:pPr>
      <w:r w:rsidRPr="00860F43">
        <w:rPr>
          <w:sz w:val="24"/>
          <w:szCs w:val="24"/>
        </w:rPr>
        <w:t>Прогнозирование рынков</w:t>
      </w:r>
    </w:p>
    <w:p w14:paraId="2C171205" w14:textId="5BE9C93A" w:rsidR="00974279" w:rsidRDefault="00974279" w:rsidP="00974279">
      <w:pPr>
        <w:spacing w:after="160" w:line="259" w:lineRule="auto"/>
        <w:contextualSpacing/>
        <w:rPr>
          <w:sz w:val="24"/>
          <w:szCs w:val="24"/>
        </w:rPr>
      </w:pPr>
    </w:p>
    <w:p w14:paraId="626C6D0B" w14:textId="77777777" w:rsidR="00974279" w:rsidRPr="003E3D0A" w:rsidRDefault="00974279" w:rsidP="00974279">
      <w:pPr>
        <w:pStyle w:val="af6"/>
        <w:ind w:left="720"/>
        <w:rPr>
          <w:b/>
          <w:sz w:val="24"/>
          <w:szCs w:val="24"/>
        </w:rPr>
      </w:pPr>
      <w:r w:rsidRPr="003E3D0A">
        <w:rPr>
          <w:b/>
          <w:sz w:val="24"/>
          <w:szCs w:val="24"/>
        </w:rPr>
        <w:t xml:space="preserve">Критерии оценки (в баллах): </w:t>
      </w:r>
    </w:p>
    <w:p w14:paraId="74A02CD7" w14:textId="250E35FF" w:rsidR="00974279" w:rsidRPr="003E3D0A" w:rsidRDefault="00974279" w:rsidP="00974279">
      <w:pPr>
        <w:pStyle w:val="Default"/>
        <w:spacing w:after="36"/>
        <w:ind w:left="720"/>
        <w:jc w:val="both"/>
        <w:rPr>
          <w:b/>
          <w:i/>
          <w:color w:val="FF0000"/>
        </w:rPr>
      </w:pPr>
      <w:r w:rsidRPr="003E3D0A">
        <w:rPr>
          <w:color w:val="auto"/>
        </w:rPr>
        <w:t xml:space="preserve">- </w:t>
      </w:r>
      <w:r w:rsidRPr="003E3D0A">
        <w:rPr>
          <w:color w:val="auto"/>
          <w:u w:val="single"/>
        </w:rPr>
        <w:t>2</w:t>
      </w:r>
      <w:r>
        <w:rPr>
          <w:color w:val="auto"/>
          <w:u w:val="single"/>
        </w:rPr>
        <w:t>,5</w:t>
      </w:r>
      <w:r w:rsidRPr="003E3D0A">
        <w:rPr>
          <w:color w:val="auto"/>
          <w:u w:val="single"/>
        </w:rPr>
        <w:t xml:space="preserve"> балл</w:t>
      </w:r>
      <w:r>
        <w:rPr>
          <w:color w:val="auto"/>
          <w:u w:val="single"/>
        </w:rPr>
        <w:t>а</w:t>
      </w:r>
      <w:r w:rsidRPr="003E3D0A">
        <w:rPr>
          <w:color w:val="auto"/>
        </w:rPr>
        <w:t xml:space="preserve"> выставляется обучающемуся, если при ответе на вопросы он </w:t>
      </w:r>
      <w:r>
        <w:rPr>
          <w:color w:val="auto"/>
        </w:rPr>
        <w:t xml:space="preserve">показывает, что </w:t>
      </w:r>
      <w:r w:rsidRPr="003E3D0A">
        <w:rPr>
          <w:color w:val="auto"/>
        </w:rPr>
        <w:t>знает и умело использует доступные аналитические материалы и статистические источники, грамотно формулирует свои мысли и логично излагает материал, демонстрирует аналитические способности</w:t>
      </w:r>
      <w:r w:rsidR="00F432FF">
        <w:rPr>
          <w:color w:val="auto"/>
        </w:rPr>
        <w:t xml:space="preserve">, </w:t>
      </w:r>
      <w:r w:rsidR="00F432FF" w:rsidRPr="00F432FF">
        <w:rPr>
          <w:color w:val="auto"/>
        </w:rPr>
        <w:t>знает показатели, характеризующие деятельность субъектов на мировых рынков;</w:t>
      </w:r>
      <w:r w:rsidRPr="003E3D0A">
        <w:rPr>
          <w:color w:val="auto"/>
        </w:rPr>
        <w:t>;</w:t>
      </w:r>
      <w:r w:rsidRPr="003E3D0A">
        <w:rPr>
          <w:iCs/>
          <w:color w:val="FF0000"/>
        </w:rPr>
        <w:t xml:space="preserve"> </w:t>
      </w:r>
    </w:p>
    <w:p w14:paraId="3FE518E2" w14:textId="77777777" w:rsidR="00974279" w:rsidRPr="003E3D0A" w:rsidRDefault="00974279" w:rsidP="00974279">
      <w:pPr>
        <w:pStyle w:val="Default"/>
        <w:spacing w:after="36"/>
        <w:ind w:left="720"/>
        <w:jc w:val="both"/>
        <w:rPr>
          <w:b/>
          <w:i/>
          <w:color w:val="FF0000"/>
        </w:rPr>
      </w:pPr>
      <w:r w:rsidRPr="003E3D0A">
        <w:rPr>
          <w:color w:val="auto"/>
        </w:rPr>
        <w:t xml:space="preserve">- </w:t>
      </w:r>
      <w:r w:rsidRPr="003E3D0A">
        <w:rPr>
          <w:color w:val="auto"/>
          <w:u w:val="single"/>
        </w:rPr>
        <w:t>1</w:t>
      </w:r>
      <w:r>
        <w:rPr>
          <w:color w:val="auto"/>
          <w:u w:val="single"/>
        </w:rPr>
        <w:t>,</w:t>
      </w:r>
      <w:r w:rsidRPr="003E3D0A">
        <w:rPr>
          <w:color w:val="auto"/>
          <w:u w:val="single"/>
        </w:rPr>
        <w:t>5 балл</w:t>
      </w:r>
      <w:r>
        <w:rPr>
          <w:color w:val="auto"/>
          <w:u w:val="single"/>
        </w:rPr>
        <w:t>а</w:t>
      </w:r>
      <w:r w:rsidRPr="003E3D0A">
        <w:rPr>
          <w:color w:val="auto"/>
        </w:rPr>
        <w:t xml:space="preserve"> выставляется обучающемуся, если при ответе на вопросы</w:t>
      </w:r>
      <w:r>
        <w:rPr>
          <w:color w:val="auto"/>
        </w:rPr>
        <w:t xml:space="preserve"> он показывает, что </w:t>
      </w:r>
      <w:r w:rsidRPr="003E3D0A">
        <w:rPr>
          <w:color w:val="auto"/>
        </w:rPr>
        <w:t xml:space="preserve"> знает материал и с незначительными логическими отклонениями его излагает, при этом остаются сомнения относительно его умений мыслить аналитически; </w:t>
      </w:r>
    </w:p>
    <w:p w14:paraId="52F87BC7" w14:textId="77777777" w:rsidR="00974279" w:rsidRPr="003E3D0A" w:rsidRDefault="00974279" w:rsidP="00974279">
      <w:pPr>
        <w:pStyle w:val="Default"/>
        <w:spacing w:after="36"/>
        <w:ind w:left="720"/>
        <w:jc w:val="both"/>
        <w:rPr>
          <w:color w:val="auto"/>
        </w:rPr>
      </w:pPr>
      <w:r w:rsidRPr="003E3D0A">
        <w:rPr>
          <w:color w:val="auto"/>
        </w:rPr>
        <w:t xml:space="preserve">- </w:t>
      </w:r>
      <w:r w:rsidRPr="003E3D0A">
        <w:rPr>
          <w:color w:val="auto"/>
          <w:u w:val="single"/>
        </w:rPr>
        <w:t>менее 1</w:t>
      </w:r>
      <w:r>
        <w:rPr>
          <w:color w:val="auto"/>
          <w:u w:val="single"/>
        </w:rPr>
        <w:t>,5</w:t>
      </w:r>
      <w:r w:rsidRPr="003E3D0A">
        <w:rPr>
          <w:color w:val="auto"/>
          <w:u w:val="single"/>
        </w:rPr>
        <w:t xml:space="preserve">   баллов</w:t>
      </w:r>
      <w:r w:rsidRPr="003E3D0A">
        <w:rPr>
          <w:color w:val="auto"/>
        </w:rPr>
        <w:t xml:space="preserve"> выставляется обучающемуся, если он,  отвечая на вопросы, допускает ошибки, демонстрирует  неумение логически мыслить, устанавливать связи.</w:t>
      </w:r>
    </w:p>
    <w:p w14:paraId="32D9A3C4" w14:textId="77777777" w:rsidR="00974279" w:rsidRPr="00974279" w:rsidRDefault="00974279" w:rsidP="00974279">
      <w:pPr>
        <w:spacing w:after="160" w:line="259" w:lineRule="auto"/>
        <w:contextualSpacing/>
        <w:rPr>
          <w:sz w:val="24"/>
          <w:szCs w:val="24"/>
        </w:rPr>
      </w:pPr>
    </w:p>
    <w:p w14:paraId="5BB5B843" w14:textId="77777777" w:rsidR="003F5FC4" w:rsidRPr="003F5FC4" w:rsidRDefault="003F5FC4" w:rsidP="001E72C8">
      <w:pPr>
        <w:pStyle w:val="af6"/>
        <w:widowControl w:val="0"/>
        <w:autoSpaceDE w:val="0"/>
        <w:autoSpaceDN w:val="0"/>
        <w:adjustRightInd w:val="0"/>
        <w:ind w:left="720"/>
        <w:rPr>
          <w:sz w:val="24"/>
          <w:szCs w:val="24"/>
        </w:rPr>
      </w:pPr>
    </w:p>
    <w:p w14:paraId="6E7BB7DA" w14:textId="788027BC" w:rsidR="00345F8F" w:rsidRDefault="00345F8F" w:rsidP="00345F8F">
      <w:pPr>
        <w:widowControl w:val="0"/>
        <w:autoSpaceDE w:val="0"/>
        <w:autoSpaceDN w:val="0"/>
        <w:adjustRightInd w:val="0"/>
        <w:rPr>
          <w:i/>
          <w:iCs/>
          <w:sz w:val="24"/>
          <w:szCs w:val="24"/>
        </w:rPr>
      </w:pPr>
      <w:r w:rsidRPr="00345F8F">
        <w:rPr>
          <w:sz w:val="24"/>
          <w:szCs w:val="24"/>
        </w:rPr>
        <w:t xml:space="preserve">Тема 6. </w:t>
      </w:r>
      <w:r w:rsidRPr="00345F8F">
        <w:rPr>
          <w:i/>
          <w:iCs/>
          <w:sz w:val="24"/>
          <w:szCs w:val="24"/>
        </w:rPr>
        <w:t>Характеристики  мировых рынков машин и оборудования. Особенности ценообразования на рынках машин и оборудования. Факторы влияния, особенности изучения конъюнктуры рынков.</w:t>
      </w:r>
    </w:p>
    <w:p w14:paraId="678161FD" w14:textId="77777777" w:rsidR="00860F43" w:rsidRPr="003F5FC4" w:rsidRDefault="00860F43" w:rsidP="00345F8F">
      <w:pPr>
        <w:widowControl w:val="0"/>
        <w:autoSpaceDE w:val="0"/>
        <w:autoSpaceDN w:val="0"/>
        <w:adjustRightInd w:val="0"/>
        <w:rPr>
          <w:sz w:val="24"/>
          <w:szCs w:val="24"/>
        </w:rPr>
      </w:pPr>
    </w:p>
    <w:p w14:paraId="53F2A2CE" w14:textId="257807E6" w:rsidR="007736EA" w:rsidRDefault="007736EA" w:rsidP="007736EA">
      <w:pPr>
        <w:autoSpaceDE w:val="0"/>
        <w:autoSpaceDN w:val="0"/>
        <w:adjustRightInd w:val="0"/>
        <w:rPr>
          <w:b/>
          <w:bCs/>
          <w:sz w:val="24"/>
          <w:szCs w:val="24"/>
        </w:rPr>
      </w:pPr>
      <w:r w:rsidRPr="007736EA">
        <w:rPr>
          <w:b/>
          <w:bCs/>
          <w:sz w:val="24"/>
          <w:szCs w:val="24"/>
        </w:rPr>
        <w:t xml:space="preserve">Индикаторы достижений </w:t>
      </w:r>
    </w:p>
    <w:p w14:paraId="08D3D055" w14:textId="77777777" w:rsidR="00F432FF" w:rsidRPr="007736EA" w:rsidRDefault="00F432FF" w:rsidP="007736EA">
      <w:pPr>
        <w:autoSpaceDE w:val="0"/>
        <w:autoSpaceDN w:val="0"/>
        <w:adjustRightInd w:val="0"/>
        <w:rPr>
          <w:b/>
          <w:bCs/>
          <w:sz w:val="24"/>
          <w:szCs w:val="24"/>
        </w:rPr>
      </w:pPr>
    </w:p>
    <w:p w14:paraId="2E390094" w14:textId="77777777" w:rsidR="00596707" w:rsidRDefault="00596707" w:rsidP="00F432FF">
      <w:pPr>
        <w:widowControl w:val="0"/>
        <w:autoSpaceDE w:val="0"/>
        <w:autoSpaceDN w:val="0"/>
        <w:adjustRightInd w:val="0"/>
        <w:jc w:val="both"/>
        <w:rPr>
          <w:b/>
          <w:bCs/>
          <w:sz w:val="24"/>
          <w:szCs w:val="24"/>
        </w:rPr>
      </w:pPr>
      <w:r w:rsidRPr="00703C49">
        <w:rPr>
          <w:i/>
          <w:iCs/>
          <w:color w:val="000000" w:themeColor="text1"/>
          <w:sz w:val="24"/>
          <w:szCs w:val="24"/>
        </w:rPr>
        <w:t xml:space="preserve">ПК-3. 3. </w:t>
      </w:r>
      <w:r>
        <w:rPr>
          <w:i/>
          <w:iCs/>
          <w:color w:val="000000" w:themeColor="text1"/>
          <w:sz w:val="24"/>
          <w:szCs w:val="24"/>
        </w:rPr>
        <w:t>Способен и</w:t>
      </w:r>
      <w:r w:rsidRPr="00703C49">
        <w:rPr>
          <w:i/>
          <w:iCs/>
          <w:color w:val="000000" w:themeColor="text1"/>
          <w:sz w:val="24"/>
          <w:szCs w:val="24"/>
        </w:rPr>
        <w:t>спользовать современные ИКТ для решения аналитических и исследовательских задач</w:t>
      </w:r>
      <w:r w:rsidRPr="00860F43">
        <w:rPr>
          <w:b/>
          <w:bCs/>
          <w:sz w:val="24"/>
          <w:szCs w:val="24"/>
        </w:rPr>
        <w:t xml:space="preserve"> </w:t>
      </w:r>
    </w:p>
    <w:p w14:paraId="4DBFE4A2" w14:textId="77777777" w:rsidR="00974279" w:rsidRDefault="00974279" w:rsidP="00166B4C">
      <w:pPr>
        <w:widowControl w:val="0"/>
        <w:autoSpaceDE w:val="0"/>
        <w:autoSpaceDN w:val="0"/>
        <w:adjustRightInd w:val="0"/>
        <w:jc w:val="center"/>
        <w:rPr>
          <w:b/>
          <w:bCs/>
          <w:sz w:val="24"/>
          <w:szCs w:val="24"/>
        </w:rPr>
      </w:pPr>
    </w:p>
    <w:p w14:paraId="298FDB75" w14:textId="55B306F9" w:rsidR="003F5FC4" w:rsidRPr="00860F43" w:rsidRDefault="003F5FC4" w:rsidP="00166B4C">
      <w:pPr>
        <w:widowControl w:val="0"/>
        <w:autoSpaceDE w:val="0"/>
        <w:autoSpaceDN w:val="0"/>
        <w:adjustRightInd w:val="0"/>
        <w:jc w:val="center"/>
        <w:rPr>
          <w:b/>
          <w:bCs/>
          <w:sz w:val="24"/>
          <w:szCs w:val="24"/>
        </w:rPr>
      </w:pPr>
      <w:r w:rsidRPr="00860F43">
        <w:rPr>
          <w:b/>
          <w:bCs/>
          <w:sz w:val="24"/>
          <w:szCs w:val="24"/>
        </w:rPr>
        <w:t>Темы:</w:t>
      </w:r>
    </w:p>
    <w:p w14:paraId="0EE2F278" w14:textId="77777777" w:rsidR="003F5FC4" w:rsidRPr="003F5FC4" w:rsidRDefault="003F5FC4" w:rsidP="005C44F6">
      <w:pPr>
        <w:pStyle w:val="af6"/>
        <w:numPr>
          <w:ilvl w:val="0"/>
          <w:numId w:val="14"/>
        </w:numPr>
        <w:spacing w:after="160" w:line="259" w:lineRule="auto"/>
        <w:contextualSpacing/>
        <w:rPr>
          <w:sz w:val="24"/>
          <w:szCs w:val="24"/>
        </w:rPr>
      </w:pPr>
      <w:r w:rsidRPr="003F5FC4">
        <w:rPr>
          <w:sz w:val="24"/>
          <w:szCs w:val="24"/>
        </w:rPr>
        <w:t>Рынок машин и оборудования. Структура рынка.</w:t>
      </w:r>
    </w:p>
    <w:p w14:paraId="337CACB4" w14:textId="77777777" w:rsidR="003F5FC4" w:rsidRPr="003F5FC4" w:rsidRDefault="003F5FC4" w:rsidP="005C44F6">
      <w:pPr>
        <w:pStyle w:val="af6"/>
        <w:numPr>
          <w:ilvl w:val="0"/>
          <w:numId w:val="14"/>
        </w:numPr>
        <w:spacing w:after="160" w:line="259" w:lineRule="auto"/>
        <w:contextualSpacing/>
        <w:rPr>
          <w:sz w:val="24"/>
          <w:szCs w:val="24"/>
        </w:rPr>
      </w:pPr>
      <w:r w:rsidRPr="003F5FC4">
        <w:rPr>
          <w:sz w:val="24"/>
          <w:szCs w:val="24"/>
        </w:rPr>
        <w:t xml:space="preserve"> Основные факторы влияния на  международную торговлю машинами и оборудованием. Фактор Китая.</w:t>
      </w:r>
    </w:p>
    <w:p w14:paraId="50FA3754" w14:textId="77777777" w:rsidR="003F5FC4" w:rsidRPr="003F5FC4" w:rsidRDefault="003F5FC4" w:rsidP="005C44F6">
      <w:pPr>
        <w:pStyle w:val="af6"/>
        <w:numPr>
          <w:ilvl w:val="0"/>
          <w:numId w:val="14"/>
        </w:numPr>
        <w:spacing w:after="160" w:line="259" w:lineRule="auto"/>
        <w:ind w:left="644"/>
        <w:contextualSpacing/>
        <w:rPr>
          <w:sz w:val="24"/>
          <w:szCs w:val="24"/>
        </w:rPr>
      </w:pPr>
      <w:r w:rsidRPr="003F5FC4">
        <w:rPr>
          <w:sz w:val="24"/>
          <w:szCs w:val="24"/>
        </w:rPr>
        <w:t xml:space="preserve">Формы  государственной поддержки машиностроения, влияние господдержки на результаты производства и внешней торговли м.о. </w:t>
      </w:r>
    </w:p>
    <w:p w14:paraId="2A29655D" w14:textId="77777777" w:rsidR="003F5FC4" w:rsidRPr="003F5FC4" w:rsidRDefault="003F5FC4" w:rsidP="005C44F6">
      <w:pPr>
        <w:pStyle w:val="af6"/>
        <w:numPr>
          <w:ilvl w:val="0"/>
          <w:numId w:val="14"/>
        </w:numPr>
        <w:spacing w:after="160" w:line="259" w:lineRule="auto"/>
        <w:ind w:left="644"/>
        <w:contextualSpacing/>
        <w:rPr>
          <w:sz w:val="24"/>
          <w:szCs w:val="24"/>
        </w:rPr>
      </w:pPr>
      <w:r w:rsidRPr="003F5FC4">
        <w:rPr>
          <w:sz w:val="24"/>
          <w:szCs w:val="24"/>
        </w:rPr>
        <w:t>Фирменная структура рынка машиностроения. Особенности взаимодействия крупного капитала и малого бизнеса в секторе мировой торговли машинами и оборудованием</w:t>
      </w:r>
    </w:p>
    <w:p w14:paraId="59A96E20" w14:textId="11225E14" w:rsidR="007736EA" w:rsidRPr="003F5FC4" w:rsidRDefault="003F5FC4" w:rsidP="005C44F6">
      <w:pPr>
        <w:pStyle w:val="af6"/>
        <w:widowControl w:val="0"/>
        <w:numPr>
          <w:ilvl w:val="0"/>
          <w:numId w:val="14"/>
        </w:numPr>
        <w:autoSpaceDE w:val="0"/>
        <w:autoSpaceDN w:val="0"/>
        <w:adjustRightInd w:val="0"/>
        <w:rPr>
          <w:sz w:val="24"/>
          <w:szCs w:val="24"/>
        </w:rPr>
      </w:pPr>
      <w:r w:rsidRPr="003F5FC4">
        <w:rPr>
          <w:sz w:val="24"/>
          <w:szCs w:val="24"/>
        </w:rPr>
        <w:t>Рынок автомобилей. Перспективы внедрения электромобилей на рынок. Достоинства и недостатки электромобилей. Перспективы этого сектора</w:t>
      </w:r>
    </w:p>
    <w:p w14:paraId="02EF6DB3" w14:textId="5E29462B" w:rsidR="003F5FC4" w:rsidRDefault="003F5FC4" w:rsidP="00345F8F">
      <w:pPr>
        <w:widowControl w:val="0"/>
        <w:autoSpaceDE w:val="0"/>
        <w:autoSpaceDN w:val="0"/>
        <w:adjustRightInd w:val="0"/>
        <w:rPr>
          <w:sz w:val="24"/>
          <w:szCs w:val="24"/>
        </w:rPr>
      </w:pPr>
    </w:p>
    <w:p w14:paraId="7CB2C0A7" w14:textId="77777777" w:rsidR="00974279" w:rsidRPr="003E3D0A" w:rsidRDefault="00974279" w:rsidP="00974279">
      <w:pPr>
        <w:pStyle w:val="af6"/>
        <w:ind w:left="720"/>
        <w:rPr>
          <w:b/>
          <w:sz w:val="24"/>
          <w:szCs w:val="24"/>
        </w:rPr>
      </w:pPr>
      <w:r w:rsidRPr="003E3D0A">
        <w:rPr>
          <w:b/>
          <w:sz w:val="24"/>
          <w:szCs w:val="24"/>
        </w:rPr>
        <w:t xml:space="preserve">Критерии оценки (в баллах): </w:t>
      </w:r>
    </w:p>
    <w:p w14:paraId="7095B26A" w14:textId="147E38B4" w:rsidR="00974279" w:rsidRPr="003E3D0A" w:rsidRDefault="00974279" w:rsidP="00974279">
      <w:pPr>
        <w:pStyle w:val="Default"/>
        <w:spacing w:after="36"/>
        <w:ind w:left="720"/>
        <w:jc w:val="both"/>
        <w:rPr>
          <w:b/>
          <w:i/>
          <w:color w:val="FF0000"/>
        </w:rPr>
      </w:pPr>
      <w:r w:rsidRPr="003E3D0A">
        <w:rPr>
          <w:color w:val="auto"/>
        </w:rPr>
        <w:t xml:space="preserve">- </w:t>
      </w:r>
      <w:r w:rsidRPr="003E3D0A">
        <w:rPr>
          <w:color w:val="auto"/>
          <w:u w:val="single"/>
        </w:rPr>
        <w:t>2</w:t>
      </w:r>
      <w:r>
        <w:rPr>
          <w:color w:val="auto"/>
          <w:u w:val="single"/>
        </w:rPr>
        <w:t>,5</w:t>
      </w:r>
      <w:r w:rsidRPr="003E3D0A">
        <w:rPr>
          <w:color w:val="auto"/>
          <w:u w:val="single"/>
        </w:rPr>
        <w:t xml:space="preserve"> балл</w:t>
      </w:r>
      <w:r>
        <w:rPr>
          <w:color w:val="auto"/>
          <w:u w:val="single"/>
        </w:rPr>
        <w:t>а</w:t>
      </w:r>
      <w:r w:rsidRPr="003E3D0A">
        <w:rPr>
          <w:color w:val="auto"/>
        </w:rPr>
        <w:t xml:space="preserve"> выставляется обучающемуся, если при ответе на вопросы он </w:t>
      </w:r>
      <w:r>
        <w:rPr>
          <w:color w:val="auto"/>
        </w:rPr>
        <w:t xml:space="preserve">показывает, что </w:t>
      </w:r>
      <w:r w:rsidRPr="003E3D0A">
        <w:rPr>
          <w:color w:val="auto"/>
        </w:rPr>
        <w:t>знает и умело использует доступные аналитические материалы и статистические источники, грамотно формулирует свои мысли и логично излагает материал, демонстрирует аналитические способности</w:t>
      </w:r>
      <w:r w:rsidR="00F432FF">
        <w:rPr>
          <w:color w:val="auto"/>
        </w:rPr>
        <w:t>,</w:t>
      </w:r>
      <w:r w:rsidR="00F432FF" w:rsidRPr="00F432FF">
        <w:t xml:space="preserve"> </w:t>
      </w:r>
      <w:r w:rsidR="00F432FF" w:rsidRPr="00F432FF">
        <w:rPr>
          <w:color w:val="auto"/>
        </w:rPr>
        <w:t>знает показатели, характеризующие деятельность субъектов на мировых рынков</w:t>
      </w:r>
      <w:r w:rsidRPr="003E3D0A">
        <w:rPr>
          <w:color w:val="auto"/>
        </w:rPr>
        <w:t>;</w:t>
      </w:r>
      <w:r w:rsidRPr="003E3D0A">
        <w:rPr>
          <w:iCs/>
          <w:color w:val="FF0000"/>
        </w:rPr>
        <w:t xml:space="preserve"> </w:t>
      </w:r>
    </w:p>
    <w:p w14:paraId="39EA6E24" w14:textId="77777777" w:rsidR="00974279" w:rsidRPr="003E3D0A" w:rsidRDefault="00974279" w:rsidP="00974279">
      <w:pPr>
        <w:pStyle w:val="Default"/>
        <w:spacing w:after="36"/>
        <w:ind w:left="720"/>
        <w:jc w:val="both"/>
        <w:rPr>
          <w:b/>
          <w:i/>
          <w:color w:val="FF0000"/>
        </w:rPr>
      </w:pPr>
      <w:r w:rsidRPr="003E3D0A">
        <w:rPr>
          <w:color w:val="auto"/>
        </w:rPr>
        <w:t xml:space="preserve">- </w:t>
      </w:r>
      <w:r w:rsidRPr="003E3D0A">
        <w:rPr>
          <w:color w:val="auto"/>
          <w:u w:val="single"/>
        </w:rPr>
        <w:t>1</w:t>
      </w:r>
      <w:r>
        <w:rPr>
          <w:color w:val="auto"/>
          <w:u w:val="single"/>
        </w:rPr>
        <w:t>,</w:t>
      </w:r>
      <w:r w:rsidRPr="003E3D0A">
        <w:rPr>
          <w:color w:val="auto"/>
          <w:u w:val="single"/>
        </w:rPr>
        <w:t>5 балл</w:t>
      </w:r>
      <w:r>
        <w:rPr>
          <w:color w:val="auto"/>
          <w:u w:val="single"/>
        </w:rPr>
        <w:t>а</w:t>
      </w:r>
      <w:r w:rsidRPr="003E3D0A">
        <w:rPr>
          <w:color w:val="auto"/>
        </w:rPr>
        <w:t xml:space="preserve"> выставляется обучающемуся, если при ответе на вопросы</w:t>
      </w:r>
      <w:r>
        <w:rPr>
          <w:color w:val="auto"/>
        </w:rPr>
        <w:t xml:space="preserve"> он показывает, что </w:t>
      </w:r>
      <w:r w:rsidRPr="003E3D0A">
        <w:rPr>
          <w:color w:val="auto"/>
        </w:rPr>
        <w:t xml:space="preserve"> знает материал и с незначительными логическими отклонениями его излагает, при этом остаются сомнения относительно его умений мыслить аналитически; </w:t>
      </w:r>
    </w:p>
    <w:p w14:paraId="719028A0" w14:textId="77777777" w:rsidR="00974279" w:rsidRPr="003E3D0A" w:rsidRDefault="00974279" w:rsidP="00974279">
      <w:pPr>
        <w:pStyle w:val="Default"/>
        <w:spacing w:after="36"/>
        <w:ind w:left="720"/>
        <w:jc w:val="both"/>
        <w:rPr>
          <w:color w:val="auto"/>
        </w:rPr>
      </w:pPr>
      <w:r w:rsidRPr="003E3D0A">
        <w:rPr>
          <w:color w:val="auto"/>
        </w:rPr>
        <w:t xml:space="preserve">- </w:t>
      </w:r>
      <w:r w:rsidRPr="003E3D0A">
        <w:rPr>
          <w:color w:val="auto"/>
          <w:u w:val="single"/>
        </w:rPr>
        <w:t>менее 1</w:t>
      </w:r>
      <w:r>
        <w:rPr>
          <w:color w:val="auto"/>
          <w:u w:val="single"/>
        </w:rPr>
        <w:t>,5</w:t>
      </w:r>
      <w:r w:rsidRPr="003E3D0A">
        <w:rPr>
          <w:color w:val="auto"/>
          <w:u w:val="single"/>
        </w:rPr>
        <w:t xml:space="preserve">   баллов</w:t>
      </w:r>
      <w:r w:rsidRPr="003E3D0A">
        <w:rPr>
          <w:color w:val="auto"/>
        </w:rPr>
        <w:t xml:space="preserve"> выставляется обучающемуся, если он,  отвечая на вопросы, допускает ошибки, демонстрирует  неумение логически мыслить, устанавливать связи.</w:t>
      </w:r>
    </w:p>
    <w:p w14:paraId="42738241" w14:textId="77777777" w:rsidR="00974279" w:rsidRPr="00974279" w:rsidRDefault="00974279" w:rsidP="00974279">
      <w:pPr>
        <w:spacing w:after="160" w:line="259" w:lineRule="auto"/>
        <w:contextualSpacing/>
        <w:rPr>
          <w:sz w:val="24"/>
          <w:szCs w:val="24"/>
        </w:rPr>
      </w:pPr>
    </w:p>
    <w:p w14:paraId="5A85ADBD" w14:textId="70FA0CF2" w:rsidR="00345F8F" w:rsidRDefault="00345F8F" w:rsidP="00345F8F">
      <w:pPr>
        <w:widowControl w:val="0"/>
        <w:autoSpaceDE w:val="0"/>
        <w:autoSpaceDN w:val="0"/>
        <w:adjustRightInd w:val="0"/>
        <w:rPr>
          <w:i/>
          <w:iCs/>
          <w:sz w:val="24"/>
          <w:szCs w:val="24"/>
        </w:rPr>
      </w:pPr>
      <w:r w:rsidRPr="00345F8F">
        <w:rPr>
          <w:sz w:val="24"/>
          <w:szCs w:val="24"/>
        </w:rPr>
        <w:t xml:space="preserve">Тема 7. </w:t>
      </w:r>
      <w:r w:rsidRPr="00345F8F">
        <w:rPr>
          <w:i/>
          <w:iCs/>
          <w:sz w:val="24"/>
          <w:szCs w:val="24"/>
        </w:rPr>
        <w:t>Характеристики мировых  рынков готовых изделий. Факторы влияния, особенности изучения конъюнктуры рынков.</w:t>
      </w:r>
    </w:p>
    <w:p w14:paraId="43CF8BBC" w14:textId="77777777" w:rsidR="00D5572E" w:rsidRDefault="00D5572E" w:rsidP="00345F8F">
      <w:pPr>
        <w:widowControl w:val="0"/>
        <w:autoSpaceDE w:val="0"/>
        <w:autoSpaceDN w:val="0"/>
        <w:adjustRightInd w:val="0"/>
        <w:rPr>
          <w:i/>
          <w:iCs/>
          <w:sz w:val="24"/>
          <w:szCs w:val="24"/>
        </w:rPr>
      </w:pPr>
    </w:p>
    <w:p w14:paraId="5828E314" w14:textId="0C3093D3" w:rsidR="007736EA" w:rsidRDefault="007736EA" w:rsidP="007736EA">
      <w:pPr>
        <w:autoSpaceDE w:val="0"/>
        <w:autoSpaceDN w:val="0"/>
        <w:adjustRightInd w:val="0"/>
        <w:rPr>
          <w:b/>
          <w:bCs/>
          <w:sz w:val="24"/>
          <w:szCs w:val="24"/>
        </w:rPr>
      </w:pPr>
      <w:r w:rsidRPr="007736EA">
        <w:rPr>
          <w:b/>
          <w:bCs/>
          <w:sz w:val="24"/>
          <w:szCs w:val="24"/>
        </w:rPr>
        <w:t xml:space="preserve">Индикаторы достижений </w:t>
      </w:r>
    </w:p>
    <w:p w14:paraId="3EA3C80A" w14:textId="77777777" w:rsidR="00D5572E" w:rsidRPr="007736EA" w:rsidRDefault="00D5572E" w:rsidP="007736EA">
      <w:pPr>
        <w:autoSpaceDE w:val="0"/>
        <w:autoSpaceDN w:val="0"/>
        <w:adjustRightInd w:val="0"/>
        <w:rPr>
          <w:b/>
          <w:bCs/>
          <w:sz w:val="24"/>
          <w:szCs w:val="24"/>
        </w:rPr>
      </w:pPr>
    </w:p>
    <w:p w14:paraId="5ECD8296" w14:textId="40EC152F" w:rsidR="00596707" w:rsidRDefault="00596707" w:rsidP="00F432FF">
      <w:pPr>
        <w:widowControl w:val="0"/>
        <w:autoSpaceDE w:val="0"/>
        <w:autoSpaceDN w:val="0"/>
        <w:adjustRightInd w:val="0"/>
        <w:jc w:val="both"/>
        <w:rPr>
          <w:b/>
          <w:bCs/>
          <w:sz w:val="24"/>
          <w:szCs w:val="24"/>
        </w:rPr>
      </w:pPr>
      <w:r w:rsidRPr="00703C49">
        <w:rPr>
          <w:i/>
          <w:iCs/>
          <w:color w:val="000000" w:themeColor="text1"/>
          <w:sz w:val="24"/>
          <w:szCs w:val="24"/>
        </w:rPr>
        <w:t xml:space="preserve">ПК-3. 3. </w:t>
      </w:r>
      <w:r>
        <w:rPr>
          <w:i/>
          <w:iCs/>
          <w:color w:val="000000" w:themeColor="text1"/>
          <w:sz w:val="24"/>
          <w:szCs w:val="24"/>
        </w:rPr>
        <w:t>Способен и</w:t>
      </w:r>
      <w:r w:rsidRPr="00703C49">
        <w:rPr>
          <w:i/>
          <w:iCs/>
          <w:color w:val="000000" w:themeColor="text1"/>
          <w:sz w:val="24"/>
          <w:szCs w:val="24"/>
        </w:rPr>
        <w:t>спользовать современные ИКТ для решения аналитических и исследовательских задач</w:t>
      </w:r>
      <w:r w:rsidRPr="00860F43">
        <w:rPr>
          <w:b/>
          <w:bCs/>
          <w:sz w:val="24"/>
          <w:szCs w:val="24"/>
        </w:rPr>
        <w:t xml:space="preserve"> </w:t>
      </w:r>
    </w:p>
    <w:p w14:paraId="3BF590C7" w14:textId="77777777" w:rsidR="00F432FF" w:rsidRDefault="00F432FF" w:rsidP="00F432FF">
      <w:pPr>
        <w:widowControl w:val="0"/>
        <w:autoSpaceDE w:val="0"/>
        <w:autoSpaceDN w:val="0"/>
        <w:adjustRightInd w:val="0"/>
        <w:jc w:val="both"/>
        <w:rPr>
          <w:b/>
          <w:bCs/>
          <w:sz w:val="24"/>
          <w:szCs w:val="24"/>
        </w:rPr>
      </w:pPr>
    </w:p>
    <w:p w14:paraId="2F0088F0" w14:textId="077641F8" w:rsidR="00860F43" w:rsidRPr="00860F43" w:rsidRDefault="00860F43" w:rsidP="00D5572E">
      <w:pPr>
        <w:widowControl w:val="0"/>
        <w:autoSpaceDE w:val="0"/>
        <w:autoSpaceDN w:val="0"/>
        <w:adjustRightInd w:val="0"/>
        <w:jc w:val="center"/>
        <w:rPr>
          <w:b/>
          <w:bCs/>
          <w:sz w:val="24"/>
          <w:szCs w:val="24"/>
        </w:rPr>
      </w:pPr>
      <w:r w:rsidRPr="00860F43">
        <w:rPr>
          <w:b/>
          <w:bCs/>
          <w:sz w:val="24"/>
          <w:szCs w:val="24"/>
        </w:rPr>
        <w:t>Темы:</w:t>
      </w:r>
    </w:p>
    <w:p w14:paraId="21E48E04" w14:textId="77777777" w:rsidR="007736EA" w:rsidRPr="007736EA" w:rsidRDefault="007736EA" w:rsidP="00345F8F">
      <w:pPr>
        <w:widowControl w:val="0"/>
        <w:autoSpaceDE w:val="0"/>
        <w:autoSpaceDN w:val="0"/>
        <w:adjustRightInd w:val="0"/>
        <w:rPr>
          <w:sz w:val="24"/>
          <w:szCs w:val="24"/>
        </w:rPr>
      </w:pPr>
    </w:p>
    <w:p w14:paraId="1D85E8DD" w14:textId="41A3F2BC" w:rsidR="007736EA" w:rsidRPr="0027765B" w:rsidRDefault="007736EA" w:rsidP="005C44F6">
      <w:pPr>
        <w:pStyle w:val="af6"/>
        <w:numPr>
          <w:ilvl w:val="0"/>
          <w:numId w:val="15"/>
        </w:numPr>
        <w:spacing w:line="276" w:lineRule="auto"/>
        <w:rPr>
          <w:iCs/>
          <w:sz w:val="24"/>
          <w:szCs w:val="24"/>
        </w:rPr>
      </w:pPr>
      <w:r w:rsidRPr="0027765B">
        <w:rPr>
          <w:iCs/>
          <w:sz w:val="24"/>
          <w:szCs w:val="24"/>
        </w:rPr>
        <w:t>Особенности рынка потребительских товаров</w:t>
      </w:r>
    </w:p>
    <w:p w14:paraId="35431EA2" w14:textId="78D1F5AA" w:rsidR="007736EA" w:rsidRPr="0027765B" w:rsidRDefault="007736EA" w:rsidP="005C44F6">
      <w:pPr>
        <w:pStyle w:val="af6"/>
        <w:numPr>
          <w:ilvl w:val="0"/>
          <w:numId w:val="15"/>
        </w:numPr>
        <w:spacing w:line="276" w:lineRule="auto"/>
        <w:rPr>
          <w:iCs/>
          <w:sz w:val="24"/>
          <w:szCs w:val="24"/>
        </w:rPr>
      </w:pPr>
      <w:r w:rsidRPr="0027765B">
        <w:rPr>
          <w:iCs/>
          <w:sz w:val="24"/>
          <w:szCs w:val="24"/>
        </w:rPr>
        <w:t>Товары роскоши, спрос и предложение. Демонстративное потребление</w:t>
      </w:r>
    </w:p>
    <w:p w14:paraId="6AFAF71A" w14:textId="535167FB" w:rsidR="007736EA" w:rsidRPr="0027765B" w:rsidRDefault="007736EA" w:rsidP="005C44F6">
      <w:pPr>
        <w:pStyle w:val="af6"/>
        <w:numPr>
          <w:ilvl w:val="0"/>
          <w:numId w:val="15"/>
        </w:numPr>
        <w:spacing w:line="276" w:lineRule="auto"/>
        <w:rPr>
          <w:iCs/>
          <w:sz w:val="24"/>
          <w:szCs w:val="24"/>
        </w:rPr>
      </w:pPr>
      <w:r w:rsidRPr="0027765B">
        <w:rPr>
          <w:iCs/>
          <w:sz w:val="24"/>
          <w:szCs w:val="24"/>
        </w:rPr>
        <w:t>Факторы формирования спроса и предложения на одежду и обувь</w:t>
      </w:r>
    </w:p>
    <w:p w14:paraId="38E6A0E0" w14:textId="79C98772" w:rsidR="007736EA" w:rsidRPr="0027765B" w:rsidRDefault="007736EA" w:rsidP="005C44F6">
      <w:pPr>
        <w:pStyle w:val="af6"/>
        <w:numPr>
          <w:ilvl w:val="0"/>
          <w:numId w:val="15"/>
        </w:numPr>
        <w:spacing w:line="276" w:lineRule="auto"/>
        <w:rPr>
          <w:iCs/>
          <w:sz w:val="24"/>
          <w:szCs w:val="24"/>
        </w:rPr>
      </w:pPr>
      <w:r w:rsidRPr="0027765B">
        <w:rPr>
          <w:iCs/>
          <w:sz w:val="24"/>
          <w:szCs w:val="24"/>
        </w:rPr>
        <w:t>Положение на рынке спорттоваров, особенности спроса и предложения.</w:t>
      </w:r>
    </w:p>
    <w:p w14:paraId="02B671BE" w14:textId="32CF0CDB" w:rsidR="007736EA" w:rsidRPr="0027765B" w:rsidRDefault="007736EA" w:rsidP="005C44F6">
      <w:pPr>
        <w:pStyle w:val="af6"/>
        <w:numPr>
          <w:ilvl w:val="0"/>
          <w:numId w:val="15"/>
        </w:numPr>
        <w:spacing w:line="276" w:lineRule="auto"/>
        <w:rPr>
          <w:iCs/>
          <w:sz w:val="24"/>
          <w:szCs w:val="24"/>
        </w:rPr>
      </w:pPr>
      <w:r w:rsidRPr="0027765B">
        <w:rPr>
          <w:iCs/>
          <w:sz w:val="24"/>
          <w:szCs w:val="24"/>
        </w:rPr>
        <w:t>Мода и рынок потребительских товаров. Революция фэшн индустрии</w:t>
      </w:r>
    </w:p>
    <w:p w14:paraId="2EC106B0" w14:textId="77777777" w:rsidR="003F5FC4" w:rsidRDefault="003F5FC4" w:rsidP="00345F8F">
      <w:pPr>
        <w:widowControl w:val="0"/>
        <w:autoSpaceDE w:val="0"/>
        <w:autoSpaceDN w:val="0"/>
        <w:adjustRightInd w:val="0"/>
        <w:rPr>
          <w:sz w:val="24"/>
          <w:szCs w:val="24"/>
        </w:rPr>
      </w:pPr>
    </w:p>
    <w:p w14:paraId="63F4B89A" w14:textId="77777777" w:rsidR="00974279" w:rsidRPr="003E3D0A" w:rsidRDefault="00974279" w:rsidP="00974279">
      <w:pPr>
        <w:pStyle w:val="af6"/>
        <w:ind w:left="720"/>
        <w:rPr>
          <w:b/>
          <w:sz w:val="24"/>
          <w:szCs w:val="24"/>
        </w:rPr>
      </w:pPr>
      <w:r w:rsidRPr="003E3D0A">
        <w:rPr>
          <w:b/>
          <w:sz w:val="24"/>
          <w:szCs w:val="24"/>
        </w:rPr>
        <w:t xml:space="preserve">Критерии оценки (в баллах): </w:t>
      </w:r>
    </w:p>
    <w:p w14:paraId="5CFB6D32" w14:textId="77777777" w:rsidR="00F432FF" w:rsidRPr="00F432FF" w:rsidRDefault="00974279" w:rsidP="00F432FF">
      <w:pPr>
        <w:tabs>
          <w:tab w:val="left" w:pos="709"/>
        </w:tabs>
        <w:ind w:left="709"/>
        <w:jc w:val="both"/>
        <w:rPr>
          <w:b/>
          <w:color w:val="FF0000"/>
          <w:sz w:val="24"/>
          <w:szCs w:val="24"/>
        </w:rPr>
      </w:pPr>
      <w:r w:rsidRPr="00F432FF">
        <w:rPr>
          <w:sz w:val="24"/>
          <w:szCs w:val="24"/>
        </w:rPr>
        <w:t xml:space="preserve">- </w:t>
      </w:r>
      <w:r w:rsidRPr="00F432FF">
        <w:rPr>
          <w:sz w:val="24"/>
          <w:szCs w:val="24"/>
          <w:u w:val="single"/>
        </w:rPr>
        <w:t>2,5 балла</w:t>
      </w:r>
      <w:r w:rsidRPr="00F432FF">
        <w:rPr>
          <w:sz w:val="24"/>
          <w:szCs w:val="24"/>
        </w:rPr>
        <w:t xml:space="preserve"> выставляется обучающемуся, если при ответе на вопросы он показывает, что знает и умело использует доступные аналитические материалы и статистические источники, грамотно формулирует свои мысли и логично излагает материал, демонстрирует аналитические способности</w:t>
      </w:r>
      <w:r w:rsidR="00F432FF" w:rsidRPr="00F432FF">
        <w:rPr>
          <w:sz w:val="24"/>
          <w:szCs w:val="24"/>
        </w:rPr>
        <w:t xml:space="preserve">, знает </w:t>
      </w:r>
      <w:r w:rsidR="00F432FF" w:rsidRPr="00F432FF">
        <w:rPr>
          <w:color w:val="000000" w:themeColor="text1"/>
          <w:sz w:val="24"/>
          <w:szCs w:val="24"/>
        </w:rPr>
        <w:t>показатели, характеризующие деятельность субъектов на мировых рынков</w:t>
      </w:r>
      <w:r w:rsidR="00F432FF" w:rsidRPr="00F432FF">
        <w:rPr>
          <w:sz w:val="24"/>
          <w:szCs w:val="24"/>
        </w:rPr>
        <w:t>;</w:t>
      </w:r>
      <w:r w:rsidR="00F432FF" w:rsidRPr="00F432FF">
        <w:rPr>
          <w:color w:val="FF0000"/>
          <w:sz w:val="24"/>
          <w:szCs w:val="24"/>
        </w:rPr>
        <w:t xml:space="preserve"> </w:t>
      </w:r>
    </w:p>
    <w:p w14:paraId="3BBB9DAF" w14:textId="77777777" w:rsidR="00974279" w:rsidRPr="003E3D0A" w:rsidRDefault="00974279" w:rsidP="00974279">
      <w:pPr>
        <w:pStyle w:val="Default"/>
        <w:spacing w:after="36"/>
        <w:ind w:left="720"/>
        <w:jc w:val="both"/>
        <w:rPr>
          <w:b/>
          <w:i/>
          <w:color w:val="FF0000"/>
        </w:rPr>
      </w:pPr>
      <w:r w:rsidRPr="003E3D0A">
        <w:rPr>
          <w:color w:val="auto"/>
        </w:rPr>
        <w:t xml:space="preserve">- </w:t>
      </w:r>
      <w:r w:rsidRPr="003E3D0A">
        <w:rPr>
          <w:color w:val="auto"/>
          <w:u w:val="single"/>
        </w:rPr>
        <w:t>1</w:t>
      </w:r>
      <w:r>
        <w:rPr>
          <w:color w:val="auto"/>
          <w:u w:val="single"/>
        </w:rPr>
        <w:t>,</w:t>
      </w:r>
      <w:r w:rsidRPr="003E3D0A">
        <w:rPr>
          <w:color w:val="auto"/>
          <w:u w:val="single"/>
        </w:rPr>
        <w:t>5 балл</w:t>
      </w:r>
      <w:r>
        <w:rPr>
          <w:color w:val="auto"/>
          <w:u w:val="single"/>
        </w:rPr>
        <w:t>а</w:t>
      </w:r>
      <w:r w:rsidRPr="003E3D0A">
        <w:rPr>
          <w:color w:val="auto"/>
        </w:rPr>
        <w:t xml:space="preserve"> выставляется обучающемуся, если при ответе на вопросы</w:t>
      </w:r>
      <w:r>
        <w:rPr>
          <w:color w:val="auto"/>
        </w:rPr>
        <w:t xml:space="preserve"> он показывает, что </w:t>
      </w:r>
      <w:r w:rsidRPr="003E3D0A">
        <w:rPr>
          <w:color w:val="auto"/>
        </w:rPr>
        <w:t xml:space="preserve"> знает материал и с незначительными логическими отклонениями его излагает, при этом остаются сомнения относительно его умений мыслить аналитически; </w:t>
      </w:r>
    </w:p>
    <w:p w14:paraId="279D0F4D" w14:textId="77777777" w:rsidR="00974279" w:rsidRPr="003E3D0A" w:rsidRDefault="00974279" w:rsidP="00974279">
      <w:pPr>
        <w:pStyle w:val="Default"/>
        <w:spacing w:after="36"/>
        <w:ind w:left="720"/>
        <w:jc w:val="both"/>
        <w:rPr>
          <w:color w:val="auto"/>
        </w:rPr>
      </w:pPr>
      <w:r w:rsidRPr="003E3D0A">
        <w:rPr>
          <w:color w:val="auto"/>
        </w:rPr>
        <w:t xml:space="preserve">- </w:t>
      </w:r>
      <w:r w:rsidRPr="003E3D0A">
        <w:rPr>
          <w:color w:val="auto"/>
          <w:u w:val="single"/>
        </w:rPr>
        <w:t>менее 1</w:t>
      </w:r>
      <w:r>
        <w:rPr>
          <w:color w:val="auto"/>
          <w:u w:val="single"/>
        </w:rPr>
        <w:t>,5</w:t>
      </w:r>
      <w:r w:rsidRPr="003E3D0A">
        <w:rPr>
          <w:color w:val="auto"/>
          <w:u w:val="single"/>
        </w:rPr>
        <w:t xml:space="preserve">   баллов</w:t>
      </w:r>
      <w:r w:rsidRPr="003E3D0A">
        <w:rPr>
          <w:color w:val="auto"/>
        </w:rPr>
        <w:t xml:space="preserve"> выставляется обучающемуся, если он,  отвечая на вопросы, допускает ошибки, демонстрирует  неумение логически мыслить, устанавливать связи.</w:t>
      </w:r>
    </w:p>
    <w:p w14:paraId="2E894A50" w14:textId="77777777" w:rsidR="00974279" w:rsidRDefault="00974279" w:rsidP="00345F8F">
      <w:pPr>
        <w:widowControl w:val="0"/>
        <w:autoSpaceDE w:val="0"/>
        <w:autoSpaceDN w:val="0"/>
        <w:adjustRightInd w:val="0"/>
        <w:rPr>
          <w:sz w:val="24"/>
          <w:szCs w:val="24"/>
        </w:rPr>
      </w:pPr>
    </w:p>
    <w:p w14:paraId="392A7947" w14:textId="14BCEAD3" w:rsidR="00345F8F" w:rsidRDefault="00345F8F" w:rsidP="00345F8F">
      <w:pPr>
        <w:widowControl w:val="0"/>
        <w:autoSpaceDE w:val="0"/>
        <w:autoSpaceDN w:val="0"/>
        <w:adjustRightInd w:val="0"/>
        <w:rPr>
          <w:sz w:val="24"/>
          <w:szCs w:val="24"/>
        </w:rPr>
      </w:pPr>
      <w:r w:rsidRPr="00345F8F">
        <w:rPr>
          <w:sz w:val="24"/>
          <w:szCs w:val="24"/>
        </w:rPr>
        <w:t xml:space="preserve">Тема 8. </w:t>
      </w:r>
      <w:r w:rsidRPr="00345F8F">
        <w:rPr>
          <w:i/>
          <w:iCs/>
          <w:sz w:val="24"/>
          <w:szCs w:val="24"/>
        </w:rPr>
        <w:t>Мировой рынок услуг и особенности его изучения.</w:t>
      </w:r>
      <w:r w:rsidRPr="00345F8F">
        <w:rPr>
          <w:sz w:val="24"/>
          <w:szCs w:val="24"/>
        </w:rPr>
        <w:t xml:space="preserve"> </w:t>
      </w:r>
    </w:p>
    <w:p w14:paraId="42E5AC05" w14:textId="77777777" w:rsidR="00D5572E" w:rsidRPr="00345F8F" w:rsidRDefault="00D5572E" w:rsidP="00345F8F">
      <w:pPr>
        <w:widowControl w:val="0"/>
        <w:autoSpaceDE w:val="0"/>
        <w:autoSpaceDN w:val="0"/>
        <w:adjustRightInd w:val="0"/>
        <w:rPr>
          <w:sz w:val="24"/>
          <w:szCs w:val="24"/>
        </w:rPr>
      </w:pPr>
    </w:p>
    <w:p w14:paraId="5906B0C5" w14:textId="77777777" w:rsidR="00596707" w:rsidRDefault="00596707" w:rsidP="00F432FF">
      <w:pPr>
        <w:widowControl w:val="0"/>
        <w:autoSpaceDE w:val="0"/>
        <w:autoSpaceDN w:val="0"/>
        <w:adjustRightInd w:val="0"/>
        <w:jc w:val="both"/>
        <w:rPr>
          <w:b/>
          <w:bCs/>
          <w:sz w:val="24"/>
          <w:szCs w:val="24"/>
        </w:rPr>
      </w:pPr>
      <w:r w:rsidRPr="00703C49">
        <w:rPr>
          <w:i/>
          <w:iCs/>
          <w:color w:val="000000" w:themeColor="text1"/>
          <w:sz w:val="24"/>
          <w:szCs w:val="24"/>
        </w:rPr>
        <w:t xml:space="preserve">ПК-3. 3. </w:t>
      </w:r>
      <w:r>
        <w:rPr>
          <w:i/>
          <w:iCs/>
          <w:color w:val="000000" w:themeColor="text1"/>
          <w:sz w:val="24"/>
          <w:szCs w:val="24"/>
        </w:rPr>
        <w:t>Способен и</w:t>
      </w:r>
      <w:r w:rsidRPr="00703C49">
        <w:rPr>
          <w:i/>
          <w:iCs/>
          <w:color w:val="000000" w:themeColor="text1"/>
          <w:sz w:val="24"/>
          <w:szCs w:val="24"/>
        </w:rPr>
        <w:t>спользовать современные ИКТ для решения аналитических и исследовательских задач</w:t>
      </w:r>
      <w:r w:rsidRPr="00860F43">
        <w:rPr>
          <w:b/>
          <w:bCs/>
          <w:sz w:val="24"/>
          <w:szCs w:val="24"/>
        </w:rPr>
        <w:t xml:space="preserve"> </w:t>
      </w:r>
    </w:p>
    <w:p w14:paraId="42923761" w14:textId="2B939D4F" w:rsidR="00860F43" w:rsidRPr="00860F43" w:rsidRDefault="00860F43" w:rsidP="00D5572E">
      <w:pPr>
        <w:widowControl w:val="0"/>
        <w:autoSpaceDE w:val="0"/>
        <w:autoSpaceDN w:val="0"/>
        <w:adjustRightInd w:val="0"/>
        <w:jc w:val="center"/>
        <w:rPr>
          <w:b/>
          <w:bCs/>
          <w:sz w:val="24"/>
          <w:szCs w:val="24"/>
        </w:rPr>
      </w:pPr>
      <w:r w:rsidRPr="00860F43">
        <w:rPr>
          <w:b/>
          <w:bCs/>
          <w:sz w:val="24"/>
          <w:szCs w:val="24"/>
        </w:rPr>
        <w:t>Темы:</w:t>
      </w:r>
    </w:p>
    <w:p w14:paraId="3DB4A438" w14:textId="07448DC8" w:rsidR="00860F43" w:rsidRPr="00836219" w:rsidRDefault="003F5FC4" w:rsidP="005C44F6">
      <w:pPr>
        <w:pStyle w:val="af6"/>
        <w:numPr>
          <w:ilvl w:val="0"/>
          <w:numId w:val="16"/>
        </w:numPr>
        <w:rPr>
          <w:bCs/>
          <w:sz w:val="24"/>
          <w:szCs w:val="24"/>
        </w:rPr>
      </w:pPr>
      <w:r w:rsidRPr="00836219">
        <w:rPr>
          <w:bCs/>
          <w:sz w:val="24"/>
          <w:szCs w:val="24"/>
        </w:rPr>
        <w:t>Особенности развития сектора услуг в услов</w:t>
      </w:r>
      <w:r w:rsidR="00836219" w:rsidRPr="00836219">
        <w:rPr>
          <w:bCs/>
          <w:sz w:val="24"/>
          <w:szCs w:val="24"/>
        </w:rPr>
        <w:t>иях глобализации</w:t>
      </w:r>
    </w:p>
    <w:p w14:paraId="6BFFD326" w14:textId="35345E9E" w:rsidR="00836219" w:rsidRPr="00836219" w:rsidRDefault="00836219" w:rsidP="005C44F6">
      <w:pPr>
        <w:pStyle w:val="af6"/>
        <w:numPr>
          <w:ilvl w:val="0"/>
          <w:numId w:val="16"/>
        </w:numPr>
        <w:rPr>
          <w:bCs/>
          <w:sz w:val="24"/>
          <w:szCs w:val="24"/>
        </w:rPr>
      </w:pPr>
      <w:r w:rsidRPr="00836219">
        <w:rPr>
          <w:bCs/>
          <w:sz w:val="24"/>
          <w:szCs w:val="24"/>
        </w:rPr>
        <w:t>Способы международной торговли услугами</w:t>
      </w:r>
    </w:p>
    <w:p w14:paraId="351E9B7B" w14:textId="0F45E720" w:rsidR="00836219" w:rsidRPr="00836219" w:rsidRDefault="00836219" w:rsidP="005C44F6">
      <w:pPr>
        <w:pStyle w:val="af6"/>
        <w:numPr>
          <w:ilvl w:val="0"/>
          <w:numId w:val="16"/>
        </w:numPr>
        <w:rPr>
          <w:bCs/>
          <w:sz w:val="24"/>
          <w:szCs w:val="24"/>
        </w:rPr>
      </w:pPr>
      <w:r w:rsidRPr="00836219">
        <w:rPr>
          <w:bCs/>
          <w:sz w:val="24"/>
          <w:szCs w:val="24"/>
        </w:rPr>
        <w:t>Роль ГАТС в регулировании торговли услугами</w:t>
      </w:r>
      <w:r w:rsidRPr="00836219">
        <w:rPr>
          <w:bCs/>
          <w:sz w:val="24"/>
          <w:szCs w:val="24"/>
        </w:rPr>
        <w:br/>
        <w:t>Особенности экспорта и импорта деловых услуг</w:t>
      </w:r>
    </w:p>
    <w:p w14:paraId="07C05D38" w14:textId="2B22A6E6" w:rsidR="00836219" w:rsidRPr="00836219" w:rsidRDefault="00836219" w:rsidP="005C44F6">
      <w:pPr>
        <w:pStyle w:val="af6"/>
        <w:numPr>
          <w:ilvl w:val="0"/>
          <w:numId w:val="16"/>
        </w:numPr>
        <w:rPr>
          <w:bCs/>
          <w:sz w:val="24"/>
          <w:szCs w:val="24"/>
        </w:rPr>
      </w:pPr>
      <w:r w:rsidRPr="00836219">
        <w:rPr>
          <w:bCs/>
          <w:sz w:val="24"/>
          <w:szCs w:val="24"/>
        </w:rPr>
        <w:t xml:space="preserve">Развитие электронной торговли услугами </w:t>
      </w:r>
    </w:p>
    <w:p w14:paraId="59E82A5F" w14:textId="77777777" w:rsidR="00836219" w:rsidRDefault="00836219" w:rsidP="00860F43">
      <w:pPr>
        <w:pStyle w:val="af6"/>
        <w:ind w:left="786" w:hanging="786"/>
        <w:rPr>
          <w:b/>
          <w:sz w:val="24"/>
          <w:szCs w:val="24"/>
        </w:rPr>
      </w:pPr>
    </w:p>
    <w:p w14:paraId="511DBB3C" w14:textId="13AA5C4D" w:rsidR="00974279" w:rsidRDefault="00974279" w:rsidP="00974279">
      <w:pPr>
        <w:pStyle w:val="af6"/>
        <w:ind w:left="720"/>
        <w:rPr>
          <w:b/>
          <w:sz w:val="24"/>
          <w:szCs w:val="24"/>
        </w:rPr>
      </w:pPr>
      <w:r w:rsidRPr="003E3D0A">
        <w:rPr>
          <w:b/>
          <w:sz w:val="24"/>
          <w:szCs w:val="24"/>
        </w:rPr>
        <w:t xml:space="preserve">Критерии оценки (в баллах): </w:t>
      </w:r>
    </w:p>
    <w:p w14:paraId="09A3B48B" w14:textId="77777777" w:rsidR="00F432FF" w:rsidRPr="003E3D0A" w:rsidRDefault="00F432FF" w:rsidP="00974279">
      <w:pPr>
        <w:pStyle w:val="af6"/>
        <w:ind w:left="720"/>
        <w:rPr>
          <w:b/>
          <w:sz w:val="24"/>
          <w:szCs w:val="24"/>
        </w:rPr>
      </w:pPr>
    </w:p>
    <w:p w14:paraId="7CA4C62F" w14:textId="7915EB53" w:rsidR="00974279" w:rsidRPr="00F432FF" w:rsidRDefault="00974279" w:rsidP="00F432FF">
      <w:pPr>
        <w:tabs>
          <w:tab w:val="left" w:pos="709"/>
        </w:tabs>
        <w:ind w:left="709"/>
        <w:jc w:val="both"/>
        <w:rPr>
          <w:b/>
          <w:color w:val="FF0000"/>
          <w:sz w:val="24"/>
          <w:szCs w:val="24"/>
        </w:rPr>
      </w:pPr>
      <w:r w:rsidRPr="003E3D0A">
        <w:t xml:space="preserve">- </w:t>
      </w:r>
      <w:r w:rsidRPr="00F432FF">
        <w:rPr>
          <w:sz w:val="24"/>
          <w:szCs w:val="24"/>
          <w:u w:val="single"/>
        </w:rPr>
        <w:t>2,5 балла</w:t>
      </w:r>
      <w:r w:rsidRPr="00F432FF">
        <w:rPr>
          <w:sz w:val="24"/>
          <w:szCs w:val="24"/>
        </w:rPr>
        <w:t xml:space="preserve"> выставляется обучающемуся, если при ответе на вопросы он показывает, что знает и умело использует доступные аналитические материалы и статистические источники, грамотно формулирует свои мысли и логично излагает материал, демонстрирует аналитические способности</w:t>
      </w:r>
      <w:r w:rsidR="00F432FF" w:rsidRPr="00F432FF">
        <w:rPr>
          <w:sz w:val="24"/>
          <w:szCs w:val="24"/>
        </w:rPr>
        <w:t xml:space="preserve">, знает </w:t>
      </w:r>
      <w:r w:rsidR="00F432FF" w:rsidRPr="00F432FF">
        <w:rPr>
          <w:color w:val="000000" w:themeColor="text1"/>
          <w:sz w:val="24"/>
          <w:szCs w:val="24"/>
        </w:rPr>
        <w:t>показатели, характеризующие деятельность субъектов на мировых рынков</w:t>
      </w:r>
      <w:r w:rsidRPr="00F432FF">
        <w:rPr>
          <w:sz w:val="24"/>
          <w:szCs w:val="24"/>
        </w:rPr>
        <w:t>;</w:t>
      </w:r>
      <w:r w:rsidRPr="00F432FF">
        <w:rPr>
          <w:color w:val="FF0000"/>
          <w:sz w:val="24"/>
          <w:szCs w:val="24"/>
        </w:rPr>
        <w:t xml:space="preserve"> </w:t>
      </w:r>
    </w:p>
    <w:p w14:paraId="5853EDA9" w14:textId="77777777" w:rsidR="00974279" w:rsidRPr="003E3D0A" w:rsidRDefault="00974279" w:rsidP="00974279">
      <w:pPr>
        <w:pStyle w:val="Default"/>
        <w:spacing w:after="36"/>
        <w:ind w:left="720"/>
        <w:jc w:val="both"/>
        <w:rPr>
          <w:b/>
          <w:i/>
          <w:color w:val="FF0000"/>
        </w:rPr>
      </w:pPr>
      <w:r w:rsidRPr="003E3D0A">
        <w:rPr>
          <w:color w:val="auto"/>
        </w:rPr>
        <w:t xml:space="preserve">- </w:t>
      </w:r>
      <w:r w:rsidRPr="003E3D0A">
        <w:rPr>
          <w:color w:val="auto"/>
          <w:u w:val="single"/>
        </w:rPr>
        <w:t>1</w:t>
      </w:r>
      <w:r>
        <w:rPr>
          <w:color w:val="auto"/>
          <w:u w:val="single"/>
        </w:rPr>
        <w:t>,</w:t>
      </w:r>
      <w:r w:rsidRPr="003E3D0A">
        <w:rPr>
          <w:color w:val="auto"/>
          <w:u w:val="single"/>
        </w:rPr>
        <w:t>5 балл</w:t>
      </w:r>
      <w:r>
        <w:rPr>
          <w:color w:val="auto"/>
          <w:u w:val="single"/>
        </w:rPr>
        <w:t>а</w:t>
      </w:r>
      <w:r w:rsidRPr="003E3D0A">
        <w:rPr>
          <w:color w:val="auto"/>
        </w:rPr>
        <w:t xml:space="preserve"> выставляется обучающемуся, если при ответе на вопросы</w:t>
      </w:r>
      <w:r>
        <w:rPr>
          <w:color w:val="auto"/>
        </w:rPr>
        <w:t xml:space="preserve"> он показывает, что </w:t>
      </w:r>
      <w:r w:rsidRPr="003E3D0A">
        <w:rPr>
          <w:color w:val="auto"/>
        </w:rPr>
        <w:t xml:space="preserve"> знает материал и с незначительными логическими отклонениями его излагает, при этом остаются сомнения относительно его умений мыслить аналитически; </w:t>
      </w:r>
    </w:p>
    <w:p w14:paraId="49239391" w14:textId="68A43070" w:rsidR="00974279" w:rsidRDefault="00974279" w:rsidP="00F432FF">
      <w:pPr>
        <w:pStyle w:val="Default"/>
        <w:spacing w:after="36"/>
        <w:ind w:left="720"/>
        <w:jc w:val="both"/>
        <w:rPr>
          <w:color w:val="auto"/>
        </w:rPr>
      </w:pPr>
      <w:r w:rsidRPr="003E3D0A">
        <w:rPr>
          <w:color w:val="auto"/>
        </w:rPr>
        <w:t xml:space="preserve">- </w:t>
      </w:r>
      <w:r w:rsidRPr="003E3D0A">
        <w:rPr>
          <w:color w:val="auto"/>
          <w:u w:val="single"/>
        </w:rPr>
        <w:t>менее 1</w:t>
      </w:r>
      <w:r>
        <w:rPr>
          <w:color w:val="auto"/>
          <w:u w:val="single"/>
        </w:rPr>
        <w:t>,5</w:t>
      </w:r>
      <w:r w:rsidRPr="003E3D0A">
        <w:rPr>
          <w:color w:val="auto"/>
          <w:u w:val="single"/>
        </w:rPr>
        <w:t xml:space="preserve">   баллов</w:t>
      </w:r>
      <w:r w:rsidRPr="003E3D0A">
        <w:rPr>
          <w:color w:val="auto"/>
        </w:rPr>
        <w:t xml:space="preserve"> выставляется обучающемуся, если он,  отвечая на вопросы, допускает ошибки, демонстрирует  неумение логически мыслить, устанавливать связи.</w:t>
      </w:r>
    </w:p>
    <w:p w14:paraId="7DE31692" w14:textId="0BE5E6BD" w:rsidR="00F432FF" w:rsidRDefault="00F432FF" w:rsidP="00F432FF">
      <w:pPr>
        <w:pStyle w:val="Default"/>
        <w:spacing w:after="36"/>
        <w:ind w:left="720"/>
        <w:jc w:val="both"/>
        <w:rPr>
          <w:color w:val="auto"/>
        </w:rPr>
      </w:pPr>
    </w:p>
    <w:p w14:paraId="0DD19257" w14:textId="77777777" w:rsidR="00F432FF" w:rsidRPr="00974279" w:rsidRDefault="00F432FF" w:rsidP="00F432FF">
      <w:pPr>
        <w:pStyle w:val="Default"/>
        <w:spacing w:after="36"/>
        <w:ind w:left="720"/>
        <w:jc w:val="both"/>
      </w:pPr>
    </w:p>
    <w:p w14:paraId="45E51B5E" w14:textId="659730D5" w:rsidR="00860F43" w:rsidRDefault="00974279" w:rsidP="00332100">
      <w:pPr>
        <w:pStyle w:val="af6"/>
        <w:ind w:left="786" w:hanging="786"/>
        <w:rPr>
          <w:b/>
          <w:sz w:val="24"/>
          <w:szCs w:val="24"/>
        </w:rPr>
      </w:pPr>
      <w:r>
        <w:rPr>
          <w:b/>
          <w:sz w:val="24"/>
          <w:szCs w:val="24"/>
        </w:rPr>
        <w:t xml:space="preserve">Групповая дискуссия </w:t>
      </w:r>
    </w:p>
    <w:p w14:paraId="74395150" w14:textId="55F16684" w:rsidR="00974279" w:rsidRDefault="00974279" w:rsidP="00332100">
      <w:pPr>
        <w:pStyle w:val="af6"/>
        <w:ind w:left="786" w:hanging="786"/>
        <w:rPr>
          <w:b/>
          <w:sz w:val="24"/>
          <w:szCs w:val="24"/>
        </w:rPr>
      </w:pPr>
    </w:p>
    <w:p w14:paraId="1ED3619B" w14:textId="77777777" w:rsidR="00974279" w:rsidRDefault="00974279" w:rsidP="00974279">
      <w:pPr>
        <w:widowControl w:val="0"/>
        <w:autoSpaceDE w:val="0"/>
        <w:autoSpaceDN w:val="0"/>
        <w:adjustRightInd w:val="0"/>
        <w:rPr>
          <w:i/>
          <w:iCs/>
          <w:sz w:val="24"/>
          <w:szCs w:val="24"/>
        </w:rPr>
      </w:pPr>
      <w:r w:rsidRPr="00345F8F">
        <w:rPr>
          <w:sz w:val="24"/>
          <w:szCs w:val="24"/>
        </w:rPr>
        <w:t xml:space="preserve">Тема 4. </w:t>
      </w:r>
      <w:r w:rsidRPr="00345F8F">
        <w:rPr>
          <w:i/>
          <w:iCs/>
          <w:sz w:val="24"/>
          <w:szCs w:val="24"/>
        </w:rPr>
        <w:t>Характеристики  мировых рынков минерального сырья и топливно-энергетических ресурсов. Факторы влияния, особенности изучения конъюнктуры рынков.</w:t>
      </w:r>
    </w:p>
    <w:p w14:paraId="2E542EAF" w14:textId="77777777" w:rsidR="00974279" w:rsidRDefault="00974279" w:rsidP="00974279">
      <w:pPr>
        <w:widowControl w:val="0"/>
        <w:autoSpaceDE w:val="0"/>
        <w:autoSpaceDN w:val="0"/>
        <w:adjustRightInd w:val="0"/>
        <w:rPr>
          <w:i/>
          <w:iCs/>
          <w:sz w:val="24"/>
          <w:szCs w:val="24"/>
        </w:rPr>
      </w:pPr>
    </w:p>
    <w:p w14:paraId="6E8FABF7" w14:textId="77777777" w:rsidR="00974279" w:rsidRDefault="00974279" w:rsidP="00974279">
      <w:pPr>
        <w:widowControl w:val="0"/>
        <w:autoSpaceDE w:val="0"/>
        <w:autoSpaceDN w:val="0"/>
        <w:adjustRightInd w:val="0"/>
        <w:rPr>
          <w:b/>
          <w:bCs/>
          <w:sz w:val="24"/>
          <w:szCs w:val="24"/>
        </w:rPr>
      </w:pPr>
      <w:r w:rsidRPr="007736EA">
        <w:rPr>
          <w:b/>
          <w:bCs/>
          <w:sz w:val="24"/>
          <w:szCs w:val="24"/>
        </w:rPr>
        <w:t xml:space="preserve">Индикаторы достижений </w:t>
      </w:r>
    </w:p>
    <w:p w14:paraId="18C50C02" w14:textId="77777777" w:rsidR="00974279" w:rsidRDefault="00974279" w:rsidP="00974279">
      <w:pPr>
        <w:widowControl w:val="0"/>
        <w:autoSpaceDE w:val="0"/>
        <w:autoSpaceDN w:val="0"/>
        <w:adjustRightInd w:val="0"/>
        <w:rPr>
          <w:b/>
          <w:bCs/>
          <w:sz w:val="24"/>
          <w:szCs w:val="24"/>
        </w:rPr>
      </w:pPr>
    </w:p>
    <w:p w14:paraId="5A6A6425" w14:textId="5557E188" w:rsidR="00974279" w:rsidRDefault="00974279" w:rsidP="00F432FF">
      <w:pPr>
        <w:widowControl w:val="0"/>
        <w:autoSpaceDE w:val="0"/>
        <w:autoSpaceDN w:val="0"/>
        <w:adjustRightInd w:val="0"/>
        <w:jc w:val="both"/>
        <w:rPr>
          <w:i/>
          <w:iCs/>
          <w:sz w:val="24"/>
          <w:szCs w:val="24"/>
        </w:rPr>
      </w:pPr>
      <w:r w:rsidRPr="00285789">
        <w:rPr>
          <w:i/>
          <w:iCs/>
          <w:sz w:val="24"/>
          <w:szCs w:val="24"/>
        </w:rPr>
        <w:t>ПК-2.</w:t>
      </w:r>
      <w:r>
        <w:rPr>
          <w:i/>
          <w:iCs/>
          <w:sz w:val="24"/>
          <w:szCs w:val="24"/>
        </w:rPr>
        <w:t>2</w:t>
      </w:r>
      <w:r w:rsidRPr="00285789">
        <w:rPr>
          <w:i/>
          <w:iCs/>
          <w:sz w:val="24"/>
          <w:szCs w:val="24"/>
        </w:rPr>
        <w:t xml:space="preserve">. </w:t>
      </w:r>
      <w:r>
        <w:rPr>
          <w:i/>
          <w:iCs/>
          <w:sz w:val="24"/>
          <w:szCs w:val="24"/>
        </w:rPr>
        <w:t>Способен о</w:t>
      </w:r>
      <w:r w:rsidRPr="00285789">
        <w:rPr>
          <w:i/>
          <w:iCs/>
          <w:sz w:val="24"/>
          <w:szCs w:val="24"/>
        </w:rPr>
        <w:t>ценивать состояние и тенденции развития интеграционных объединений, региональных торговых соглашений</w:t>
      </w:r>
      <w:r>
        <w:rPr>
          <w:i/>
          <w:iCs/>
          <w:sz w:val="24"/>
          <w:szCs w:val="24"/>
        </w:rPr>
        <w:t xml:space="preserve"> </w:t>
      </w:r>
    </w:p>
    <w:p w14:paraId="277400B7" w14:textId="77777777" w:rsidR="00974279" w:rsidRDefault="00974279" w:rsidP="00974279">
      <w:pPr>
        <w:widowControl w:val="0"/>
        <w:autoSpaceDE w:val="0"/>
        <w:autoSpaceDN w:val="0"/>
        <w:adjustRightInd w:val="0"/>
        <w:jc w:val="center"/>
        <w:rPr>
          <w:i/>
          <w:iCs/>
          <w:sz w:val="24"/>
          <w:szCs w:val="24"/>
        </w:rPr>
      </w:pPr>
    </w:p>
    <w:p w14:paraId="3E90BADB" w14:textId="336218A3" w:rsidR="00974279" w:rsidRPr="00860F43" w:rsidRDefault="00974279" w:rsidP="00974279">
      <w:pPr>
        <w:widowControl w:val="0"/>
        <w:autoSpaceDE w:val="0"/>
        <w:autoSpaceDN w:val="0"/>
        <w:adjustRightInd w:val="0"/>
        <w:jc w:val="center"/>
        <w:rPr>
          <w:b/>
          <w:bCs/>
          <w:sz w:val="24"/>
          <w:szCs w:val="24"/>
        </w:rPr>
      </w:pPr>
      <w:r w:rsidRPr="00860F43">
        <w:rPr>
          <w:b/>
          <w:bCs/>
          <w:sz w:val="24"/>
          <w:szCs w:val="24"/>
        </w:rPr>
        <w:t>Темы</w:t>
      </w:r>
      <w:r>
        <w:rPr>
          <w:b/>
          <w:bCs/>
          <w:sz w:val="24"/>
          <w:szCs w:val="24"/>
        </w:rPr>
        <w:t xml:space="preserve"> для дискуссий</w:t>
      </w:r>
      <w:r w:rsidRPr="00860F43">
        <w:rPr>
          <w:b/>
          <w:bCs/>
          <w:sz w:val="24"/>
          <w:szCs w:val="24"/>
        </w:rPr>
        <w:t>:</w:t>
      </w:r>
    </w:p>
    <w:p w14:paraId="515D2E1D" w14:textId="77777777" w:rsidR="00974279" w:rsidRPr="007736EA" w:rsidRDefault="00974279" w:rsidP="00974279">
      <w:pPr>
        <w:widowControl w:val="0"/>
        <w:autoSpaceDE w:val="0"/>
        <w:autoSpaceDN w:val="0"/>
        <w:adjustRightInd w:val="0"/>
        <w:rPr>
          <w:sz w:val="24"/>
          <w:szCs w:val="24"/>
        </w:rPr>
      </w:pPr>
    </w:p>
    <w:p w14:paraId="7EBEDE1B" w14:textId="77777777" w:rsidR="00974279" w:rsidRPr="00860F43" w:rsidRDefault="00974279" w:rsidP="00974279">
      <w:pPr>
        <w:pStyle w:val="af6"/>
        <w:widowControl w:val="0"/>
        <w:numPr>
          <w:ilvl w:val="0"/>
          <w:numId w:val="45"/>
        </w:numPr>
        <w:autoSpaceDE w:val="0"/>
        <w:autoSpaceDN w:val="0"/>
        <w:adjustRightInd w:val="0"/>
        <w:rPr>
          <w:sz w:val="24"/>
          <w:szCs w:val="24"/>
        </w:rPr>
      </w:pPr>
      <w:r w:rsidRPr="00860F43">
        <w:rPr>
          <w:sz w:val="24"/>
          <w:szCs w:val="24"/>
        </w:rPr>
        <w:t>Мировые рынки топлива.  Структура мирового энергетического баланса. Новые тенденции на мировом энергетическом рынке. 4-й энергетический переход</w:t>
      </w:r>
    </w:p>
    <w:p w14:paraId="7B5BAE43" w14:textId="77777777" w:rsidR="00974279" w:rsidRPr="00860F43" w:rsidRDefault="00974279" w:rsidP="00974279">
      <w:pPr>
        <w:pStyle w:val="af6"/>
        <w:widowControl w:val="0"/>
        <w:numPr>
          <w:ilvl w:val="0"/>
          <w:numId w:val="45"/>
        </w:numPr>
        <w:autoSpaceDE w:val="0"/>
        <w:autoSpaceDN w:val="0"/>
        <w:adjustRightInd w:val="0"/>
        <w:rPr>
          <w:sz w:val="24"/>
          <w:szCs w:val="24"/>
        </w:rPr>
      </w:pPr>
      <w:r w:rsidRPr="00860F43">
        <w:rPr>
          <w:sz w:val="24"/>
          <w:szCs w:val="24"/>
        </w:rPr>
        <w:t xml:space="preserve">Топливно-энергетический комплекс мира. Новые тенденции на мировом рынке топлива. Процессы ценообразования на мировом рынке топлива. </w:t>
      </w:r>
    </w:p>
    <w:p w14:paraId="0739354F" w14:textId="77777777" w:rsidR="00974279" w:rsidRPr="00860F43" w:rsidRDefault="00974279" w:rsidP="00974279">
      <w:pPr>
        <w:pStyle w:val="af6"/>
        <w:widowControl w:val="0"/>
        <w:numPr>
          <w:ilvl w:val="0"/>
          <w:numId w:val="45"/>
        </w:numPr>
        <w:autoSpaceDE w:val="0"/>
        <w:autoSpaceDN w:val="0"/>
        <w:adjustRightInd w:val="0"/>
        <w:rPr>
          <w:sz w:val="24"/>
          <w:szCs w:val="24"/>
        </w:rPr>
      </w:pPr>
      <w:r w:rsidRPr="00860F43">
        <w:rPr>
          <w:sz w:val="24"/>
          <w:szCs w:val="24"/>
        </w:rPr>
        <w:t>Теория ресурсного проклятия. Парадоксы изобилия</w:t>
      </w:r>
    </w:p>
    <w:p w14:paraId="38BEB9A4" w14:textId="284C2BF2" w:rsidR="00974279" w:rsidRDefault="00974279" w:rsidP="00974279">
      <w:pPr>
        <w:pStyle w:val="af6"/>
        <w:widowControl w:val="0"/>
        <w:numPr>
          <w:ilvl w:val="0"/>
          <w:numId w:val="45"/>
        </w:numPr>
        <w:autoSpaceDE w:val="0"/>
        <w:autoSpaceDN w:val="0"/>
        <w:adjustRightInd w:val="0"/>
        <w:rPr>
          <w:sz w:val="24"/>
          <w:szCs w:val="24"/>
        </w:rPr>
      </w:pPr>
      <w:r w:rsidRPr="00860F43">
        <w:rPr>
          <w:sz w:val="24"/>
          <w:szCs w:val="24"/>
        </w:rPr>
        <w:t>Сланцевая революция и ее влияние на расстановку сил на мировом рынке газа и нефти</w:t>
      </w:r>
    </w:p>
    <w:p w14:paraId="12C4E3AE" w14:textId="77777777" w:rsidR="00974279" w:rsidRPr="00974279" w:rsidRDefault="00974279" w:rsidP="00974279">
      <w:pPr>
        <w:pStyle w:val="af6"/>
        <w:numPr>
          <w:ilvl w:val="0"/>
          <w:numId w:val="45"/>
        </w:numPr>
        <w:rPr>
          <w:b/>
          <w:i/>
          <w:sz w:val="24"/>
          <w:szCs w:val="24"/>
        </w:rPr>
      </w:pPr>
      <w:r w:rsidRPr="00860F43">
        <w:rPr>
          <w:sz w:val="24"/>
          <w:szCs w:val="24"/>
        </w:rPr>
        <w:t>Роль ОПЕК в регулировании рынка нефти. Сделка ОПЕК+. Последние договоренности</w:t>
      </w:r>
    </w:p>
    <w:p w14:paraId="3AAF35E9" w14:textId="77777777" w:rsidR="00974279" w:rsidRPr="00974279" w:rsidRDefault="00974279" w:rsidP="00974279">
      <w:pPr>
        <w:pStyle w:val="af6"/>
        <w:ind w:left="720"/>
        <w:rPr>
          <w:b/>
          <w:i/>
          <w:sz w:val="24"/>
          <w:szCs w:val="24"/>
        </w:rPr>
      </w:pPr>
    </w:p>
    <w:p w14:paraId="436CA8B2" w14:textId="77777777" w:rsidR="00974279" w:rsidRPr="003E3D0A" w:rsidRDefault="00974279" w:rsidP="00974279">
      <w:pPr>
        <w:pStyle w:val="af6"/>
        <w:ind w:left="720"/>
        <w:rPr>
          <w:b/>
          <w:sz w:val="24"/>
          <w:szCs w:val="24"/>
        </w:rPr>
      </w:pPr>
      <w:r w:rsidRPr="003E3D0A">
        <w:rPr>
          <w:b/>
          <w:sz w:val="24"/>
          <w:szCs w:val="24"/>
        </w:rPr>
        <w:t xml:space="preserve">Критерии оценки (в баллах): </w:t>
      </w:r>
    </w:p>
    <w:p w14:paraId="2F3C63CF" w14:textId="77777777" w:rsidR="00406317" w:rsidRDefault="00406317" w:rsidP="00406317">
      <w:pPr>
        <w:tabs>
          <w:tab w:val="left" w:pos="709"/>
        </w:tabs>
      </w:pPr>
    </w:p>
    <w:p w14:paraId="3A908F7A" w14:textId="6B31E6F4" w:rsidR="00974279" w:rsidRPr="00406317" w:rsidRDefault="00974279" w:rsidP="00F432FF">
      <w:pPr>
        <w:tabs>
          <w:tab w:val="left" w:pos="709"/>
        </w:tabs>
        <w:ind w:left="709"/>
        <w:rPr>
          <w:b/>
          <w:i/>
          <w:color w:val="FF0000"/>
          <w:sz w:val="24"/>
          <w:szCs w:val="24"/>
        </w:rPr>
      </w:pPr>
      <w:r w:rsidRPr="00406317">
        <w:rPr>
          <w:sz w:val="24"/>
          <w:szCs w:val="24"/>
        </w:rPr>
        <w:t xml:space="preserve">- </w:t>
      </w:r>
      <w:r w:rsidR="00406317" w:rsidRPr="00406317">
        <w:rPr>
          <w:sz w:val="24"/>
          <w:szCs w:val="24"/>
          <w:u w:val="single"/>
        </w:rPr>
        <w:t>6</w:t>
      </w:r>
      <w:r w:rsidRPr="00406317">
        <w:rPr>
          <w:sz w:val="24"/>
          <w:szCs w:val="24"/>
          <w:u w:val="single"/>
        </w:rPr>
        <w:t xml:space="preserve"> балл</w:t>
      </w:r>
      <w:r w:rsidR="00F432FF">
        <w:rPr>
          <w:sz w:val="24"/>
          <w:szCs w:val="24"/>
          <w:u w:val="single"/>
        </w:rPr>
        <w:t>ов</w:t>
      </w:r>
      <w:r w:rsidRPr="00406317">
        <w:rPr>
          <w:sz w:val="24"/>
          <w:szCs w:val="24"/>
        </w:rPr>
        <w:t xml:space="preserve"> выставляется обучающемуся, если при </w:t>
      </w:r>
      <w:r w:rsidR="00406317" w:rsidRPr="00406317">
        <w:rPr>
          <w:sz w:val="24"/>
          <w:szCs w:val="24"/>
        </w:rPr>
        <w:t xml:space="preserve">участии в дискуссии </w:t>
      </w:r>
      <w:r w:rsidRPr="00406317">
        <w:rPr>
          <w:sz w:val="24"/>
          <w:szCs w:val="24"/>
        </w:rPr>
        <w:t xml:space="preserve"> он показывает, что знает </w:t>
      </w:r>
      <w:bookmarkStart w:id="4" w:name="_Hlk76805119"/>
      <w:r w:rsidR="00406317" w:rsidRPr="00F432FF">
        <w:rPr>
          <w:color w:val="000000" w:themeColor="text1"/>
          <w:sz w:val="24"/>
          <w:szCs w:val="24"/>
        </w:rPr>
        <w:t>показатели, характеризующие деятельность субъектов на мировых рынков</w:t>
      </w:r>
      <w:r w:rsidR="00406317" w:rsidRPr="00406317">
        <w:rPr>
          <w:i/>
          <w:iCs/>
          <w:color w:val="000000" w:themeColor="text1"/>
          <w:sz w:val="24"/>
          <w:szCs w:val="24"/>
        </w:rPr>
        <w:t xml:space="preserve"> </w:t>
      </w:r>
      <w:bookmarkEnd w:id="4"/>
      <w:r w:rsidRPr="00406317">
        <w:rPr>
          <w:sz w:val="24"/>
          <w:szCs w:val="24"/>
        </w:rPr>
        <w:t>и умело использует доступные аналитические материалы и статистические источники, грамотно формулирует свои мысли и логично излагает материал, демонстрирует аналитические способности;</w:t>
      </w:r>
      <w:r w:rsidRPr="00406317">
        <w:rPr>
          <w:iCs/>
          <w:color w:val="FF0000"/>
          <w:sz w:val="24"/>
          <w:szCs w:val="24"/>
        </w:rPr>
        <w:t xml:space="preserve"> </w:t>
      </w:r>
    </w:p>
    <w:p w14:paraId="56DD1ADA" w14:textId="48C83AE3" w:rsidR="00974279" w:rsidRPr="00406317" w:rsidRDefault="00974279" w:rsidP="00974279">
      <w:pPr>
        <w:pStyle w:val="Default"/>
        <w:spacing w:after="36"/>
        <w:ind w:left="720"/>
        <w:jc w:val="both"/>
        <w:rPr>
          <w:color w:val="auto"/>
        </w:rPr>
      </w:pPr>
      <w:r w:rsidRPr="00406317">
        <w:rPr>
          <w:color w:val="auto"/>
        </w:rPr>
        <w:t xml:space="preserve">- </w:t>
      </w:r>
      <w:r w:rsidR="00406317" w:rsidRPr="00406317">
        <w:rPr>
          <w:color w:val="auto"/>
          <w:u w:val="single"/>
        </w:rPr>
        <w:t>4</w:t>
      </w:r>
      <w:r w:rsidRPr="00406317">
        <w:rPr>
          <w:color w:val="auto"/>
          <w:u w:val="single"/>
        </w:rPr>
        <w:t xml:space="preserve"> балла</w:t>
      </w:r>
      <w:r w:rsidRPr="00406317">
        <w:rPr>
          <w:color w:val="auto"/>
        </w:rPr>
        <w:t xml:space="preserve"> выставляется обучающемуся, если при </w:t>
      </w:r>
      <w:r w:rsidR="00406317" w:rsidRPr="00406317">
        <w:rPr>
          <w:color w:val="auto"/>
        </w:rPr>
        <w:t xml:space="preserve"> участии в дискуссии  </w:t>
      </w:r>
      <w:r w:rsidRPr="00406317">
        <w:rPr>
          <w:color w:val="auto"/>
        </w:rPr>
        <w:t xml:space="preserve">он показывает, что  </w:t>
      </w:r>
      <w:r w:rsidR="00406317" w:rsidRPr="00406317">
        <w:rPr>
          <w:color w:val="auto"/>
        </w:rPr>
        <w:t xml:space="preserve">в целом </w:t>
      </w:r>
      <w:r w:rsidRPr="00F432FF">
        <w:rPr>
          <w:color w:val="auto"/>
        </w:rPr>
        <w:t xml:space="preserve">знает </w:t>
      </w:r>
      <w:r w:rsidR="00406317" w:rsidRPr="00F432FF">
        <w:rPr>
          <w:color w:val="000000" w:themeColor="text1"/>
        </w:rPr>
        <w:t xml:space="preserve">показатели, характеризующие деятельность субъектов на мировых рынков </w:t>
      </w:r>
      <w:r w:rsidRPr="00F432FF">
        <w:rPr>
          <w:color w:val="auto"/>
        </w:rPr>
        <w:t xml:space="preserve"> и с незначительными логическими отклонениями его излагает, при</w:t>
      </w:r>
      <w:r w:rsidRPr="00406317">
        <w:rPr>
          <w:color w:val="auto"/>
        </w:rPr>
        <w:t xml:space="preserve"> этом остаются сомнения относительно его умений мыслить аналитически; </w:t>
      </w:r>
    </w:p>
    <w:p w14:paraId="079E97FB" w14:textId="56A70E8B" w:rsidR="00406317" w:rsidRPr="00406317" w:rsidRDefault="00406317" w:rsidP="00974279">
      <w:pPr>
        <w:pStyle w:val="Default"/>
        <w:spacing w:after="36"/>
        <w:ind w:left="720"/>
        <w:jc w:val="both"/>
        <w:rPr>
          <w:b/>
          <w:i/>
          <w:color w:val="FF0000"/>
        </w:rPr>
      </w:pPr>
      <w:r w:rsidRPr="00406317">
        <w:rPr>
          <w:color w:val="auto"/>
        </w:rPr>
        <w:t xml:space="preserve">- </w:t>
      </w:r>
      <w:r w:rsidRPr="00406317">
        <w:rPr>
          <w:color w:val="auto"/>
          <w:u w:val="single"/>
        </w:rPr>
        <w:t>3 балла</w:t>
      </w:r>
      <w:r w:rsidRPr="00406317">
        <w:rPr>
          <w:color w:val="auto"/>
        </w:rPr>
        <w:t xml:space="preserve"> выставляется обучающемуся, если при участии в дискуссии  он показывает, что  знает </w:t>
      </w:r>
      <w:r w:rsidRPr="00F432FF">
        <w:rPr>
          <w:color w:val="000000" w:themeColor="text1"/>
        </w:rPr>
        <w:t>показатели, характеризующие деятельность субъектов на мировых рынков</w:t>
      </w:r>
      <w:r w:rsidRPr="00406317">
        <w:rPr>
          <w:i/>
          <w:iCs/>
          <w:color w:val="000000" w:themeColor="text1"/>
        </w:rPr>
        <w:t xml:space="preserve"> </w:t>
      </w:r>
      <w:r w:rsidRPr="00406317">
        <w:rPr>
          <w:color w:val="auto"/>
        </w:rPr>
        <w:t xml:space="preserve"> и с значительными логическими отклонениями его излагает, при этом остаются сомнения относительно его умений мыслить аналитически</w:t>
      </w:r>
    </w:p>
    <w:p w14:paraId="7B5C0DBC" w14:textId="6B4FB231" w:rsidR="00974279" w:rsidRPr="00406317" w:rsidRDefault="00974279" w:rsidP="00974279">
      <w:pPr>
        <w:pStyle w:val="Default"/>
        <w:spacing w:after="36"/>
        <w:ind w:left="720"/>
        <w:jc w:val="both"/>
        <w:rPr>
          <w:color w:val="auto"/>
        </w:rPr>
      </w:pPr>
      <w:r w:rsidRPr="00406317">
        <w:rPr>
          <w:color w:val="auto"/>
        </w:rPr>
        <w:t xml:space="preserve">- </w:t>
      </w:r>
      <w:r w:rsidRPr="00406317">
        <w:rPr>
          <w:color w:val="auto"/>
          <w:u w:val="single"/>
        </w:rPr>
        <w:t xml:space="preserve">менее </w:t>
      </w:r>
      <w:r w:rsidR="00406317" w:rsidRPr="00406317">
        <w:rPr>
          <w:color w:val="auto"/>
          <w:u w:val="single"/>
        </w:rPr>
        <w:t>3</w:t>
      </w:r>
      <w:r w:rsidRPr="00406317">
        <w:rPr>
          <w:color w:val="auto"/>
          <w:u w:val="single"/>
        </w:rPr>
        <w:t xml:space="preserve">   баллов</w:t>
      </w:r>
      <w:r w:rsidRPr="00406317">
        <w:rPr>
          <w:color w:val="auto"/>
        </w:rPr>
        <w:t xml:space="preserve"> выставляется обучающемуся, если он</w:t>
      </w:r>
      <w:r w:rsidR="00406317" w:rsidRPr="00406317">
        <w:rPr>
          <w:color w:val="auto"/>
        </w:rPr>
        <w:t xml:space="preserve"> при участии в дискуссии  </w:t>
      </w:r>
      <w:r w:rsidRPr="00406317">
        <w:rPr>
          <w:color w:val="auto"/>
        </w:rPr>
        <w:t xml:space="preserve"> допускает ошибки, демонстрирует  неумение логически мыслить, устанавливать связи.</w:t>
      </w:r>
    </w:p>
    <w:p w14:paraId="227754D6" w14:textId="77777777" w:rsidR="00974279" w:rsidRDefault="00974279" w:rsidP="00974279">
      <w:pPr>
        <w:pStyle w:val="af6"/>
        <w:ind w:left="720"/>
        <w:rPr>
          <w:b/>
          <w:sz w:val="24"/>
          <w:szCs w:val="24"/>
        </w:rPr>
      </w:pPr>
    </w:p>
    <w:p w14:paraId="17C0127C" w14:textId="56FE5D73" w:rsidR="00E631AD" w:rsidRDefault="00860F43" w:rsidP="00974279">
      <w:pPr>
        <w:pStyle w:val="af6"/>
        <w:ind w:left="720"/>
        <w:rPr>
          <w:b/>
          <w:i/>
          <w:sz w:val="24"/>
          <w:szCs w:val="24"/>
        </w:rPr>
      </w:pPr>
      <w:r>
        <w:rPr>
          <w:b/>
          <w:sz w:val="24"/>
          <w:szCs w:val="24"/>
        </w:rPr>
        <w:t>З</w:t>
      </w:r>
      <w:r w:rsidR="002A122A" w:rsidRPr="00332100">
        <w:rPr>
          <w:b/>
          <w:sz w:val="24"/>
          <w:szCs w:val="24"/>
        </w:rPr>
        <w:t>адания для текущего контроля</w:t>
      </w:r>
    </w:p>
    <w:p w14:paraId="789CB29E" w14:textId="77777777" w:rsidR="004E07B9" w:rsidRDefault="004E07B9" w:rsidP="00E631AD">
      <w:pPr>
        <w:pStyle w:val="af6"/>
        <w:ind w:left="786" w:hanging="786"/>
        <w:rPr>
          <w:b/>
          <w:i/>
          <w:sz w:val="24"/>
          <w:szCs w:val="24"/>
        </w:rPr>
      </w:pPr>
    </w:p>
    <w:p w14:paraId="41415E59" w14:textId="600D81B6" w:rsidR="00B70A6E" w:rsidRPr="001774C5" w:rsidRDefault="00B70A6E" w:rsidP="001774C5">
      <w:pPr>
        <w:pStyle w:val="Questions"/>
        <w:spacing w:after="0" w:line="240" w:lineRule="auto"/>
        <w:jc w:val="both"/>
        <w:rPr>
          <w:rFonts w:ascii="Times New Roman" w:hAnsi="Times New Roman" w:cs="Times New Roman"/>
          <w:b/>
          <w:bCs/>
          <w:sz w:val="24"/>
          <w:szCs w:val="24"/>
        </w:rPr>
      </w:pPr>
      <w:r w:rsidRPr="001774C5">
        <w:rPr>
          <w:rFonts w:ascii="Times New Roman" w:hAnsi="Times New Roman" w:cs="Times New Roman"/>
          <w:b/>
          <w:bCs/>
          <w:sz w:val="24"/>
          <w:szCs w:val="24"/>
        </w:rPr>
        <w:t>Кейс</w:t>
      </w:r>
      <w:r w:rsidR="001774C5" w:rsidRPr="001774C5">
        <w:rPr>
          <w:rFonts w:ascii="Times New Roman" w:hAnsi="Times New Roman" w:cs="Times New Roman"/>
          <w:b/>
          <w:bCs/>
          <w:sz w:val="24"/>
          <w:szCs w:val="24"/>
        </w:rPr>
        <w:t>ы</w:t>
      </w:r>
      <w:r w:rsidRPr="001774C5">
        <w:rPr>
          <w:rFonts w:ascii="Times New Roman" w:hAnsi="Times New Roman" w:cs="Times New Roman"/>
          <w:b/>
          <w:bCs/>
          <w:sz w:val="24"/>
          <w:szCs w:val="24"/>
        </w:rPr>
        <w:t xml:space="preserve"> </w:t>
      </w:r>
    </w:p>
    <w:p w14:paraId="27CD1192" w14:textId="77777777" w:rsidR="001774C5" w:rsidRPr="001774C5" w:rsidRDefault="001774C5" w:rsidP="001774C5">
      <w:pPr>
        <w:rPr>
          <w:rFonts w:eastAsiaTheme="minorHAnsi"/>
          <w:i/>
          <w:iCs/>
          <w:sz w:val="24"/>
          <w:szCs w:val="24"/>
          <w:lang w:eastAsia="en-US"/>
        </w:rPr>
      </w:pPr>
      <w:r w:rsidRPr="001774C5">
        <w:rPr>
          <w:rFonts w:eastAsiaTheme="minorHAnsi"/>
          <w:i/>
          <w:iCs/>
          <w:sz w:val="24"/>
          <w:szCs w:val="24"/>
          <w:lang w:eastAsia="en-US"/>
        </w:rPr>
        <w:t xml:space="preserve">Тема 2. Важнейшие факторы влияние на развитие мировых рынков товаров и услуг.  Показатели, характеризующие состояние мировых рынков. </w:t>
      </w:r>
    </w:p>
    <w:p w14:paraId="13BC808F" w14:textId="77777777" w:rsidR="001774C5" w:rsidRPr="001774C5" w:rsidRDefault="001774C5" w:rsidP="001774C5">
      <w:pPr>
        <w:widowControl w:val="0"/>
        <w:autoSpaceDE w:val="0"/>
        <w:autoSpaceDN w:val="0"/>
        <w:adjustRightInd w:val="0"/>
        <w:rPr>
          <w:b/>
          <w:bCs/>
          <w:sz w:val="24"/>
          <w:szCs w:val="24"/>
        </w:rPr>
      </w:pPr>
    </w:p>
    <w:p w14:paraId="1D4187C3" w14:textId="01361B28" w:rsidR="001774C5" w:rsidRPr="001774C5" w:rsidRDefault="001774C5" w:rsidP="001774C5">
      <w:pPr>
        <w:widowControl w:val="0"/>
        <w:autoSpaceDE w:val="0"/>
        <w:autoSpaceDN w:val="0"/>
        <w:adjustRightInd w:val="0"/>
        <w:rPr>
          <w:b/>
          <w:bCs/>
          <w:sz w:val="24"/>
          <w:szCs w:val="24"/>
        </w:rPr>
      </w:pPr>
      <w:r w:rsidRPr="001774C5">
        <w:rPr>
          <w:b/>
          <w:bCs/>
          <w:sz w:val="24"/>
          <w:szCs w:val="24"/>
        </w:rPr>
        <w:t xml:space="preserve">Индикаторы достижений </w:t>
      </w:r>
    </w:p>
    <w:p w14:paraId="760200AE" w14:textId="77777777" w:rsidR="001774C5" w:rsidRPr="001774C5" w:rsidRDefault="001774C5" w:rsidP="001774C5">
      <w:pPr>
        <w:widowControl w:val="0"/>
        <w:autoSpaceDE w:val="0"/>
        <w:autoSpaceDN w:val="0"/>
        <w:adjustRightInd w:val="0"/>
        <w:rPr>
          <w:b/>
          <w:bCs/>
          <w:sz w:val="24"/>
          <w:szCs w:val="24"/>
        </w:rPr>
      </w:pPr>
    </w:p>
    <w:p w14:paraId="31584FA2" w14:textId="37200393" w:rsidR="001774C5" w:rsidRDefault="00596707" w:rsidP="001774C5">
      <w:pPr>
        <w:pStyle w:val="Questions"/>
        <w:spacing w:after="0" w:line="240" w:lineRule="auto"/>
        <w:jc w:val="both"/>
        <w:rPr>
          <w:rFonts w:ascii="Times New Roman" w:hAnsi="Times New Roman" w:cs="Times New Roman"/>
          <w:b/>
          <w:bCs/>
          <w:sz w:val="24"/>
          <w:szCs w:val="24"/>
        </w:rPr>
      </w:pPr>
      <w:bookmarkStart w:id="5" w:name="_Hlk76731626"/>
      <w:r w:rsidRPr="00285789">
        <w:rPr>
          <w:rFonts w:ascii="Times New Roman" w:hAnsi="Times New Roman"/>
          <w:i/>
          <w:iCs/>
          <w:sz w:val="24"/>
          <w:szCs w:val="24"/>
        </w:rPr>
        <w:t>ПК-2.</w:t>
      </w:r>
      <w:r>
        <w:rPr>
          <w:rFonts w:ascii="Times New Roman" w:hAnsi="Times New Roman"/>
          <w:i/>
          <w:iCs/>
          <w:sz w:val="24"/>
          <w:szCs w:val="24"/>
        </w:rPr>
        <w:t>2</w:t>
      </w:r>
      <w:r w:rsidRPr="00285789">
        <w:rPr>
          <w:rFonts w:ascii="Times New Roman" w:hAnsi="Times New Roman"/>
          <w:i/>
          <w:iCs/>
          <w:sz w:val="24"/>
          <w:szCs w:val="24"/>
        </w:rPr>
        <w:t xml:space="preserve">. </w:t>
      </w:r>
      <w:r>
        <w:rPr>
          <w:rFonts w:ascii="Times New Roman" w:hAnsi="Times New Roman"/>
          <w:i/>
          <w:iCs/>
          <w:sz w:val="24"/>
          <w:szCs w:val="24"/>
        </w:rPr>
        <w:t>Способен о</w:t>
      </w:r>
      <w:r w:rsidRPr="00285789">
        <w:rPr>
          <w:rFonts w:ascii="Times New Roman" w:hAnsi="Times New Roman"/>
          <w:i/>
          <w:iCs/>
          <w:sz w:val="24"/>
          <w:szCs w:val="24"/>
        </w:rPr>
        <w:t>ценивать состояние и тенденции развития интеграционных объединений, региональных торговых соглашений</w:t>
      </w:r>
      <w:bookmarkEnd w:id="5"/>
    </w:p>
    <w:p w14:paraId="010F64BA" w14:textId="77777777" w:rsidR="00F432FF" w:rsidRDefault="00F432FF" w:rsidP="001774C5">
      <w:pPr>
        <w:pStyle w:val="Questions"/>
        <w:spacing w:after="0" w:line="240" w:lineRule="auto"/>
        <w:jc w:val="both"/>
        <w:rPr>
          <w:rFonts w:ascii="Times New Roman" w:hAnsi="Times New Roman" w:cs="Times New Roman"/>
          <w:b/>
          <w:bCs/>
          <w:sz w:val="24"/>
          <w:szCs w:val="24"/>
        </w:rPr>
      </w:pPr>
    </w:p>
    <w:p w14:paraId="6114200D" w14:textId="47F79B58" w:rsidR="001774C5" w:rsidRPr="001774C5" w:rsidRDefault="001774C5" w:rsidP="001774C5">
      <w:pPr>
        <w:pStyle w:val="Questions"/>
        <w:spacing w:after="0" w:line="240" w:lineRule="auto"/>
        <w:jc w:val="both"/>
        <w:rPr>
          <w:rFonts w:ascii="Times New Roman" w:hAnsi="Times New Roman" w:cs="Times New Roman"/>
          <w:b/>
          <w:bCs/>
          <w:sz w:val="24"/>
          <w:szCs w:val="24"/>
        </w:rPr>
      </w:pPr>
      <w:r w:rsidRPr="001774C5">
        <w:rPr>
          <w:rFonts w:ascii="Times New Roman" w:hAnsi="Times New Roman" w:cs="Times New Roman"/>
          <w:b/>
          <w:bCs/>
          <w:sz w:val="24"/>
          <w:szCs w:val="24"/>
        </w:rPr>
        <w:t>Кейс</w:t>
      </w:r>
    </w:p>
    <w:p w14:paraId="03CD49BD" w14:textId="77777777" w:rsidR="00B70A6E" w:rsidRPr="001774C5" w:rsidRDefault="00B70A6E" w:rsidP="001774C5">
      <w:pPr>
        <w:pStyle w:val="Questions"/>
        <w:spacing w:after="0" w:line="240" w:lineRule="auto"/>
        <w:jc w:val="both"/>
        <w:rPr>
          <w:rFonts w:ascii="Times New Roman" w:hAnsi="Times New Roman" w:cs="Times New Roman"/>
          <w:sz w:val="24"/>
          <w:szCs w:val="24"/>
        </w:rPr>
      </w:pPr>
      <w:r w:rsidRPr="001774C5">
        <w:rPr>
          <w:sz w:val="24"/>
          <w:szCs w:val="24"/>
        </w:rPr>
        <w:t xml:space="preserve"> </w:t>
      </w:r>
      <w:r w:rsidRPr="001774C5">
        <w:rPr>
          <w:rFonts w:ascii="Times New Roman" w:hAnsi="Times New Roman" w:cs="Times New Roman"/>
          <w:sz w:val="24"/>
          <w:szCs w:val="24"/>
        </w:rPr>
        <w:t>Ознакомьтесь с текстом и ответьте на вопросы.</w:t>
      </w:r>
    </w:p>
    <w:p w14:paraId="75927D1F" w14:textId="77777777" w:rsidR="00B70A6E" w:rsidRPr="001774C5" w:rsidRDefault="00B70A6E" w:rsidP="001774C5">
      <w:pPr>
        <w:pStyle w:val="Questions"/>
        <w:spacing w:after="0" w:line="240" w:lineRule="auto"/>
        <w:jc w:val="both"/>
        <w:rPr>
          <w:rFonts w:ascii="Times New Roman" w:hAnsi="Times New Roman" w:cs="Times New Roman"/>
          <w:b/>
          <w:bCs/>
          <w:sz w:val="24"/>
          <w:szCs w:val="24"/>
        </w:rPr>
      </w:pPr>
      <w:r w:rsidRPr="001774C5">
        <w:rPr>
          <w:rFonts w:ascii="Times New Roman" w:hAnsi="Times New Roman" w:cs="Times New Roman"/>
          <w:b/>
          <w:bCs/>
          <w:sz w:val="24"/>
          <w:szCs w:val="24"/>
        </w:rPr>
        <w:t>Россияне покупают больше отечественной продукции, чем кажется на первый взгляд</w:t>
      </w:r>
    </w:p>
    <w:p w14:paraId="0FD70793" w14:textId="77777777" w:rsidR="00B70A6E" w:rsidRPr="001774C5" w:rsidRDefault="00B70A6E" w:rsidP="001774C5">
      <w:pPr>
        <w:pStyle w:val="Questions"/>
        <w:spacing w:after="0" w:line="240" w:lineRule="auto"/>
        <w:jc w:val="both"/>
        <w:rPr>
          <w:rFonts w:ascii="Times New Roman" w:hAnsi="Times New Roman" w:cs="Times New Roman"/>
          <w:sz w:val="24"/>
          <w:szCs w:val="24"/>
        </w:rPr>
      </w:pPr>
      <w:r w:rsidRPr="001774C5">
        <w:rPr>
          <w:rFonts w:ascii="Times New Roman" w:hAnsi="Times New Roman" w:cs="Times New Roman"/>
          <w:sz w:val="24"/>
          <w:szCs w:val="24"/>
        </w:rPr>
        <w:t xml:space="preserve">Недавно Фонд развития промышленности запустил в соцсетях флешмоб #ПокупаюНаше. Пользователи начали выкладывать фото отечественных продуктов, которыми они пользуются, и передавать эстафету друзьям. Эта акция призвана помочь российским производителям, ведь рекомендации знакомых — лучшая реклама. Участники флешмоба посоветовали друг другу, например, отечественную косметику </w:t>
      </w:r>
      <w:r w:rsidRPr="001774C5">
        <w:rPr>
          <w:rFonts w:ascii="Times New Roman" w:hAnsi="Times New Roman" w:cs="Times New Roman"/>
          <w:i/>
          <w:sz w:val="24"/>
          <w:szCs w:val="24"/>
        </w:rPr>
        <w:t>Natura Siberica</w:t>
      </w:r>
      <w:r w:rsidRPr="001774C5">
        <w:rPr>
          <w:rFonts w:ascii="Times New Roman" w:hAnsi="Times New Roman" w:cs="Times New Roman"/>
          <w:sz w:val="24"/>
          <w:szCs w:val="24"/>
        </w:rPr>
        <w:t xml:space="preserve"> и </w:t>
      </w:r>
      <w:r w:rsidRPr="001774C5">
        <w:rPr>
          <w:rFonts w:ascii="Times New Roman" w:hAnsi="Times New Roman" w:cs="Times New Roman"/>
          <w:i/>
          <w:sz w:val="24"/>
          <w:szCs w:val="24"/>
        </w:rPr>
        <w:t>Cocco Bello</w:t>
      </w:r>
      <w:r w:rsidRPr="001774C5">
        <w:rPr>
          <w:rFonts w:ascii="Times New Roman" w:hAnsi="Times New Roman" w:cs="Times New Roman"/>
          <w:sz w:val="24"/>
          <w:szCs w:val="24"/>
        </w:rPr>
        <w:t xml:space="preserve">, очки </w:t>
      </w:r>
      <w:r w:rsidRPr="001774C5">
        <w:rPr>
          <w:rFonts w:ascii="Times New Roman" w:hAnsi="Times New Roman" w:cs="Times New Roman"/>
          <w:i/>
          <w:sz w:val="24"/>
          <w:szCs w:val="24"/>
        </w:rPr>
        <w:t>HarryCooper</w:t>
      </w:r>
      <w:r w:rsidRPr="001774C5">
        <w:rPr>
          <w:rFonts w:ascii="Times New Roman" w:hAnsi="Times New Roman" w:cs="Times New Roman"/>
          <w:sz w:val="24"/>
          <w:szCs w:val="24"/>
        </w:rPr>
        <w:t xml:space="preserve">, марки детской одежды </w:t>
      </w:r>
      <w:r w:rsidRPr="001774C5">
        <w:rPr>
          <w:rFonts w:ascii="Times New Roman" w:hAnsi="Times New Roman" w:cs="Times New Roman"/>
          <w:i/>
          <w:sz w:val="24"/>
          <w:szCs w:val="24"/>
        </w:rPr>
        <w:t>Eli’n’son</w:t>
      </w:r>
      <w:r w:rsidRPr="001774C5">
        <w:rPr>
          <w:rFonts w:ascii="Times New Roman" w:hAnsi="Times New Roman" w:cs="Times New Roman"/>
          <w:sz w:val="24"/>
          <w:szCs w:val="24"/>
        </w:rPr>
        <w:t xml:space="preserve"> и </w:t>
      </w:r>
      <w:r w:rsidRPr="001774C5">
        <w:rPr>
          <w:rFonts w:ascii="Times New Roman" w:hAnsi="Times New Roman" w:cs="Times New Roman"/>
          <w:i/>
          <w:sz w:val="24"/>
          <w:szCs w:val="24"/>
        </w:rPr>
        <w:t>Little Star</w:t>
      </w:r>
      <w:r w:rsidRPr="001774C5">
        <w:rPr>
          <w:rFonts w:ascii="Times New Roman" w:hAnsi="Times New Roman" w:cs="Times New Roman"/>
          <w:sz w:val="24"/>
          <w:szCs w:val="24"/>
        </w:rPr>
        <w:t xml:space="preserve">, колбасу </w:t>
      </w:r>
      <w:r w:rsidRPr="001774C5">
        <w:rPr>
          <w:rFonts w:ascii="Times New Roman" w:hAnsi="Times New Roman" w:cs="Times New Roman"/>
          <w:i/>
          <w:sz w:val="24"/>
          <w:szCs w:val="24"/>
        </w:rPr>
        <w:t>Casademont</w:t>
      </w:r>
      <w:r w:rsidRPr="001774C5">
        <w:rPr>
          <w:rFonts w:ascii="Times New Roman" w:hAnsi="Times New Roman" w:cs="Times New Roman"/>
          <w:sz w:val="24"/>
          <w:szCs w:val="24"/>
        </w:rPr>
        <w:t xml:space="preserve"> и питьевую воду «Аквин». Нашим предпринимателям тяжело конкурировать с западными корпорациями, которые могут себе позволить потратить много денег на завоевание российского рынка. Еще отечественным бизнесменам приходится бороться с извечным стереотипом о том, что у нас не производят ничего хорошего. Поэтому они делают логотипы на латинице и даже выдумывают легенды об иностранном происхождении своего товара.</w:t>
      </w:r>
    </w:p>
    <w:p w14:paraId="474A48E0" w14:textId="77777777" w:rsidR="00B70A6E" w:rsidRPr="001774C5" w:rsidRDefault="00B70A6E" w:rsidP="001774C5">
      <w:pPr>
        <w:pStyle w:val="Questions"/>
        <w:spacing w:after="0" w:line="240" w:lineRule="auto"/>
        <w:jc w:val="both"/>
        <w:rPr>
          <w:rFonts w:ascii="Times New Roman" w:hAnsi="Times New Roman" w:cs="Times New Roman"/>
          <w:sz w:val="24"/>
          <w:szCs w:val="24"/>
        </w:rPr>
      </w:pPr>
      <w:r w:rsidRPr="001774C5">
        <w:rPr>
          <w:rFonts w:ascii="Times New Roman" w:hAnsi="Times New Roman" w:cs="Times New Roman"/>
          <w:sz w:val="24"/>
          <w:szCs w:val="24"/>
        </w:rPr>
        <w:t xml:space="preserve">Часто россияне даже не подозревают, что покупают отечественное. В Рунете гуляет много текстов о российских брендах, притворяющихся иностранными. </w:t>
      </w:r>
      <w:r w:rsidRPr="001774C5">
        <w:rPr>
          <w:rFonts w:ascii="Times New Roman" w:hAnsi="Times New Roman" w:cs="Times New Roman"/>
          <w:i/>
          <w:sz w:val="24"/>
          <w:szCs w:val="24"/>
        </w:rPr>
        <w:t>Rusbase</w:t>
      </w:r>
      <w:r w:rsidRPr="001774C5">
        <w:rPr>
          <w:rFonts w:ascii="Times New Roman" w:hAnsi="Times New Roman" w:cs="Times New Roman"/>
          <w:sz w:val="24"/>
          <w:szCs w:val="24"/>
        </w:rPr>
        <w:t xml:space="preserve"> решил вспомнить, какие товары обычно не воспринимаются как российские, а могли бы быть поводом для гордости за наших предпринимателей. Спорим, вы не знали, что с Россией связаны:</w:t>
      </w:r>
    </w:p>
    <w:p w14:paraId="07DA953E" w14:textId="77777777" w:rsidR="00B70A6E" w:rsidRPr="001774C5" w:rsidRDefault="00B70A6E" w:rsidP="001774C5">
      <w:pPr>
        <w:pStyle w:val="Questions"/>
        <w:spacing w:after="0" w:line="240" w:lineRule="auto"/>
        <w:jc w:val="both"/>
        <w:rPr>
          <w:rFonts w:ascii="Times New Roman" w:hAnsi="Times New Roman" w:cs="Times New Roman"/>
          <w:sz w:val="24"/>
          <w:szCs w:val="24"/>
        </w:rPr>
      </w:pPr>
      <w:r w:rsidRPr="001774C5">
        <w:rPr>
          <w:rFonts w:ascii="Times New Roman" w:hAnsi="Times New Roman" w:cs="Times New Roman"/>
          <w:i/>
          <w:sz w:val="24"/>
          <w:szCs w:val="24"/>
        </w:rPr>
        <w:t>Oggi </w:t>
      </w:r>
      <w:r w:rsidRPr="001774C5">
        <w:rPr>
          <w:rFonts w:ascii="Times New Roman" w:hAnsi="Times New Roman" w:cs="Times New Roman"/>
          <w:sz w:val="24"/>
          <w:szCs w:val="24"/>
        </w:rPr>
        <w:t>— переводится с итальянского как «сегодня». Бренд создан в 1998 г. питерской фирмой «Август Плюс». Дизайн-бюро находится в Санкт-Петербурге, большая часть одежды производится в Китае.</w:t>
      </w:r>
    </w:p>
    <w:p w14:paraId="679C1329" w14:textId="77777777" w:rsidR="00B70A6E" w:rsidRPr="001774C5" w:rsidRDefault="00B70A6E" w:rsidP="001774C5">
      <w:pPr>
        <w:pStyle w:val="Questions"/>
        <w:spacing w:after="0" w:line="240" w:lineRule="auto"/>
        <w:jc w:val="both"/>
        <w:rPr>
          <w:rFonts w:ascii="Times New Roman" w:hAnsi="Times New Roman" w:cs="Times New Roman"/>
          <w:sz w:val="24"/>
          <w:szCs w:val="24"/>
        </w:rPr>
      </w:pPr>
      <w:r w:rsidRPr="001774C5">
        <w:rPr>
          <w:rFonts w:ascii="Times New Roman" w:hAnsi="Times New Roman" w:cs="Times New Roman"/>
          <w:i/>
          <w:sz w:val="24"/>
          <w:szCs w:val="24"/>
        </w:rPr>
        <w:t>Gloria Jeans</w:t>
      </w:r>
      <w:r w:rsidRPr="001774C5">
        <w:rPr>
          <w:rFonts w:ascii="Times New Roman" w:hAnsi="Times New Roman" w:cs="Times New Roman"/>
          <w:sz w:val="24"/>
          <w:szCs w:val="24"/>
        </w:rPr>
        <w:t> — история известного джинсового бренда начинается с кооператива «Глория», который создал в 1988 г. ростовчанин Владимир Мельников. Сегодня у компании 35 фабрик в России и 13 в Украине.</w:t>
      </w:r>
    </w:p>
    <w:p w14:paraId="6997E91A" w14:textId="77777777" w:rsidR="00B70A6E" w:rsidRPr="001774C5" w:rsidRDefault="00B70A6E" w:rsidP="001774C5">
      <w:pPr>
        <w:pStyle w:val="Questions"/>
        <w:spacing w:after="0" w:line="240" w:lineRule="auto"/>
        <w:jc w:val="both"/>
        <w:rPr>
          <w:rFonts w:ascii="Times New Roman" w:hAnsi="Times New Roman" w:cs="Times New Roman"/>
          <w:sz w:val="24"/>
          <w:szCs w:val="24"/>
        </w:rPr>
      </w:pPr>
      <w:r w:rsidRPr="001774C5">
        <w:rPr>
          <w:rFonts w:ascii="Times New Roman" w:hAnsi="Times New Roman" w:cs="Times New Roman"/>
          <w:sz w:val="24"/>
          <w:szCs w:val="24"/>
        </w:rPr>
        <w:t xml:space="preserve">Бренды </w:t>
      </w:r>
      <w:r w:rsidRPr="001774C5">
        <w:rPr>
          <w:rFonts w:ascii="Times New Roman" w:hAnsi="Times New Roman" w:cs="Times New Roman"/>
          <w:i/>
          <w:sz w:val="24"/>
          <w:szCs w:val="24"/>
        </w:rPr>
        <w:t xml:space="preserve">BeFree, Love Republic </w:t>
      </w:r>
      <w:r w:rsidRPr="001774C5">
        <w:rPr>
          <w:rFonts w:ascii="Times New Roman" w:hAnsi="Times New Roman" w:cs="Times New Roman"/>
          <w:sz w:val="24"/>
          <w:szCs w:val="24"/>
        </w:rPr>
        <w:t xml:space="preserve">и </w:t>
      </w:r>
      <w:r w:rsidRPr="001774C5">
        <w:rPr>
          <w:rFonts w:ascii="Times New Roman" w:hAnsi="Times New Roman" w:cs="Times New Roman"/>
          <w:i/>
          <w:sz w:val="24"/>
          <w:szCs w:val="24"/>
        </w:rPr>
        <w:t>Zarina</w:t>
      </w:r>
      <w:r w:rsidRPr="001774C5">
        <w:rPr>
          <w:rFonts w:ascii="Times New Roman" w:hAnsi="Times New Roman" w:cs="Times New Roman"/>
          <w:sz w:val="24"/>
          <w:szCs w:val="24"/>
        </w:rPr>
        <w:t xml:space="preserve"> принадлежат петербургской компании «Мэлон Фэшн Груп». Изначально всю их продукцию производила швейная фабрика «Первомайская заря», сейчас 90 % наименований выпускается за границей.</w:t>
      </w:r>
    </w:p>
    <w:p w14:paraId="03D68927" w14:textId="77777777" w:rsidR="00B70A6E" w:rsidRPr="001774C5" w:rsidRDefault="00B70A6E" w:rsidP="001774C5">
      <w:pPr>
        <w:pStyle w:val="Questions"/>
        <w:spacing w:after="0" w:line="240" w:lineRule="auto"/>
        <w:jc w:val="both"/>
        <w:rPr>
          <w:rFonts w:ascii="Times New Roman" w:hAnsi="Times New Roman" w:cs="Times New Roman"/>
          <w:sz w:val="24"/>
          <w:szCs w:val="24"/>
        </w:rPr>
      </w:pPr>
      <w:r w:rsidRPr="001774C5">
        <w:rPr>
          <w:rFonts w:ascii="Times New Roman" w:hAnsi="Times New Roman" w:cs="Times New Roman"/>
          <w:sz w:val="24"/>
          <w:szCs w:val="24"/>
        </w:rPr>
        <w:t xml:space="preserve">Сеть магазинов одежды </w:t>
      </w:r>
      <w:r w:rsidRPr="001774C5">
        <w:rPr>
          <w:rFonts w:ascii="Times New Roman" w:hAnsi="Times New Roman" w:cs="Times New Roman"/>
          <w:i/>
          <w:sz w:val="24"/>
          <w:szCs w:val="24"/>
        </w:rPr>
        <w:t>Sela</w:t>
      </w:r>
      <w:r w:rsidRPr="001774C5">
        <w:rPr>
          <w:rFonts w:ascii="Times New Roman" w:hAnsi="Times New Roman" w:cs="Times New Roman"/>
          <w:sz w:val="24"/>
          <w:szCs w:val="24"/>
        </w:rPr>
        <w:t xml:space="preserve"> (переводится с иврита как «скала») создали в начале 1990-х гг. кузены Борис Остроброд и Аркадий Пекаревский. Начали с торговли китайскими пуховиками, потом решили продавать свое. Дизайн-бюро находится в Израиле, производство — в Китае.</w:t>
      </w:r>
    </w:p>
    <w:p w14:paraId="58585690" w14:textId="77777777" w:rsidR="00B70A6E" w:rsidRPr="001774C5" w:rsidRDefault="00B70A6E" w:rsidP="001774C5">
      <w:pPr>
        <w:pStyle w:val="Questions"/>
        <w:spacing w:after="0" w:line="240" w:lineRule="auto"/>
        <w:jc w:val="both"/>
        <w:rPr>
          <w:rFonts w:ascii="Times New Roman" w:hAnsi="Times New Roman" w:cs="Times New Roman"/>
          <w:sz w:val="24"/>
          <w:szCs w:val="24"/>
        </w:rPr>
      </w:pPr>
      <w:r w:rsidRPr="001774C5">
        <w:rPr>
          <w:rFonts w:ascii="Times New Roman" w:hAnsi="Times New Roman" w:cs="Times New Roman"/>
          <w:sz w:val="24"/>
          <w:szCs w:val="24"/>
        </w:rPr>
        <w:t xml:space="preserve">Россиянин Андрей Тарасов выкупил у старой итальянской семейной фирмы права на использование бренда </w:t>
      </w:r>
      <w:r w:rsidRPr="001774C5">
        <w:rPr>
          <w:rFonts w:ascii="Times New Roman" w:hAnsi="Times New Roman" w:cs="Times New Roman"/>
          <w:i/>
          <w:sz w:val="24"/>
          <w:szCs w:val="24"/>
        </w:rPr>
        <w:t xml:space="preserve">Meucci </w:t>
      </w:r>
      <w:r w:rsidRPr="001774C5">
        <w:rPr>
          <w:rFonts w:ascii="Times New Roman" w:hAnsi="Times New Roman" w:cs="Times New Roman"/>
          <w:sz w:val="24"/>
          <w:szCs w:val="24"/>
        </w:rPr>
        <w:t>в России. Часть ассортимента отшивается в Италии, зато вся верхняя одежда — на подмосковной фабрике в Лобне.</w:t>
      </w:r>
    </w:p>
    <w:p w14:paraId="4FFDB165" w14:textId="77777777" w:rsidR="00B70A6E" w:rsidRPr="001774C5" w:rsidRDefault="00B70A6E" w:rsidP="001774C5">
      <w:pPr>
        <w:pStyle w:val="Questions"/>
        <w:spacing w:after="0" w:line="240" w:lineRule="auto"/>
        <w:jc w:val="both"/>
        <w:rPr>
          <w:rFonts w:ascii="Times New Roman" w:hAnsi="Times New Roman" w:cs="Times New Roman"/>
          <w:sz w:val="24"/>
          <w:szCs w:val="24"/>
        </w:rPr>
      </w:pPr>
      <w:r w:rsidRPr="001774C5">
        <w:rPr>
          <w:rFonts w:ascii="Times New Roman" w:hAnsi="Times New Roman" w:cs="Times New Roman"/>
          <w:i/>
          <w:sz w:val="24"/>
          <w:szCs w:val="24"/>
        </w:rPr>
        <w:t>InCity </w:t>
      </w:r>
      <w:r w:rsidRPr="001774C5">
        <w:rPr>
          <w:rFonts w:ascii="Times New Roman" w:hAnsi="Times New Roman" w:cs="Times New Roman"/>
          <w:sz w:val="24"/>
          <w:szCs w:val="24"/>
        </w:rPr>
        <w:t>— российский бренд, созданный в 2005 г. основателями ОАО «Модный континент». Производство одежды расположено в странах Юго-Восточной Азии.</w:t>
      </w:r>
    </w:p>
    <w:p w14:paraId="528B5CC9" w14:textId="77777777" w:rsidR="00B70A6E" w:rsidRPr="001774C5" w:rsidRDefault="00B70A6E" w:rsidP="001774C5">
      <w:pPr>
        <w:pStyle w:val="Questions"/>
        <w:spacing w:after="0" w:line="240" w:lineRule="auto"/>
        <w:jc w:val="both"/>
        <w:rPr>
          <w:rFonts w:ascii="Times New Roman" w:hAnsi="Times New Roman" w:cs="Times New Roman"/>
          <w:sz w:val="24"/>
          <w:szCs w:val="24"/>
        </w:rPr>
      </w:pPr>
    </w:p>
    <w:p w14:paraId="477376D7" w14:textId="77777777" w:rsidR="00B70A6E" w:rsidRPr="001774C5" w:rsidRDefault="00B70A6E" w:rsidP="005C44F6">
      <w:pPr>
        <w:pStyle w:val="Questions"/>
        <w:numPr>
          <w:ilvl w:val="0"/>
          <w:numId w:val="2"/>
        </w:numPr>
        <w:spacing w:after="0" w:line="240" w:lineRule="auto"/>
        <w:jc w:val="both"/>
        <w:rPr>
          <w:rFonts w:ascii="Times New Roman" w:hAnsi="Times New Roman" w:cs="Times New Roman"/>
          <w:sz w:val="24"/>
          <w:szCs w:val="24"/>
        </w:rPr>
      </w:pPr>
      <w:r w:rsidRPr="001774C5">
        <w:rPr>
          <w:rFonts w:ascii="Times New Roman" w:hAnsi="Times New Roman" w:cs="Times New Roman"/>
          <w:sz w:val="24"/>
          <w:szCs w:val="24"/>
        </w:rPr>
        <w:t>Чем вызвано намерение отечественных производителей выпускать продукцию под иностранной маркой? Можно ли считать такой прием введением в заблуждение потребителя?</w:t>
      </w:r>
    </w:p>
    <w:p w14:paraId="33A2FE8E" w14:textId="77777777" w:rsidR="00B70A6E" w:rsidRPr="001774C5" w:rsidRDefault="00B70A6E" w:rsidP="005C44F6">
      <w:pPr>
        <w:pStyle w:val="Questions"/>
        <w:numPr>
          <w:ilvl w:val="0"/>
          <w:numId w:val="2"/>
        </w:numPr>
        <w:spacing w:after="0" w:line="240" w:lineRule="auto"/>
        <w:jc w:val="both"/>
        <w:rPr>
          <w:rFonts w:ascii="Times New Roman" w:hAnsi="Times New Roman" w:cs="Times New Roman"/>
          <w:sz w:val="24"/>
          <w:szCs w:val="24"/>
        </w:rPr>
      </w:pPr>
      <w:r w:rsidRPr="001774C5">
        <w:rPr>
          <w:rFonts w:ascii="Times New Roman" w:hAnsi="Times New Roman" w:cs="Times New Roman"/>
          <w:sz w:val="24"/>
          <w:szCs w:val="24"/>
        </w:rPr>
        <w:t>В чем состоят конкурентные преимущества отечественной легкой промышленности, есть ли у нее перспективы?</w:t>
      </w:r>
    </w:p>
    <w:p w14:paraId="0F0C6F5F" w14:textId="59C6FA05" w:rsidR="00B70A6E" w:rsidRDefault="00B70A6E" w:rsidP="005C44F6">
      <w:pPr>
        <w:pStyle w:val="Questions"/>
        <w:numPr>
          <w:ilvl w:val="0"/>
          <w:numId w:val="2"/>
        </w:numPr>
        <w:spacing w:after="0" w:line="240" w:lineRule="auto"/>
        <w:jc w:val="both"/>
        <w:rPr>
          <w:rFonts w:ascii="Times New Roman" w:hAnsi="Times New Roman" w:cs="Times New Roman"/>
          <w:sz w:val="24"/>
          <w:szCs w:val="24"/>
        </w:rPr>
      </w:pPr>
      <w:r w:rsidRPr="001774C5">
        <w:rPr>
          <w:rFonts w:ascii="Times New Roman" w:hAnsi="Times New Roman" w:cs="Times New Roman"/>
          <w:sz w:val="24"/>
          <w:szCs w:val="24"/>
        </w:rPr>
        <w:t>Оцените степень интернационализации российской легкой промышленности от 0 до 5. Обоснуйте свою оценку, найдите собственные примеры.</w:t>
      </w:r>
    </w:p>
    <w:p w14:paraId="41728821" w14:textId="77777777" w:rsidR="009E7048" w:rsidRPr="001774C5" w:rsidRDefault="009E7048" w:rsidP="009E7048">
      <w:pPr>
        <w:pStyle w:val="Questions"/>
        <w:spacing w:after="0" w:line="240" w:lineRule="auto"/>
        <w:ind w:left="720"/>
        <w:jc w:val="both"/>
        <w:rPr>
          <w:rFonts w:ascii="Times New Roman" w:hAnsi="Times New Roman" w:cs="Times New Roman"/>
          <w:sz w:val="24"/>
          <w:szCs w:val="24"/>
        </w:rPr>
      </w:pPr>
    </w:p>
    <w:p w14:paraId="2814BFDF" w14:textId="77777777" w:rsidR="001774C5" w:rsidRPr="001774C5" w:rsidRDefault="001774C5" w:rsidP="001774C5">
      <w:pPr>
        <w:pStyle w:val="22"/>
        <w:ind w:left="720"/>
        <w:rPr>
          <w:b/>
          <w:bCs/>
          <w:szCs w:val="24"/>
        </w:rPr>
      </w:pPr>
      <w:r w:rsidRPr="001774C5">
        <w:rPr>
          <w:b/>
          <w:bCs/>
          <w:szCs w:val="24"/>
        </w:rPr>
        <w:t>Критерии оценки (в баллах): всего 5 баллов</w:t>
      </w:r>
    </w:p>
    <w:p w14:paraId="3F11A17B" w14:textId="36403001" w:rsidR="001774C5" w:rsidRPr="009E7048" w:rsidRDefault="001774C5" w:rsidP="007363EA">
      <w:pPr>
        <w:pStyle w:val="Questions"/>
        <w:spacing w:after="0" w:line="240" w:lineRule="auto"/>
        <w:ind w:left="720"/>
        <w:jc w:val="both"/>
        <w:rPr>
          <w:rFonts w:ascii="Times New Roman" w:hAnsi="Times New Roman" w:cs="Times New Roman"/>
          <w:b/>
          <w:bCs/>
          <w:sz w:val="24"/>
          <w:szCs w:val="24"/>
        </w:rPr>
      </w:pPr>
      <w:r w:rsidRPr="009E7048">
        <w:rPr>
          <w:rFonts w:ascii="Times New Roman" w:hAnsi="Times New Roman" w:cs="Times New Roman"/>
          <w:sz w:val="24"/>
          <w:szCs w:val="24"/>
        </w:rPr>
        <w:t xml:space="preserve"> </w:t>
      </w:r>
      <w:r w:rsidR="009E7048">
        <w:rPr>
          <w:rFonts w:ascii="Times New Roman" w:hAnsi="Times New Roman" w:cs="Times New Roman"/>
          <w:sz w:val="24"/>
          <w:szCs w:val="24"/>
        </w:rPr>
        <w:t>-</w:t>
      </w:r>
      <w:r w:rsidRPr="009E7048">
        <w:rPr>
          <w:rFonts w:ascii="Times New Roman" w:hAnsi="Times New Roman" w:cs="Times New Roman"/>
          <w:sz w:val="24"/>
          <w:szCs w:val="24"/>
          <w:u w:val="single"/>
        </w:rPr>
        <w:t>5 баллов</w:t>
      </w:r>
      <w:r w:rsidRPr="009E7048">
        <w:rPr>
          <w:rFonts w:ascii="Times New Roman" w:hAnsi="Times New Roman" w:cs="Times New Roman"/>
          <w:sz w:val="24"/>
          <w:szCs w:val="24"/>
        </w:rPr>
        <w:t xml:space="preserve"> выставляется обучающемуся, если при ответе на вопросы</w:t>
      </w:r>
      <w:r w:rsidR="009E7048" w:rsidRPr="009E7048">
        <w:rPr>
          <w:rFonts w:ascii="Times New Roman" w:hAnsi="Times New Roman" w:cs="Times New Roman"/>
          <w:sz w:val="24"/>
          <w:szCs w:val="24"/>
        </w:rPr>
        <w:t xml:space="preserve"> кейса </w:t>
      </w:r>
      <w:r w:rsidRPr="009E7048">
        <w:rPr>
          <w:rFonts w:ascii="Times New Roman" w:hAnsi="Times New Roman" w:cs="Times New Roman"/>
          <w:sz w:val="24"/>
          <w:szCs w:val="24"/>
        </w:rPr>
        <w:t xml:space="preserve"> он знает и умело использует доступные аналитические материалы и статистические источники, грамотно формулирует свои мысли и логично излагает материал, демонстрирует аналитические способности к исследованию </w:t>
      </w:r>
      <w:r w:rsidR="001E72C8" w:rsidRPr="009E7048">
        <w:rPr>
          <w:rFonts w:ascii="Times New Roman" w:hAnsi="Times New Roman" w:cs="Times New Roman"/>
          <w:sz w:val="24"/>
          <w:szCs w:val="24"/>
        </w:rPr>
        <w:t xml:space="preserve">особенностей </w:t>
      </w:r>
      <w:r w:rsidRPr="009E7048">
        <w:rPr>
          <w:rFonts w:ascii="Times New Roman" w:hAnsi="Times New Roman" w:cs="Times New Roman"/>
          <w:sz w:val="24"/>
          <w:szCs w:val="24"/>
        </w:rPr>
        <w:t>рынка, умеет сделать выводы</w:t>
      </w:r>
      <w:r w:rsidR="009E7048" w:rsidRPr="009E7048">
        <w:rPr>
          <w:rFonts w:ascii="Times New Roman" w:hAnsi="Times New Roman" w:cs="Times New Roman"/>
          <w:sz w:val="24"/>
          <w:szCs w:val="24"/>
        </w:rPr>
        <w:t>, способен оценивать состояние и тенденции развития интеграционных объединений, региональных торговых соглашений</w:t>
      </w:r>
      <w:r w:rsidRPr="009E7048">
        <w:rPr>
          <w:rFonts w:ascii="Times New Roman" w:hAnsi="Times New Roman" w:cs="Times New Roman"/>
          <w:sz w:val="24"/>
          <w:szCs w:val="24"/>
        </w:rPr>
        <w:t>;</w:t>
      </w:r>
      <w:r w:rsidRPr="009E7048">
        <w:rPr>
          <w:rFonts w:ascii="Times New Roman" w:hAnsi="Times New Roman" w:cs="Times New Roman"/>
          <w:iCs/>
          <w:color w:val="FF0000"/>
          <w:sz w:val="24"/>
          <w:szCs w:val="24"/>
        </w:rPr>
        <w:t xml:space="preserve"> </w:t>
      </w:r>
    </w:p>
    <w:p w14:paraId="226CD2DD" w14:textId="7E6AE19B" w:rsidR="001774C5" w:rsidRPr="009E7048" w:rsidRDefault="001774C5" w:rsidP="007363EA">
      <w:pPr>
        <w:pStyle w:val="Questions"/>
        <w:spacing w:after="0" w:line="240" w:lineRule="auto"/>
        <w:ind w:left="720"/>
        <w:jc w:val="both"/>
        <w:rPr>
          <w:rFonts w:ascii="Times New Roman" w:hAnsi="Times New Roman" w:cs="Times New Roman"/>
          <w:b/>
          <w:i/>
          <w:color w:val="FF0000"/>
          <w:sz w:val="24"/>
          <w:szCs w:val="24"/>
        </w:rPr>
      </w:pPr>
      <w:r w:rsidRPr="009E7048">
        <w:rPr>
          <w:rFonts w:ascii="Times New Roman" w:hAnsi="Times New Roman" w:cs="Times New Roman"/>
          <w:sz w:val="24"/>
          <w:szCs w:val="24"/>
        </w:rPr>
        <w:t xml:space="preserve"> </w:t>
      </w:r>
      <w:r w:rsidR="009E7048">
        <w:rPr>
          <w:rFonts w:ascii="Times New Roman" w:hAnsi="Times New Roman" w:cs="Times New Roman"/>
          <w:sz w:val="24"/>
          <w:szCs w:val="24"/>
        </w:rPr>
        <w:t>-</w:t>
      </w:r>
      <w:r w:rsidRPr="009E7048">
        <w:rPr>
          <w:rFonts w:ascii="Times New Roman" w:hAnsi="Times New Roman" w:cs="Times New Roman"/>
          <w:sz w:val="24"/>
          <w:szCs w:val="24"/>
        </w:rPr>
        <w:t>4</w:t>
      </w:r>
      <w:r w:rsidRPr="009E7048">
        <w:rPr>
          <w:rFonts w:ascii="Times New Roman" w:hAnsi="Times New Roman" w:cs="Times New Roman"/>
          <w:sz w:val="24"/>
          <w:szCs w:val="24"/>
          <w:u w:val="single"/>
        </w:rPr>
        <w:t xml:space="preserve"> балла</w:t>
      </w:r>
      <w:r w:rsidRPr="009E7048">
        <w:rPr>
          <w:rFonts w:ascii="Times New Roman" w:hAnsi="Times New Roman" w:cs="Times New Roman"/>
          <w:sz w:val="24"/>
          <w:szCs w:val="24"/>
        </w:rPr>
        <w:t xml:space="preserve"> выставляется обучающемуся, если  в ходе обсуждения кейса  он показывает, что знает материал, но излагает с незначительными логическими отклонениями, </w:t>
      </w:r>
      <w:r w:rsidR="009E7048" w:rsidRPr="009E7048">
        <w:rPr>
          <w:rFonts w:ascii="Times New Roman" w:hAnsi="Times New Roman" w:cs="Times New Roman"/>
          <w:sz w:val="24"/>
          <w:szCs w:val="24"/>
        </w:rPr>
        <w:t xml:space="preserve">в целом </w:t>
      </w:r>
      <w:r w:rsidRPr="009E7048">
        <w:rPr>
          <w:rFonts w:ascii="Times New Roman" w:hAnsi="Times New Roman" w:cs="Times New Roman"/>
          <w:sz w:val="24"/>
          <w:szCs w:val="24"/>
        </w:rPr>
        <w:t>умеет сделать выводы</w:t>
      </w:r>
      <w:r w:rsidR="009E7048" w:rsidRPr="009E7048">
        <w:rPr>
          <w:rFonts w:ascii="Times New Roman" w:hAnsi="Times New Roman" w:cs="Times New Roman"/>
          <w:sz w:val="24"/>
          <w:szCs w:val="24"/>
        </w:rPr>
        <w:t xml:space="preserve"> и способен оценивать состояние и тенденции развития интеграционных объединений, региональных торговых соглашений</w:t>
      </w:r>
      <w:r w:rsidR="009E7048">
        <w:rPr>
          <w:rFonts w:ascii="Times New Roman" w:hAnsi="Times New Roman" w:cs="Times New Roman"/>
          <w:sz w:val="24"/>
          <w:szCs w:val="24"/>
        </w:rPr>
        <w:t>;</w:t>
      </w:r>
    </w:p>
    <w:p w14:paraId="43E22055" w14:textId="255ED233" w:rsidR="001774C5" w:rsidRPr="009E7048" w:rsidRDefault="009E7048" w:rsidP="007363EA">
      <w:pPr>
        <w:pStyle w:val="Question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1774C5" w:rsidRPr="009E7048">
        <w:rPr>
          <w:rFonts w:ascii="Times New Roman" w:hAnsi="Times New Roman" w:cs="Times New Roman"/>
          <w:sz w:val="24"/>
          <w:szCs w:val="24"/>
        </w:rPr>
        <w:t>3</w:t>
      </w:r>
      <w:r w:rsidR="001774C5" w:rsidRPr="009E7048">
        <w:rPr>
          <w:rFonts w:ascii="Times New Roman" w:hAnsi="Times New Roman" w:cs="Times New Roman"/>
          <w:sz w:val="24"/>
          <w:szCs w:val="24"/>
          <w:u w:val="single"/>
        </w:rPr>
        <w:t xml:space="preserve"> балла</w:t>
      </w:r>
      <w:r w:rsidR="001774C5" w:rsidRPr="009E7048">
        <w:rPr>
          <w:rFonts w:ascii="Times New Roman" w:hAnsi="Times New Roman" w:cs="Times New Roman"/>
          <w:sz w:val="24"/>
          <w:szCs w:val="24"/>
        </w:rPr>
        <w:t xml:space="preserve"> выставляется обучающемуся, если в ходе обсуждения он показывает, что знает материал только на базовом уровне,  не достаточно  логично мыслит, слабо устанавливает связи между явлениями; </w:t>
      </w:r>
      <w:r w:rsidRPr="009E7048">
        <w:rPr>
          <w:rFonts w:ascii="Times New Roman" w:hAnsi="Times New Roman" w:cs="Times New Roman"/>
          <w:sz w:val="24"/>
          <w:szCs w:val="24"/>
        </w:rPr>
        <w:t>весьма средне способен оценивать состояние и тенденции развития интеграционных объединений, региональных торговых соглашений</w:t>
      </w:r>
      <w:r>
        <w:rPr>
          <w:rFonts w:ascii="Times New Roman" w:hAnsi="Times New Roman" w:cs="Times New Roman"/>
          <w:sz w:val="24"/>
          <w:szCs w:val="24"/>
        </w:rPr>
        <w:t>;</w:t>
      </w:r>
    </w:p>
    <w:p w14:paraId="54FF319F" w14:textId="5B35FD3C" w:rsidR="001774C5" w:rsidRPr="009E7048" w:rsidRDefault="009E7048" w:rsidP="007363EA">
      <w:pPr>
        <w:pStyle w:val="Default"/>
        <w:ind w:left="720"/>
        <w:jc w:val="both"/>
        <w:rPr>
          <w:color w:val="auto"/>
        </w:rPr>
      </w:pPr>
      <w:r>
        <w:rPr>
          <w:color w:val="auto"/>
          <w:u w:val="single"/>
        </w:rPr>
        <w:t>-</w:t>
      </w:r>
      <w:r w:rsidR="001774C5" w:rsidRPr="009E7048">
        <w:rPr>
          <w:color w:val="auto"/>
          <w:u w:val="single"/>
        </w:rPr>
        <w:t>менее 3   баллов</w:t>
      </w:r>
      <w:r w:rsidR="001774C5" w:rsidRPr="009E7048">
        <w:rPr>
          <w:color w:val="auto"/>
        </w:rPr>
        <w:t xml:space="preserve"> выставляется обучающемуся, если он, участвуя в обсуждении или отвечая на вопросы, допускает ошибки, демонстрирует  неумение логически мыслить, устанавливать связи.</w:t>
      </w:r>
    </w:p>
    <w:p w14:paraId="5D1F8B4F" w14:textId="77777777" w:rsidR="001774C5" w:rsidRDefault="001774C5" w:rsidP="007363EA">
      <w:pPr>
        <w:pStyle w:val="22"/>
        <w:ind w:left="1440"/>
      </w:pPr>
    </w:p>
    <w:p w14:paraId="6B19448F" w14:textId="2179DCDC" w:rsidR="00B70A6E" w:rsidRPr="001E72C8" w:rsidRDefault="00B70A6E" w:rsidP="001E72C8">
      <w:pPr>
        <w:pStyle w:val="Questions"/>
        <w:spacing w:after="0" w:line="240" w:lineRule="auto"/>
        <w:jc w:val="both"/>
        <w:rPr>
          <w:rFonts w:ascii="Times New Roman" w:hAnsi="Times New Roman" w:cs="Times New Roman"/>
          <w:b/>
          <w:bCs/>
          <w:spacing w:val="1"/>
          <w:sz w:val="24"/>
          <w:szCs w:val="24"/>
        </w:rPr>
      </w:pPr>
      <w:r w:rsidRPr="001E72C8">
        <w:rPr>
          <w:rFonts w:ascii="Times New Roman" w:hAnsi="Times New Roman" w:cs="Times New Roman"/>
          <w:b/>
          <w:bCs/>
          <w:spacing w:val="1"/>
          <w:sz w:val="24"/>
          <w:szCs w:val="24"/>
        </w:rPr>
        <w:t xml:space="preserve">Кейс 2 </w:t>
      </w:r>
    </w:p>
    <w:p w14:paraId="4A6E165D" w14:textId="0B009EF9" w:rsidR="001774C5" w:rsidRDefault="001774C5" w:rsidP="001E72C8">
      <w:pPr>
        <w:pStyle w:val="Questions"/>
        <w:spacing w:after="0" w:line="240" w:lineRule="auto"/>
        <w:jc w:val="both"/>
        <w:rPr>
          <w:rFonts w:ascii="Times New Roman" w:hAnsi="Times New Roman" w:cs="Times New Roman"/>
          <w:i/>
          <w:iCs/>
          <w:sz w:val="24"/>
          <w:szCs w:val="24"/>
        </w:rPr>
      </w:pPr>
      <w:r w:rsidRPr="001E72C8">
        <w:rPr>
          <w:rFonts w:ascii="Times New Roman" w:hAnsi="Times New Roman" w:cs="Times New Roman"/>
          <w:sz w:val="24"/>
          <w:szCs w:val="24"/>
        </w:rPr>
        <w:t xml:space="preserve">Тема 7. </w:t>
      </w:r>
      <w:r w:rsidRPr="001E72C8">
        <w:rPr>
          <w:rFonts w:ascii="Times New Roman" w:hAnsi="Times New Roman" w:cs="Times New Roman"/>
          <w:i/>
          <w:iCs/>
          <w:sz w:val="24"/>
          <w:szCs w:val="24"/>
        </w:rPr>
        <w:t>Характеристики мировых  рынков готовых изделий. Факторы влияния, особенности изучения конъюнктуры рынков</w:t>
      </w:r>
    </w:p>
    <w:p w14:paraId="31DF69EF" w14:textId="2F23D995" w:rsidR="001E72C8" w:rsidRDefault="001E72C8" w:rsidP="001E72C8">
      <w:pPr>
        <w:pStyle w:val="Questions"/>
        <w:spacing w:after="0" w:line="240" w:lineRule="auto"/>
        <w:jc w:val="both"/>
        <w:rPr>
          <w:rFonts w:ascii="Times New Roman" w:hAnsi="Times New Roman" w:cs="Times New Roman"/>
          <w:i/>
          <w:iCs/>
          <w:sz w:val="24"/>
          <w:szCs w:val="24"/>
        </w:rPr>
      </w:pPr>
    </w:p>
    <w:p w14:paraId="0D5EEDD7" w14:textId="59C72195" w:rsidR="001E72C8" w:rsidRDefault="001E72C8" w:rsidP="001E72C8">
      <w:pPr>
        <w:pStyle w:val="Questions"/>
        <w:spacing w:after="0" w:line="240" w:lineRule="auto"/>
        <w:jc w:val="both"/>
        <w:rPr>
          <w:rFonts w:ascii="Times New Roman" w:hAnsi="Times New Roman" w:cs="Times New Roman"/>
          <w:b/>
          <w:bCs/>
          <w:sz w:val="24"/>
          <w:szCs w:val="24"/>
        </w:rPr>
      </w:pPr>
      <w:r w:rsidRPr="001E72C8">
        <w:rPr>
          <w:rFonts w:ascii="Times New Roman" w:hAnsi="Times New Roman" w:cs="Times New Roman"/>
          <w:b/>
          <w:bCs/>
          <w:sz w:val="24"/>
          <w:szCs w:val="24"/>
        </w:rPr>
        <w:t>Индикаторы достижений</w:t>
      </w:r>
    </w:p>
    <w:p w14:paraId="4760365B" w14:textId="77777777" w:rsidR="001E72C8" w:rsidRPr="001E72C8" w:rsidRDefault="001E72C8" w:rsidP="001E72C8">
      <w:pPr>
        <w:pStyle w:val="Questions"/>
        <w:spacing w:after="0" w:line="240" w:lineRule="auto"/>
        <w:jc w:val="both"/>
        <w:rPr>
          <w:rFonts w:ascii="Times New Roman" w:hAnsi="Times New Roman" w:cs="Times New Roman"/>
          <w:b/>
          <w:bCs/>
          <w:spacing w:val="1"/>
          <w:sz w:val="24"/>
          <w:szCs w:val="24"/>
        </w:rPr>
      </w:pPr>
    </w:p>
    <w:p w14:paraId="5BE0D695" w14:textId="77777777" w:rsidR="00406317" w:rsidRDefault="00596707" w:rsidP="00B70A6E">
      <w:pPr>
        <w:shd w:val="clear" w:color="auto" w:fill="FFFFFF"/>
        <w:spacing w:after="75"/>
        <w:outlineLvl w:val="0"/>
        <w:rPr>
          <w:i/>
          <w:iCs/>
          <w:color w:val="000000" w:themeColor="text1"/>
          <w:sz w:val="24"/>
          <w:szCs w:val="24"/>
        </w:rPr>
      </w:pPr>
      <w:bookmarkStart w:id="6" w:name="_Hlk76731672"/>
      <w:r w:rsidRPr="00703C49">
        <w:rPr>
          <w:i/>
          <w:iCs/>
          <w:color w:val="000000" w:themeColor="text1"/>
          <w:sz w:val="24"/>
          <w:szCs w:val="24"/>
        </w:rPr>
        <w:t xml:space="preserve">ПК-3. 3. </w:t>
      </w:r>
      <w:r>
        <w:rPr>
          <w:i/>
          <w:iCs/>
          <w:color w:val="000000" w:themeColor="text1"/>
          <w:sz w:val="24"/>
          <w:szCs w:val="24"/>
        </w:rPr>
        <w:t>Способен и</w:t>
      </w:r>
      <w:r w:rsidRPr="00703C49">
        <w:rPr>
          <w:i/>
          <w:iCs/>
          <w:color w:val="000000" w:themeColor="text1"/>
          <w:sz w:val="24"/>
          <w:szCs w:val="24"/>
        </w:rPr>
        <w:t>спользовать современные ИКТ для решения аналитических и исследовательских задач</w:t>
      </w:r>
      <w:bookmarkEnd w:id="6"/>
    </w:p>
    <w:p w14:paraId="436812DE" w14:textId="2415300B" w:rsidR="00B70A6E" w:rsidRPr="00406317" w:rsidRDefault="00596707" w:rsidP="00B70A6E">
      <w:pPr>
        <w:shd w:val="clear" w:color="auto" w:fill="FFFFFF"/>
        <w:spacing w:after="75"/>
        <w:outlineLvl w:val="0"/>
        <w:rPr>
          <w:bCs/>
          <w:iCs/>
          <w:color w:val="000000"/>
          <w:kern w:val="36"/>
          <w:sz w:val="24"/>
          <w:szCs w:val="24"/>
        </w:rPr>
      </w:pPr>
      <w:r w:rsidRPr="00406317">
        <w:rPr>
          <w:bCs/>
          <w:iCs/>
          <w:color w:val="000000"/>
          <w:kern w:val="36"/>
          <w:sz w:val="24"/>
          <w:szCs w:val="24"/>
        </w:rPr>
        <w:t xml:space="preserve"> </w:t>
      </w:r>
      <w:r w:rsidR="00B70A6E" w:rsidRPr="00406317">
        <w:rPr>
          <w:bCs/>
          <w:iCs/>
          <w:color w:val="000000"/>
          <w:kern w:val="36"/>
          <w:sz w:val="24"/>
          <w:szCs w:val="24"/>
        </w:rPr>
        <w:t>Прочитайте текст, ответьте на вопросы:</w:t>
      </w:r>
    </w:p>
    <w:p w14:paraId="0AA89E4D" w14:textId="77777777" w:rsidR="00B70A6E" w:rsidRDefault="00B70A6E" w:rsidP="005C44F6">
      <w:pPr>
        <w:pStyle w:val="af6"/>
        <w:numPr>
          <w:ilvl w:val="0"/>
          <w:numId w:val="3"/>
        </w:numPr>
        <w:shd w:val="clear" w:color="auto" w:fill="FFFFFF"/>
        <w:spacing w:after="75"/>
        <w:contextualSpacing/>
        <w:outlineLvl w:val="0"/>
        <w:rPr>
          <w:bCs/>
          <w:color w:val="000000"/>
          <w:kern w:val="36"/>
          <w:sz w:val="24"/>
          <w:szCs w:val="24"/>
        </w:rPr>
      </w:pPr>
      <w:r>
        <w:rPr>
          <w:bCs/>
          <w:color w:val="000000"/>
          <w:kern w:val="36"/>
          <w:sz w:val="24"/>
          <w:szCs w:val="24"/>
        </w:rPr>
        <w:t>Выявите влияние на мировой рынок кофе факторов общеконъюнктурного характера, отраслевого, странового.</w:t>
      </w:r>
    </w:p>
    <w:p w14:paraId="01CDA6AD" w14:textId="77777777" w:rsidR="00B70A6E" w:rsidRDefault="00B70A6E" w:rsidP="005C44F6">
      <w:pPr>
        <w:pStyle w:val="af6"/>
        <w:numPr>
          <w:ilvl w:val="0"/>
          <w:numId w:val="3"/>
        </w:numPr>
        <w:shd w:val="clear" w:color="auto" w:fill="FFFFFF"/>
        <w:spacing w:after="75"/>
        <w:contextualSpacing/>
        <w:outlineLvl w:val="0"/>
        <w:rPr>
          <w:bCs/>
          <w:color w:val="000000"/>
          <w:kern w:val="36"/>
          <w:sz w:val="24"/>
          <w:szCs w:val="24"/>
        </w:rPr>
      </w:pPr>
      <w:r>
        <w:rPr>
          <w:bCs/>
          <w:color w:val="000000"/>
          <w:kern w:val="36"/>
          <w:sz w:val="24"/>
          <w:szCs w:val="24"/>
        </w:rPr>
        <w:t>Какие случайные факторы могут повлиять на рынок кофе</w:t>
      </w:r>
    </w:p>
    <w:p w14:paraId="497FDEE3" w14:textId="77777777" w:rsidR="00B70A6E" w:rsidRDefault="00B70A6E" w:rsidP="005C44F6">
      <w:pPr>
        <w:pStyle w:val="af6"/>
        <w:numPr>
          <w:ilvl w:val="0"/>
          <w:numId w:val="3"/>
        </w:numPr>
        <w:shd w:val="clear" w:color="auto" w:fill="FFFFFF"/>
        <w:spacing w:after="75"/>
        <w:contextualSpacing/>
        <w:outlineLvl w:val="0"/>
        <w:rPr>
          <w:bCs/>
          <w:color w:val="000000"/>
          <w:kern w:val="36"/>
          <w:sz w:val="24"/>
          <w:szCs w:val="24"/>
        </w:rPr>
      </w:pPr>
      <w:r>
        <w:rPr>
          <w:bCs/>
          <w:color w:val="000000"/>
          <w:kern w:val="36"/>
          <w:sz w:val="24"/>
          <w:szCs w:val="24"/>
        </w:rPr>
        <w:t xml:space="preserve">Каково состояние российского рынка кофе: оцените емкость рынка в 2016 г. (производство, импорт, экспорт), уровень деловой активности, уровень доходов, общее состояние экономики, политика правительства. Что влияет на предпочтения россиян. Как меняется спрос. </w:t>
      </w:r>
    </w:p>
    <w:p w14:paraId="49969278" w14:textId="77777777" w:rsidR="00B70A6E" w:rsidRDefault="00B70A6E" w:rsidP="005C44F6">
      <w:pPr>
        <w:pStyle w:val="af6"/>
        <w:numPr>
          <w:ilvl w:val="0"/>
          <w:numId w:val="3"/>
        </w:numPr>
        <w:shd w:val="clear" w:color="auto" w:fill="FFFFFF"/>
        <w:spacing w:after="75"/>
        <w:contextualSpacing/>
        <w:outlineLvl w:val="0"/>
        <w:rPr>
          <w:bCs/>
          <w:color w:val="000000"/>
          <w:kern w:val="36"/>
          <w:sz w:val="24"/>
          <w:szCs w:val="24"/>
        </w:rPr>
      </w:pPr>
      <w:r>
        <w:rPr>
          <w:bCs/>
          <w:color w:val="000000"/>
          <w:kern w:val="36"/>
          <w:sz w:val="24"/>
          <w:szCs w:val="24"/>
        </w:rPr>
        <w:t>Какова конкуренция на российском рынке. Какие товары на этом рынке конкурируют между собой. Из каких стран поставляется кофе</w:t>
      </w:r>
    </w:p>
    <w:p w14:paraId="307DD492" w14:textId="77777777" w:rsidR="00B70A6E" w:rsidRPr="00C33F07" w:rsidRDefault="00B70A6E" w:rsidP="005C44F6">
      <w:pPr>
        <w:pStyle w:val="af6"/>
        <w:numPr>
          <w:ilvl w:val="0"/>
          <w:numId w:val="3"/>
        </w:numPr>
        <w:shd w:val="clear" w:color="auto" w:fill="FFFFFF"/>
        <w:spacing w:after="75"/>
        <w:contextualSpacing/>
        <w:outlineLvl w:val="0"/>
        <w:rPr>
          <w:bCs/>
          <w:color w:val="000000"/>
          <w:kern w:val="36"/>
          <w:sz w:val="24"/>
          <w:szCs w:val="24"/>
        </w:rPr>
      </w:pPr>
      <w:r>
        <w:rPr>
          <w:bCs/>
          <w:color w:val="000000"/>
          <w:kern w:val="36"/>
          <w:sz w:val="24"/>
          <w:szCs w:val="24"/>
        </w:rPr>
        <w:t>Найдите в Интернете источники, по которым можно собрать информацию по рынку кофе</w:t>
      </w:r>
    </w:p>
    <w:p w14:paraId="6650A9BF" w14:textId="77777777" w:rsidR="00B70A6E" w:rsidRDefault="00B70A6E" w:rsidP="00B70A6E">
      <w:pPr>
        <w:shd w:val="clear" w:color="auto" w:fill="FFFFFF"/>
        <w:spacing w:after="75"/>
        <w:outlineLvl w:val="0"/>
        <w:rPr>
          <w:b/>
          <w:bCs/>
          <w:color w:val="000000"/>
          <w:kern w:val="36"/>
          <w:sz w:val="24"/>
          <w:szCs w:val="24"/>
        </w:rPr>
      </w:pPr>
    </w:p>
    <w:p w14:paraId="3F8CF3E1" w14:textId="77777777" w:rsidR="00B70A6E" w:rsidRPr="00224CEB" w:rsidRDefault="00B70A6E" w:rsidP="00B70A6E">
      <w:pPr>
        <w:shd w:val="clear" w:color="auto" w:fill="FFFFFF"/>
        <w:spacing w:after="75"/>
        <w:outlineLvl w:val="0"/>
        <w:rPr>
          <w:b/>
          <w:bCs/>
          <w:color w:val="000000"/>
          <w:kern w:val="36"/>
          <w:sz w:val="24"/>
          <w:szCs w:val="24"/>
        </w:rPr>
      </w:pPr>
      <w:r w:rsidRPr="00224CEB">
        <w:rPr>
          <w:b/>
          <w:bCs/>
          <w:color w:val="000000"/>
          <w:kern w:val="36"/>
          <w:sz w:val="24"/>
          <w:szCs w:val="24"/>
        </w:rPr>
        <w:t>Обзор российского рынка кофе</w:t>
      </w:r>
    </w:p>
    <w:p w14:paraId="1D74E35F" w14:textId="77777777" w:rsidR="00B70A6E" w:rsidRPr="00224CEB" w:rsidRDefault="00B70A6E" w:rsidP="00B70A6E">
      <w:pPr>
        <w:shd w:val="clear" w:color="auto" w:fill="FFFFFF"/>
        <w:spacing w:after="240" w:line="312" w:lineRule="atLeast"/>
        <w:jc w:val="both"/>
        <w:rPr>
          <w:color w:val="000000"/>
          <w:sz w:val="24"/>
          <w:szCs w:val="24"/>
        </w:rPr>
      </w:pPr>
      <w:r w:rsidRPr="00224CEB">
        <w:rPr>
          <w:i/>
          <w:iCs/>
          <w:color w:val="000000"/>
          <w:sz w:val="24"/>
          <w:szCs w:val="24"/>
        </w:rPr>
        <w:t>Исследования компании NeoAnalytics</w:t>
      </w:r>
    </w:p>
    <w:p w14:paraId="284364D1" w14:textId="77777777" w:rsidR="00B70A6E" w:rsidRPr="00224CEB" w:rsidRDefault="00B70A6E" w:rsidP="00B70A6E">
      <w:pPr>
        <w:shd w:val="clear" w:color="auto" w:fill="FFFFFF"/>
        <w:spacing w:line="312" w:lineRule="atLeast"/>
        <w:ind w:firstLine="708"/>
        <w:jc w:val="both"/>
        <w:rPr>
          <w:color w:val="000000"/>
          <w:sz w:val="24"/>
          <w:szCs w:val="24"/>
        </w:rPr>
      </w:pPr>
      <w:r w:rsidRPr="00224CEB">
        <w:rPr>
          <w:color w:val="000000"/>
          <w:sz w:val="24"/>
          <w:szCs w:val="24"/>
        </w:rPr>
        <w:t>В целом российский рынок кофе можно охарактеризовать как достаточно емкий и высококонкурентный. На нем систематически присутствует платежеспособный спрос и растет потребление. Кроме того, в течение последних 10 лет четко отслеживаются значительные изменения потребительских предпочтений россиян, которые в свою очередь положительно сказываются на растущей динамике отечественного кофейного рынка. Так, в частности:</w:t>
      </w:r>
    </w:p>
    <w:p w14:paraId="3C7F6D55" w14:textId="77777777" w:rsidR="00B70A6E" w:rsidRPr="00224CEB" w:rsidRDefault="00B70A6E" w:rsidP="00B70A6E">
      <w:pPr>
        <w:shd w:val="clear" w:color="auto" w:fill="FFFFFF"/>
        <w:spacing w:line="312" w:lineRule="atLeast"/>
        <w:jc w:val="both"/>
        <w:rPr>
          <w:color w:val="000000"/>
          <w:sz w:val="24"/>
          <w:szCs w:val="24"/>
        </w:rPr>
      </w:pPr>
      <w:r w:rsidRPr="00224CEB">
        <w:rPr>
          <w:color w:val="000000"/>
          <w:sz w:val="24"/>
          <w:szCs w:val="24"/>
        </w:rPr>
        <w:t>•</w:t>
      </w:r>
      <w:r w:rsidRPr="00224CEB">
        <w:rPr>
          <w:color w:val="000000"/>
          <w:sz w:val="24"/>
          <w:szCs w:val="24"/>
        </w:rPr>
        <w:tab/>
        <w:t>кофе является базовым продуктом потребительской корзины;</w:t>
      </w:r>
    </w:p>
    <w:p w14:paraId="7F9233B0" w14:textId="77777777" w:rsidR="00B70A6E" w:rsidRPr="00224CEB" w:rsidRDefault="00B70A6E" w:rsidP="00B70A6E">
      <w:pPr>
        <w:shd w:val="clear" w:color="auto" w:fill="FFFFFF"/>
        <w:spacing w:line="312" w:lineRule="atLeast"/>
        <w:jc w:val="both"/>
        <w:rPr>
          <w:color w:val="000000"/>
          <w:sz w:val="24"/>
          <w:szCs w:val="24"/>
        </w:rPr>
      </w:pPr>
      <w:r w:rsidRPr="00224CEB">
        <w:rPr>
          <w:color w:val="000000"/>
          <w:sz w:val="24"/>
          <w:szCs w:val="24"/>
        </w:rPr>
        <w:t>•</w:t>
      </w:r>
      <w:r w:rsidRPr="00224CEB">
        <w:rPr>
          <w:color w:val="000000"/>
          <w:sz w:val="24"/>
          <w:szCs w:val="24"/>
        </w:rPr>
        <w:tab/>
        <w:t>произошли изменения стиля жизни и культуры потребления кофе, что привело к увеличению посещаемости кофеен и росту их числа;</w:t>
      </w:r>
    </w:p>
    <w:p w14:paraId="26D5D0AA" w14:textId="77777777" w:rsidR="00B70A6E" w:rsidRPr="00224CEB" w:rsidRDefault="00B70A6E" w:rsidP="00B70A6E">
      <w:pPr>
        <w:shd w:val="clear" w:color="auto" w:fill="FFFFFF"/>
        <w:spacing w:line="312" w:lineRule="atLeast"/>
        <w:jc w:val="both"/>
        <w:rPr>
          <w:color w:val="000000"/>
          <w:sz w:val="24"/>
          <w:szCs w:val="24"/>
        </w:rPr>
      </w:pPr>
      <w:r w:rsidRPr="00224CEB">
        <w:rPr>
          <w:color w:val="000000"/>
          <w:sz w:val="24"/>
          <w:szCs w:val="24"/>
        </w:rPr>
        <w:t>•</w:t>
      </w:r>
      <w:r w:rsidRPr="00224CEB">
        <w:rPr>
          <w:color w:val="000000"/>
          <w:sz w:val="24"/>
          <w:szCs w:val="24"/>
        </w:rPr>
        <w:tab/>
        <w:t>растут расходы потребителей на покупку кофе;</w:t>
      </w:r>
    </w:p>
    <w:p w14:paraId="73B2C89F" w14:textId="77777777" w:rsidR="00B70A6E" w:rsidRPr="00224CEB" w:rsidRDefault="00B70A6E" w:rsidP="00B70A6E">
      <w:pPr>
        <w:shd w:val="clear" w:color="auto" w:fill="FFFFFF"/>
        <w:spacing w:line="312" w:lineRule="atLeast"/>
        <w:jc w:val="both"/>
        <w:rPr>
          <w:color w:val="000000"/>
          <w:sz w:val="24"/>
          <w:szCs w:val="24"/>
        </w:rPr>
      </w:pPr>
      <w:r w:rsidRPr="00224CEB">
        <w:rPr>
          <w:color w:val="000000"/>
          <w:sz w:val="24"/>
          <w:szCs w:val="24"/>
        </w:rPr>
        <w:t>•</w:t>
      </w:r>
      <w:r w:rsidRPr="00224CEB">
        <w:rPr>
          <w:color w:val="000000"/>
          <w:sz w:val="24"/>
          <w:szCs w:val="24"/>
        </w:rPr>
        <w:tab/>
        <w:t>происходят изменения в структуре потребления – потребители переходят от дешевых порошковых видов кофе к более качественному продукту;</w:t>
      </w:r>
    </w:p>
    <w:p w14:paraId="2CC764D0" w14:textId="77777777" w:rsidR="00B70A6E" w:rsidRPr="00224CEB" w:rsidRDefault="00B70A6E" w:rsidP="00B70A6E">
      <w:pPr>
        <w:shd w:val="clear" w:color="auto" w:fill="FFFFFF"/>
        <w:spacing w:line="312" w:lineRule="atLeast"/>
        <w:jc w:val="both"/>
        <w:rPr>
          <w:color w:val="000000"/>
          <w:sz w:val="24"/>
          <w:szCs w:val="24"/>
        </w:rPr>
      </w:pPr>
      <w:r w:rsidRPr="00224CEB">
        <w:rPr>
          <w:color w:val="000000"/>
          <w:sz w:val="24"/>
          <w:szCs w:val="24"/>
        </w:rPr>
        <w:t>•</w:t>
      </w:r>
      <w:r w:rsidRPr="00224CEB">
        <w:rPr>
          <w:color w:val="000000"/>
          <w:sz w:val="24"/>
          <w:szCs w:val="24"/>
        </w:rPr>
        <w:tab/>
        <w:t>увеличивается потребление натурального молотого и зернового кофе.</w:t>
      </w:r>
    </w:p>
    <w:p w14:paraId="78734C83" w14:textId="77777777" w:rsidR="00B70A6E" w:rsidRPr="00224CEB" w:rsidRDefault="00B70A6E" w:rsidP="00B70A6E">
      <w:pPr>
        <w:shd w:val="clear" w:color="auto" w:fill="FFFFFF"/>
        <w:spacing w:line="312" w:lineRule="atLeast"/>
        <w:ind w:firstLine="708"/>
        <w:jc w:val="both"/>
        <w:rPr>
          <w:color w:val="000000"/>
          <w:sz w:val="24"/>
          <w:szCs w:val="24"/>
        </w:rPr>
      </w:pPr>
      <w:r w:rsidRPr="00224CEB">
        <w:rPr>
          <w:color w:val="000000"/>
          <w:sz w:val="24"/>
          <w:szCs w:val="24"/>
        </w:rPr>
        <w:t>На протяжении последнего десятилетия российский рынок кофе динамично развивался: с 2011-го по 2016 год его ежегодный прирост составил 57,6% в натуральном выражении. Росту этих показателей способствовало активное развитие торговых сетей и увеличение торговых площадей. Кроме того, активно укрепляют свои позиции новые форматы торговли: кофейни, торговые автоматы, интернет-магазины, «кофе в офис» (office coffee service).</w:t>
      </w:r>
    </w:p>
    <w:p w14:paraId="7A4B2C55" w14:textId="77777777" w:rsidR="00B70A6E" w:rsidRPr="00224CEB" w:rsidRDefault="00B70A6E" w:rsidP="00B70A6E">
      <w:pPr>
        <w:shd w:val="clear" w:color="auto" w:fill="FFFFFF"/>
        <w:spacing w:line="312" w:lineRule="atLeast"/>
        <w:ind w:firstLine="708"/>
        <w:jc w:val="both"/>
        <w:rPr>
          <w:color w:val="000000"/>
          <w:sz w:val="24"/>
          <w:szCs w:val="24"/>
        </w:rPr>
      </w:pPr>
      <w:r w:rsidRPr="00224CEB">
        <w:rPr>
          <w:color w:val="000000"/>
          <w:sz w:val="24"/>
          <w:szCs w:val="24"/>
        </w:rPr>
        <w:t>Интенсивный рост кофейного рынка подтверждается увеличением количества потребляемого кофе на душу населения в РФ за десятилетний период. Если в 2001 году этот показатель составлял 400 граммов на одного россиянина в год, то в 2016-м на человека приходилось уже 1,35 килограмма кофе. Тем не менее Россия на порядок отстает по этому показателю от развитых европейских стран, где он колеблется в пределах от 6,2 до 12 килограммов.</w:t>
      </w:r>
    </w:p>
    <w:p w14:paraId="30F0A4B4" w14:textId="77777777" w:rsidR="00B70A6E" w:rsidRPr="00224CEB" w:rsidRDefault="00B70A6E" w:rsidP="00B70A6E">
      <w:pPr>
        <w:shd w:val="clear" w:color="auto" w:fill="FFFFFF"/>
        <w:spacing w:line="312" w:lineRule="atLeast"/>
        <w:ind w:firstLine="708"/>
        <w:jc w:val="both"/>
        <w:rPr>
          <w:color w:val="000000"/>
          <w:sz w:val="24"/>
          <w:szCs w:val="24"/>
        </w:rPr>
      </w:pPr>
      <w:r w:rsidRPr="00224CEB">
        <w:rPr>
          <w:color w:val="000000"/>
          <w:sz w:val="24"/>
          <w:szCs w:val="24"/>
        </w:rPr>
        <w:t>Основным видом кофе, который предпочитают российские потребители, является растворимый. На сегодняшний день в сегменте растворимого кофе по потреблению на душу населения Россия занимает третье место в мире после США и Великобритании. Сегмент растворимого кофе почти достиг точки насыщения. Однако в последние несколько лет соотношение потребления растворимого кофе к обжаренному (молотому и зерновому) кофе постепенно меняется в пользу последнего.</w:t>
      </w:r>
    </w:p>
    <w:p w14:paraId="1AEB4F8E" w14:textId="77777777" w:rsidR="00B70A6E" w:rsidRPr="00224CEB" w:rsidRDefault="00B70A6E" w:rsidP="00B70A6E">
      <w:pPr>
        <w:shd w:val="clear" w:color="auto" w:fill="FFFFFF"/>
        <w:spacing w:line="312" w:lineRule="atLeast"/>
        <w:ind w:firstLine="708"/>
        <w:jc w:val="both"/>
        <w:rPr>
          <w:color w:val="000000"/>
          <w:sz w:val="24"/>
          <w:szCs w:val="24"/>
        </w:rPr>
      </w:pPr>
      <w:r w:rsidRPr="00224CEB">
        <w:rPr>
          <w:color w:val="000000"/>
          <w:sz w:val="24"/>
          <w:szCs w:val="24"/>
        </w:rPr>
        <w:t>В 2016 году в структуре розничных продаж в натуральном выражении доминировали кофе миксы, кофейные концентраты и другие кофейные напитки с долей 47,1% . Доли растворимого кофе составляла 38,7%, а натурального – 14,2%. В стоимостном выражении эти показатели составили, соответственно, 41, 48,5 и 10,5%. По итогам 2017 года, существенных изменений в структуре розничных продаж кофе по видам не ожидается.</w:t>
      </w:r>
    </w:p>
    <w:p w14:paraId="5057BCF9" w14:textId="77777777" w:rsidR="00B70A6E" w:rsidRPr="00224CEB" w:rsidRDefault="00B70A6E" w:rsidP="00B70A6E">
      <w:pPr>
        <w:shd w:val="clear" w:color="auto" w:fill="FFFFFF"/>
        <w:spacing w:line="312" w:lineRule="atLeast"/>
        <w:ind w:firstLine="708"/>
        <w:jc w:val="both"/>
        <w:rPr>
          <w:color w:val="000000"/>
          <w:sz w:val="24"/>
          <w:szCs w:val="24"/>
        </w:rPr>
      </w:pPr>
      <w:r w:rsidRPr="00224CEB">
        <w:rPr>
          <w:color w:val="000000"/>
          <w:sz w:val="24"/>
          <w:szCs w:val="24"/>
        </w:rPr>
        <w:t>Кофе в России не выращивается, поэтому отечественный рынок зависит от тенденций развития мирового рынка: повышение цен, снижение поставок вследствие климатических условий и другие факторы.</w:t>
      </w:r>
    </w:p>
    <w:p w14:paraId="50F973BF" w14:textId="77777777" w:rsidR="00B70A6E" w:rsidRDefault="00B70A6E" w:rsidP="00B70A6E">
      <w:pPr>
        <w:shd w:val="clear" w:color="auto" w:fill="FFFFFF"/>
        <w:spacing w:line="312" w:lineRule="atLeast"/>
        <w:ind w:firstLine="708"/>
        <w:jc w:val="both"/>
        <w:rPr>
          <w:color w:val="000000"/>
          <w:sz w:val="24"/>
          <w:szCs w:val="24"/>
        </w:rPr>
      </w:pPr>
      <w:r w:rsidRPr="00224CEB">
        <w:rPr>
          <w:color w:val="000000"/>
          <w:sz w:val="24"/>
          <w:szCs w:val="24"/>
        </w:rPr>
        <w:t>По данным Росстата, Россия в 2016 году, по сравнению с 2015-м, увеличила импорт кофе на 9,5% в натуральном выражении. Общий объем импорта кофе в РФ в натуральном выражении достиг 171,5 тысячи тонн, а в денежном – $ 516,6 млн </w:t>
      </w:r>
      <w:r>
        <w:rPr>
          <w:i/>
          <w:iCs/>
          <w:color w:val="000000"/>
          <w:sz w:val="24"/>
          <w:szCs w:val="24"/>
        </w:rPr>
        <w:t>(рис. 1</w:t>
      </w:r>
      <w:r w:rsidRPr="00224CEB">
        <w:rPr>
          <w:i/>
          <w:iCs/>
          <w:color w:val="000000"/>
          <w:sz w:val="24"/>
          <w:szCs w:val="24"/>
        </w:rPr>
        <w:t>)</w:t>
      </w:r>
      <w:r w:rsidRPr="00224CEB">
        <w:rPr>
          <w:color w:val="000000"/>
          <w:sz w:val="24"/>
          <w:szCs w:val="24"/>
        </w:rPr>
        <w:t>. По предварительным данным, в 2017 году импорт кофе в натуральном выражении вырос на 10,4% – до 189,3 тысячи тонн.</w:t>
      </w:r>
    </w:p>
    <w:p w14:paraId="0CDA57AF" w14:textId="77777777" w:rsidR="00B70A6E" w:rsidRPr="00224CEB" w:rsidRDefault="00B70A6E" w:rsidP="001E72C8">
      <w:pPr>
        <w:shd w:val="clear" w:color="auto" w:fill="FFFFFF"/>
        <w:spacing w:line="312" w:lineRule="atLeast"/>
        <w:ind w:firstLine="708"/>
        <w:jc w:val="center"/>
        <w:rPr>
          <w:color w:val="000000"/>
          <w:sz w:val="24"/>
          <w:szCs w:val="24"/>
        </w:rPr>
      </w:pPr>
      <w:r>
        <w:rPr>
          <w:noProof/>
        </w:rPr>
        <w:drawing>
          <wp:inline distT="0" distB="0" distL="0" distR="0" wp14:anchorId="5F91FF64" wp14:editId="157A36F8">
            <wp:extent cx="4019550" cy="234315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627A44" w14:textId="77777777" w:rsidR="00B70A6E" w:rsidRDefault="00B70A6E" w:rsidP="00B70A6E">
      <w:pPr>
        <w:shd w:val="clear" w:color="auto" w:fill="FFFFFF"/>
        <w:spacing w:line="312" w:lineRule="atLeast"/>
        <w:ind w:firstLine="708"/>
        <w:jc w:val="both"/>
        <w:rPr>
          <w:color w:val="000000"/>
          <w:sz w:val="24"/>
          <w:szCs w:val="24"/>
        </w:rPr>
      </w:pPr>
      <w:r>
        <w:rPr>
          <w:color w:val="000000"/>
          <w:sz w:val="24"/>
          <w:szCs w:val="24"/>
        </w:rPr>
        <w:t>Рис. Динамика основных показателей рынка кофе в 2011-2017 гг., тыс. т</w:t>
      </w:r>
    </w:p>
    <w:p w14:paraId="6FF94430" w14:textId="77777777" w:rsidR="00B70A6E" w:rsidRDefault="00B70A6E" w:rsidP="00B70A6E">
      <w:pPr>
        <w:shd w:val="clear" w:color="auto" w:fill="FFFFFF"/>
        <w:spacing w:line="312" w:lineRule="atLeast"/>
        <w:ind w:firstLine="708"/>
        <w:jc w:val="both"/>
        <w:rPr>
          <w:color w:val="000000"/>
          <w:sz w:val="24"/>
          <w:szCs w:val="24"/>
        </w:rPr>
      </w:pPr>
    </w:p>
    <w:p w14:paraId="48B9DC33" w14:textId="77777777" w:rsidR="00B70A6E" w:rsidRPr="00224CEB" w:rsidRDefault="00B70A6E" w:rsidP="00B70A6E">
      <w:pPr>
        <w:shd w:val="clear" w:color="auto" w:fill="FFFFFF"/>
        <w:spacing w:line="312" w:lineRule="atLeast"/>
        <w:ind w:firstLine="708"/>
        <w:jc w:val="both"/>
        <w:rPr>
          <w:color w:val="000000"/>
          <w:sz w:val="24"/>
          <w:szCs w:val="24"/>
        </w:rPr>
      </w:pPr>
      <w:r w:rsidRPr="00224CEB">
        <w:rPr>
          <w:color w:val="000000"/>
          <w:sz w:val="24"/>
          <w:szCs w:val="24"/>
        </w:rPr>
        <w:t>В 2016 году первое место среди стран, поставляющих кофе в нашу страну, занимал Вьетнам с долей 40,5% в натуральном выражении. Также в тройку стран–лидеров импорта кофе вошли Бразилия и Индонезия – их доли составили, соответственно, 17,9 и 12,3%. В 2017 году структура импорта по странам существенно не изменилась.</w:t>
      </w:r>
    </w:p>
    <w:p w14:paraId="1D41669F" w14:textId="77777777" w:rsidR="00B70A6E" w:rsidRPr="00224CEB" w:rsidRDefault="00B70A6E" w:rsidP="00B70A6E">
      <w:pPr>
        <w:shd w:val="clear" w:color="auto" w:fill="FFFFFF"/>
        <w:spacing w:line="312" w:lineRule="atLeast"/>
        <w:ind w:firstLine="708"/>
        <w:jc w:val="both"/>
        <w:rPr>
          <w:color w:val="000000"/>
          <w:sz w:val="24"/>
          <w:szCs w:val="24"/>
        </w:rPr>
      </w:pPr>
      <w:r w:rsidRPr="00224CEB">
        <w:rPr>
          <w:color w:val="000000"/>
          <w:sz w:val="24"/>
          <w:szCs w:val="24"/>
        </w:rPr>
        <w:t>В связи с тем, что на территории России ключевыми игроками мирового кофейного рынка были открыты новые заводы, на протяжении последних лет наблюдался рост экспорта кофе в зернах в страны ближнего зарубежья. В основном продукция из России поставлялась в Белоруссию, на Украину и в Казахстан. Общий объем экспорта кофе из страны в 2016 году составил 4,9 тысячи тонн, или $ 26,6 млн. По оценке NeoAnalytics, в 2017 году объем экспортных поставок увеличился до 5,8 тысячи тонн.</w:t>
      </w:r>
    </w:p>
    <w:p w14:paraId="710AB049" w14:textId="77777777" w:rsidR="00B70A6E" w:rsidRPr="00224CEB" w:rsidRDefault="00B70A6E" w:rsidP="00B70A6E">
      <w:pPr>
        <w:shd w:val="clear" w:color="auto" w:fill="FFFFFF"/>
        <w:spacing w:line="312" w:lineRule="atLeast"/>
        <w:ind w:firstLine="708"/>
        <w:jc w:val="both"/>
        <w:rPr>
          <w:color w:val="000000"/>
          <w:sz w:val="24"/>
          <w:szCs w:val="24"/>
        </w:rPr>
      </w:pPr>
      <w:r w:rsidRPr="00224CEB">
        <w:rPr>
          <w:color w:val="000000"/>
          <w:sz w:val="24"/>
          <w:szCs w:val="24"/>
        </w:rPr>
        <w:t>По данным Росстата, в 2016 году на территории страны было выпущено 36,5 тысячи тонн кофе. Ожидается, что по итогам 2017 года, объем производства увеличится на 3,6% и составит 37,8 тысячи тонн.</w:t>
      </w:r>
    </w:p>
    <w:p w14:paraId="4219C825" w14:textId="77777777" w:rsidR="00B70A6E" w:rsidRPr="00224CEB" w:rsidRDefault="00B70A6E" w:rsidP="00B70A6E">
      <w:pPr>
        <w:shd w:val="clear" w:color="auto" w:fill="FFFFFF"/>
        <w:spacing w:line="312" w:lineRule="atLeast"/>
        <w:ind w:firstLine="708"/>
        <w:jc w:val="both"/>
        <w:rPr>
          <w:color w:val="000000"/>
          <w:sz w:val="24"/>
          <w:szCs w:val="24"/>
        </w:rPr>
      </w:pPr>
      <w:r w:rsidRPr="00224CEB">
        <w:rPr>
          <w:color w:val="000000"/>
          <w:sz w:val="24"/>
          <w:szCs w:val="24"/>
        </w:rPr>
        <w:t>На сегодняшний день основными игроками на этом рынке являются: ООО «Нестле Россия», ООО «Крафт Фудс Рус» и ООО «Чибо». Эти компании входят в тройку лидеров российского рынка растворимого кофе, занимая долю более 50% в стоимостном выражении.</w:t>
      </w:r>
    </w:p>
    <w:p w14:paraId="7220155F" w14:textId="77777777" w:rsidR="00B70A6E" w:rsidRPr="00224CEB" w:rsidRDefault="00B70A6E" w:rsidP="00B70A6E">
      <w:pPr>
        <w:shd w:val="clear" w:color="auto" w:fill="FFFFFF"/>
        <w:spacing w:line="312" w:lineRule="atLeast"/>
        <w:ind w:firstLine="708"/>
        <w:jc w:val="both"/>
        <w:rPr>
          <w:color w:val="000000"/>
          <w:sz w:val="24"/>
          <w:szCs w:val="24"/>
        </w:rPr>
      </w:pPr>
      <w:r w:rsidRPr="00224CEB">
        <w:rPr>
          <w:color w:val="000000"/>
          <w:sz w:val="24"/>
          <w:szCs w:val="24"/>
        </w:rPr>
        <w:t>Что касается зернового кофе, то чуть более 60% этого рынка занимают такие производители, как ГК «Орими Трэйд», ЗАО «Московская кофейня на паяхъ», ООО «Чайно-кофейная компания «Гранд» и ООО «Паулиг Рус».</w:t>
      </w:r>
    </w:p>
    <w:p w14:paraId="53E0C6DC" w14:textId="77777777" w:rsidR="00B70A6E" w:rsidRDefault="00B70A6E" w:rsidP="00B70A6E">
      <w:pPr>
        <w:shd w:val="clear" w:color="auto" w:fill="FFFFFF"/>
        <w:spacing w:line="312" w:lineRule="atLeast"/>
        <w:jc w:val="both"/>
        <w:rPr>
          <w:color w:val="000000"/>
          <w:sz w:val="24"/>
          <w:szCs w:val="24"/>
        </w:rPr>
      </w:pPr>
      <w:r w:rsidRPr="00224CEB">
        <w:rPr>
          <w:color w:val="000000"/>
          <w:sz w:val="24"/>
          <w:szCs w:val="24"/>
        </w:rPr>
        <w:t>В 2016 году объем российского рынка кофе в натуральном выражении составил 203,1 тысячи тонн, увеличившись на 7,9% по сравнению с 2015-м </w:t>
      </w:r>
      <w:r>
        <w:rPr>
          <w:i/>
          <w:iCs/>
          <w:color w:val="000000"/>
          <w:sz w:val="24"/>
          <w:szCs w:val="24"/>
        </w:rPr>
        <w:t>(рис. 2</w:t>
      </w:r>
      <w:r w:rsidRPr="00224CEB">
        <w:rPr>
          <w:i/>
          <w:iCs/>
          <w:color w:val="000000"/>
          <w:sz w:val="24"/>
          <w:szCs w:val="24"/>
        </w:rPr>
        <w:t>)</w:t>
      </w:r>
      <w:r w:rsidRPr="00224CEB">
        <w:rPr>
          <w:color w:val="000000"/>
          <w:sz w:val="24"/>
          <w:szCs w:val="24"/>
        </w:rPr>
        <w:t>. По расчетам NeoAnalytics, в 2017 году объем рынка увеличился на 9% до 221,3 тысячи тонн.</w:t>
      </w:r>
    </w:p>
    <w:p w14:paraId="7139CEBE" w14:textId="77777777" w:rsidR="00B70A6E" w:rsidRDefault="00B70A6E" w:rsidP="00B70A6E">
      <w:pPr>
        <w:shd w:val="clear" w:color="auto" w:fill="FFFFFF"/>
        <w:spacing w:line="312" w:lineRule="atLeast"/>
        <w:jc w:val="both"/>
        <w:rPr>
          <w:color w:val="000000"/>
          <w:sz w:val="24"/>
          <w:szCs w:val="24"/>
        </w:rPr>
      </w:pPr>
    </w:p>
    <w:p w14:paraId="51BD53A5" w14:textId="77777777" w:rsidR="00B70A6E" w:rsidRPr="00224CEB" w:rsidRDefault="00B70A6E" w:rsidP="00B70A6E">
      <w:pPr>
        <w:shd w:val="clear" w:color="auto" w:fill="FFFFFF"/>
        <w:spacing w:line="312" w:lineRule="atLeast"/>
        <w:jc w:val="center"/>
        <w:rPr>
          <w:color w:val="000000"/>
          <w:sz w:val="24"/>
          <w:szCs w:val="24"/>
        </w:rPr>
      </w:pPr>
      <w:r>
        <w:rPr>
          <w:noProof/>
        </w:rPr>
        <w:drawing>
          <wp:inline distT="0" distB="0" distL="0" distR="0" wp14:anchorId="29F4F700" wp14:editId="35B4918B">
            <wp:extent cx="4071068" cy="2520315"/>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3ECE42" w14:textId="77777777" w:rsidR="00B70A6E" w:rsidRDefault="00B70A6E" w:rsidP="00B70A6E">
      <w:pPr>
        <w:shd w:val="clear" w:color="auto" w:fill="FFFFFF"/>
        <w:spacing w:before="100" w:beforeAutospacing="1" w:after="100" w:afterAutospacing="1" w:line="312" w:lineRule="atLeast"/>
        <w:rPr>
          <w:noProof/>
          <w:color w:val="000000"/>
          <w:sz w:val="24"/>
          <w:szCs w:val="24"/>
        </w:rPr>
      </w:pPr>
      <w:r>
        <w:rPr>
          <w:noProof/>
          <w:color w:val="000000"/>
          <w:sz w:val="24"/>
          <w:szCs w:val="24"/>
        </w:rPr>
        <w:t>Рис. 2. Динамика объема рынка кофе в 2011-2017 гг., тыс. т. и в %</w:t>
      </w:r>
    </w:p>
    <w:p w14:paraId="6F7BBAB3" w14:textId="77777777" w:rsidR="00B70A6E" w:rsidRPr="00224CEB" w:rsidRDefault="00B70A6E" w:rsidP="00B70A6E">
      <w:pPr>
        <w:shd w:val="clear" w:color="auto" w:fill="FFFFFF"/>
        <w:spacing w:line="312" w:lineRule="atLeast"/>
        <w:ind w:firstLine="708"/>
        <w:jc w:val="both"/>
        <w:rPr>
          <w:color w:val="000000"/>
          <w:sz w:val="24"/>
          <w:szCs w:val="24"/>
        </w:rPr>
      </w:pPr>
      <w:r w:rsidRPr="00224CEB">
        <w:rPr>
          <w:color w:val="000000"/>
          <w:sz w:val="24"/>
          <w:szCs w:val="24"/>
        </w:rPr>
        <w:t>В денежном выражении объем кофейного рынка в 2016 году составлял около 160 млрд рублей, а в 2017-м он увеличился на 10,6% до 177 млрд рублей.</w:t>
      </w:r>
    </w:p>
    <w:p w14:paraId="78B66779" w14:textId="77777777" w:rsidR="00B70A6E" w:rsidRPr="00224CEB" w:rsidRDefault="00B70A6E" w:rsidP="00B70A6E">
      <w:pPr>
        <w:shd w:val="clear" w:color="auto" w:fill="FFFFFF"/>
        <w:spacing w:line="312" w:lineRule="atLeast"/>
        <w:jc w:val="both"/>
        <w:rPr>
          <w:color w:val="000000"/>
          <w:sz w:val="24"/>
          <w:szCs w:val="24"/>
        </w:rPr>
      </w:pPr>
      <w:r w:rsidRPr="00224CEB">
        <w:rPr>
          <w:color w:val="000000"/>
          <w:sz w:val="24"/>
          <w:szCs w:val="24"/>
        </w:rPr>
        <w:t>Российский рынок кофе является импортозависимым в силу особенностей географического положения страны. В структуре объема рынка доля импорта составляет около 85% </w:t>
      </w:r>
      <w:r>
        <w:rPr>
          <w:color w:val="000000"/>
          <w:sz w:val="24"/>
          <w:szCs w:val="24"/>
        </w:rPr>
        <w:t>: в 2011 г. она была – 87,2, в 2012 г. – 83,9%, в 2013 г. -83,8%,  2014 г. – 86,3%, 2015 г. – 83,2%, 2016 – 84,2%.</w:t>
      </w:r>
    </w:p>
    <w:p w14:paraId="08AC964E" w14:textId="77777777" w:rsidR="00B70A6E" w:rsidRPr="00224CEB" w:rsidRDefault="00B70A6E" w:rsidP="00B70A6E">
      <w:pPr>
        <w:shd w:val="clear" w:color="auto" w:fill="FFFFFF"/>
        <w:spacing w:line="312" w:lineRule="atLeast"/>
        <w:ind w:firstLine="708"/>
        <w:jc w:val="both"/>
        <w:rPr>
          <w:color w:val="000000"/>
          <w:sz w:val="24"/>
          <w:szCs w:val="24"/>
        </w:rPr>
      </w:pPr>
      <w:r w:rsidRPr="00224CEB">
        <w:rPr>
          <w:color w:val="000000"/>
          <w:sz w:val="24"/>
          <w:szCs w:val="24"/>
        </w:rPr>
        <w:t>На сегодняшний день российский рынок кофе является высококонкурентным. Активно идет консолидация и поглощение игроков. К примеру, израильская Strauss Group Ltd занимается консолидацией на кофейном рынке путем поглощения российских игроков. Среди приобретенных ею торговых марок – Ambassador, Kaffa, Le Cafe и «Черная карта».</w:t>
      </w:r>
    </w:p>
    <w:p w14:paraId="600EDFDD" w14:textId="77777777" w:rsidR="00B70A6E" w:rsidRPr="00224CEB" w:rsidRDefault="00B70A6E" w:rsidP="00B70A6E">
      <w:pPr>
        <w:shd w:val="clear" w:color="auto" w:fill="FFFFFF"/>
        <w:spacing w:line="312" w:lineRule="atLeast"/>
        <w:jc w:val="both"/>
        <w:rPr>
          <w:color w:val="000000"/>
          <w:sz w:val="24"/>
          <w:szCs w:val="24"/>
        </w:rPr>
      </w:pPr>
      <w:r w:rsidRPr="00224CEB">
        <w:rPr>
          <w:color w:val="000000"/>
          <w:sz w:val="24"/>
          <w:szCs w:val="24"/>
        </w:rPr>
        <w:t>По прогнозам ассоциации «Росчайкофе», на отечественном рынке кофе в долгосрочной перспективе останется всего 5–6 игроков, большая часть из которых будет представлена транснациональными компаниями, а количество брендов сократится в 2–3 раза вследствие консолидации рынка. Лидерами рынка будут игроки, активно проводящие рекламные кампании, а также игроки, нарастившие капитализацию, в том числе благодаря процессам консолидации. В сегменте натурального жареного кофе ожидается появление новых иностранных операторов.</w:t>
      </w:r>
    </w:p>
    <w:p w14:paraId="35AEFD99" w14:textId="77777777" w:rsidR="00B70A6E" w:rsidRPr="00706686" w:rsidRDefault="00B70A6E" w:rsidP="00B70A6E">
      <w:pPr>
        <w:shd w:val="clear" w:color="auto" w:fill="FFFFFF"/>
        <w:spacing w:line="312" w:lineRule="atLeast"/>
        <w:ind w:firstLine="708"/>
        <w:jc w:val="both"/>
        <w:rPr>
          <w:color w:val="000000"/>
          <w:sz w:val="24"/>
          <w:szCs w:val="24"/>
        </w:rPr>
      </w:pPr>
      <w:r w:rsidRPr="00224CEB">
        <w:rPr>
          <w:color w:val="000000"/>
          <w:sz w:val="24"/>
          <w:szCs w:val="24"/>
        </w:rPr>
        <w:t xml:space="preserve">По </w:t>
      </w:r>
      <w:r>
        <w:rPr>
          <w:color w:val="000000"/>
          <w:sz w:val="24"/>
          <w:szCs w:val="24"/>
        </w:rPr>
        <w:t xml:space="preserve">оценкам </w:t>
      </w:r>
      <w:r w:rsidRPr="00224CEB">
        <w:rPr>
          <w:color w:val="000000"/>
          <w:sz w:val="24"/>
          <w:szCs w:val="24"/>
        </w:rPr>
        <w:t xml:space="preserve">NeoAnalytics, емкость российского рынка кофе в натуральном выражении, по итогам 2017 года, </w:t>
      </w:r>
      <w:r>
        <w:rPr>
          <w:color w:val="000000"/>
          <w:sz w:val="24"/>
          <w:szCs w:val="24"/>
        </w:rPr>
        <w:t xml:space="preserve">была </w:t>
      </w:r>
      <w:r w:rsidRPr="00224CEB">
        <w:rPr>
          <w:color w:val="000000"/>
          <w:sz w:val="24"/>
          <w:szCs w:val="24"/>
        </w:rPr>
        <w:t xml:space="preserve"> 205,4 тыс</w:t>
      </w:r>
      <w:r>
        <w:rPr>
          <w:color w:val="000000"/>
          <w:sz w:val="24"/>
          <w:szCs w:val="24"/>
        </w:rPr>
        <w:t>. т</w:t>
      </w:r>
      <w:r w:rsidRPr="00224CEB">
        <w:rPr>
          <w:color w:val="000000"/>
          <w:sz w:val="24"/>
          <w:szCs w:val="24"/>
        </w:rPr>
        <w:t>. В 2018 г</w:t>
      </w:r>
      <w:r>
        <w:rPr>
          <w:color w:val="000000"/>
          <w:sz w:val="24"/>
          <w:szCs w:val="24"/>
        </w:rPr>
        <w:t>. -</w:t>
      </w:r>
      <w:r w:rsidRPr="00224CEB">
        <w:rPr>
          <w:color w:val="000000"/>
          <w:sz w:val="24"/>
          <w:szCs w:val="24"/>
        </w:rPr>
        <w:t xml:space="preserve"> 212,2 тыс</w:t>
      </w:r>
      <w:r>
        <w:rPr>
          <w:color w:val="000000"/>
          <w:sz w:val="24"/>
          <w:szCs w:val="24"/>
        </w:rPr>
        <w:t>.  т</w:t>
      </w:r>
      <w:r w:rsidRPr="00224CEB">
        <w:rPr>
          <w:color w:val="000000"/>
          <w:sz w:val="24"/>
          <w:szCs w:val="24"/>
        </w:rPr>
        <w:t>, а в 2019-м</w:t>
      </w:r>
      <w:r>
        <w:rPr>
          <w:color w:val="000000"/>
          <w:sz w:val="24"/>
          <w:szCs w:val="24"/>
        </w:rPr>
        <w:t xml:space="preserve"> вырастет</w:t>
      </w:r>
      <w:r w:rsidRPr="00224CEB">
        <w:rPr>
          <w:color w:val="000000"/>
          <w:sz w:val="24"/>
          <w:szCs w:val="24"/>
        </w:rPr>
        <w:t xml:space="preserve"> – до 220,5 тыс</w:t>
      </w:r>
      <w:r>
        <w:rPr>
          <w:color w:val="000000"/>
          <w:sz w:val="24"/>
          <w:szCs w:val="24"/>
        </w:rPr>
        <w:t>. т</w:t>
      </w:r>
      <w:r w:rsidRPr="00224CEB">
        <w:rPr>
          <w:color w:val="000000"/>
          <w:sz w:val="24"/>
          <w:szCs w:val="24"/>
        </w:rPr>
        <w:t>. Ежегодный прирост составит 3–5%.</w:t>
      </w:r>
    </w:p>
    <w:p w14:paraId="1543A808" w14:textId="77777777" w:rsidR="00B70A6E" w:rsidRPr="00C33F07" w:rsidRDefault="00B70A6E" w:rsidP="00B70A6E">
      <w:r w:rsidRPr="00C33F07">
        <w:t>http://www.foodmarket.spb.ru/current.php?article=2474</w:t>
      </w:r>
    </w:p>
    <w:p w14:paraId="3EA5F934" w14:textId="4A92F137" w:rsidR="005513C4" w:rsidRDefault="005513C4" w:rsidP="00B70A6E">
      <w:pPr>
        <w:pStyle w:val="Default"/>
        <w:jc w:val="both"/>
        <w:rPr>
          <w:b/>
          <w:bCs/>
          <w:color w:val="auto"/>
          <w:highlight w:val="yellow"/>
        </w:rPr>
      </w:pPr>
    </w:p>
    <w:p w14:paraId="63FACDD3" w14:textId="77777777" w:rsidR="001774C5" w:rsidRPr="007E5529" w:rsidRDefault="001774C5" w:rsidP="001774C5">
      <w:pPr>
        <w:pStyle w:val="22"/>
        <w:ind w:firstLine="720"/>
        <w:rPr>
          <w:b/>
          <w:bCs/>
        </w:rPr>
      </w:pPr>
      <w:r w:rsidRPr="007E5529">
        <w:rPr>
          <w:b/>
          <w:bCs/>
        </w:rPr>
        <w:t>Критерии оценки (в баллах): всего 5 баллов</w:t>
      </w:r>
    </w:p>
    <w:p w14:paraId="7F827F60" w14:textId="77777777" w:rsidR="009E7048" w:rsidRPr="009E7048" w:rsidRDefault="009E7048" w:rsidP="009E7048">
      <w:pPr>
        <w:pStyle w:val="Question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w:t>
      </w:r>
      <w:r w:rsidRPr="009E7048">
        <w:rPr>
          <w:rFonts w:ascii="Times New Roman" w:hAnsi="Times New Roman" w:cs="Times New Roman"/>
          <w:sz w:val="24"/>
          <w:szCs w:val="24"/>
          <w:u w:val="single"/>
        </w:rPr>
        <w:t>5 баллов</w:t>
      </w:r>
      <w:r w:rsidRPr="009E7048">
        <w:rPr>
          <w:rFonts w:ascii="Times New Roman" w:hAnsi="Times New Roman" w:cs="Times New Roman"/>
          <w:sz w:val="24"/>
          <w:szCs w:val="24"/>
        </w:rPr>
        <w:t xml:space="preserve"> выставляется обучающемуся, если при ответе на вопросы кейса  он знает и умело использует доступные аналитические материалы и статистические источники, грамотно формулирует свои мысли и логично излагает материал, демонстрирует аналитические способности к исследованию особенностей рынка, умеет сделать выводы, способен оценивать состояние и тенденции развития интеграционных объединений, региональных торговых соглашений;</w:t>
      </w:r>
      <w:r w:rsidRPr="009E7048">
        <w:rPr>
          <w:rFonts w:ascii="Times New Roman" w:hAnsi="Times New Roman" w:cs="Times New Roman"/>
          <w:iCs/>
          <w:color w:val="FF0000"/>
          <w:sz w:val="24"/>
          <w:szCs w:val="24"/>
        </w:rPr>
        <w:t xml:space="preserve"> </w:t>
      </w:r>
    </w:p>
    <w:p w14:paraId="4C5D778A" w14:textId="77777777" w:rsidR="009E7048" w:rsidRPr="009E7048" w:rsidRDefault="009E7048" w:rsidP="009E7048">
      <w:pPr>
        <w:pStyle w:val="Questions"/>
        <w:spacing w:after="0" w:line="240" w:lineRule="auto"/>
        <w:jc w:val="both"/>
        <w:rPr>
          <w:rFonts w:ascii="Times New Roman" w:hAnsi="Times New Roman" w:cs="Times New Roman"/>
          <w:b/>
          <w:i/>
          <w:color w:val="FF0000"/>
          <w:sz w:val="24"/>
          <w:szCs w:val="24"/>
        </w:rPr>
      </w:pPr>
      <w:r w:rsidRPr="009E7048">
        <w:rPr>
          <w:rFonts w:ascii="Times New Roman" w:hAnsi="Times New Roman" w:cs="Times New Roman"/>
          <w:sz w:val="24"/>
          <w:szCs w:val="24"/>
        </w:rPr>
        <w:t xml:space="preserve"> </w:t>
      </w:r>
      <w:r>
        <w:rPr>
          <w:rFonts w:ascii="Times New Roman" w:hAnsi="Times New Roman" w:cs="Times New Roman"/>
          <w:sz w:val="24"/>
          <w:szCs w:val="24"/>
        </w:rPr>
        <w:t>-</w:t>
      </w:r>
      <w:r w:rsidRPr="009E7048">
        <w:rPr>
          <w:rFonts w:ascii="Times New Roman" w:hAnsi="Times New Roman" w:cs="Times New Roman"/>
          <w:sz w:val="24"/>
          <w:szCs w:val="24"/>
        </w:rPr>
        <w:t>4</w:t>
      </w:r>
      <w:r w:rsidRPr="009E7048">
        <w:rPr>
          <w:rFonts w:ascii="Times New Roman" w:hAnsi="Times New Roman" w:cs="Times New Roman"/>
          <w:sz w:val="24"/>
          <w:szCs w:val="24"/>
          <w:u w:val="single"/>
        </w:rPr>
        <w:t xml:space="preserve"> балла</w:t>
      </w:r>
      <w:r w:rsidRPr="009E7048">
        <w:rPr>
          <w:rFonts w:ascii="Times New Roman" w:hAnsi="Times New Roman" w:cs="Times New Roman"/>
          <w:sz w:val="24"/>
          <w:szCs w:val="24"/>
        </w:rPr>
        <w:t xml:space="preserve"> выставляется обучающемуся, если  в ходе обсуждения кейса  он показывает, что знает материал, но излагает с незначительными логическими отклонениями, в целом умеет сделать выводы и способен оценивать состояние и тенденции развития интеграционных объединений, региональных торговых соглашений</w:t>
      </w:r>
      <w:r>
        <w:rPr>
          <w:rFonts w:ascii="Times New Roman" w:hAnsi="Times New Roman" w:cs="Times New Roman"/>
          <w:sz w:val="24"/>
          <w:szCs w:val="24"/>
        </w:rPr>
        <w:t>;</w:t>
      </w:r>
    </w:p>
    <w:p w14:paraId="38BFD81A" w14:textId="77777777" w:rsidR="009E7048" w:rsidRPr="009E7048" w:rsidRDefault="009E7048" w:rsidP="009E7048">
      <w:pPr>
        <w:pStyle w:val="Questio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E7048">
        <w:rPr>
          <w:rFonts w:ascii="Times New Roman" w:hAnsi="Times New Roman" w:cs="Times New Roman"/>
          <w:sz w:val="24"/>
          <w:szCs w:val="24"/>
        </w:rPr>
        <w:t>3</w:t>
      </w:r>
      <w:r w:rsidRPr="009E7048">
        <w:rPr>
          <w:rFonts w:ascii="Times New Roman" w:hAnsi="Times New Roman" w:cs="Times New Roman"/>
          <w:sz w:val="24"/>
          <w:szCs w:val="24"/>
          <w:u w:val="single"/>
        </w:rPr>
        <w:t xml:space="preserve"> балла</w:t>
      </w:r>
      <w:r w:rsidRPr="009E7048">
        <w:rPr>
          <w:rFonts w:ascii="Times New Roman" w:hAnsi="Times New Roman" w:cs="Times New Roman"/>
          <w:sz w:val="24"/>
          <w:szCs w:val="24"/>
        </w:rPr>
        <w:t xml:space="preserve"> выставляется обучающемуся, если в ходе обсуждения он показывает, что знает материал только на базовом уровне,  не достаточно  логично мыслит, слабо устанавливает связи между явлениями; весьма средне способен оценивать состояние и тенденции развития интеграционных объединений, региональных торговых соглашений</w:t>
      </w:r>
      <w:r>
        <w:rPr>
          <w:rFonts w:ascii="Times New Roman" w:hAnsi="Times New Roman" w:cs="Times New Roman"/>
          <w:sz w:val="24"/>
          <w:szCs w:val="24"/>
        </w:rPr>
        <w:t>;</w:t>
      </w:r>
    </w:p>
    <w:p w14:paraId="32D237A9" w14:textId="77777777" w:rsidR="009E7048" w:rsidRPr="009E7048" w:rsidRDefault="009E7048" w:rsidP="009E7048">
      <w:pPr>
        <w:pStyle w:val="Default"/>
        <w:jc w:val="both"/>
        <w:rPr>
          <w:color w:val="auto"/>
        </w:rPr>
      </w:pPr>
      <w:r>
        <w:rPr>
          <w:color w:val="auto"/>
          <w:u w:val="single"/>
        </w:rPr>
        <w:t>-</w:t>
      </w:r>
      <w:r w:rsidRPr="009E7048">
        <w:rPr>
          <w:color w:val="auto"/>
          <w:u w:val="single"/>
        </w:rPr>
        <w:t>менее 3   баллов</w:t>
      </w:r>
      <w:r w:rsidRPr="009E7048">
        <w:rPr>
          <w:color w:val="auto"/>
        </w:rPr>
        <w:t xml:space="preserve"> выставляется обучающемуся, если он, участвуя в обсуждении или отвечая на вопросы, допускает ошибки, демонстрирует  неумение логически мыслить, устанавливать связи.</w:t>
      </w:r>
    </w:p>
    <w:p w14:paraId="0CBEFC45" w14:textId="77777777" w:rsidR="001774C5" w:rsidRDefault="001774C5" w:rsidP="001774C5">
      <w:pPr>
        <w:pStyle w:val="22"/>
        <w:ind w:firstLine="720"/>
      </w:pPr>
    </w:p>
    <w:p w14:paraId="023CB250" w14:textId="77777777" w:rsidR="00C942B4" w:rsidRDefault="00C942B4" w:rsidP="001774C5">
      <w:pPr>
        <w:pStyle w:val="Default"/>
        <w:jc w:val="both"/>
        <w:rPr>
          <w:b/>
          <w:bCs/>
          <w:color w:val="auto"/>
          <w:highlight w:val="yellow"/>
        </w:rPr>
      </w:pPr>
    </w:p>
    <w:p w14:paraId="4E25E968" w14:textId="3C72D58D" w:rsidR="00817C20" w:rsidRPr="00D36F48" w:rsidRDefault="00817C20" w:rsidP="00817C20">
      <w:pPr>
        <w:pStyle w:val="Default"/>
        <w:jc w:val="center"/>
        <w:rPr>
          <w:b/>
          <w:bCs/>
          <w:color w:val="auto"/>
        </w:rPr>
      </w:pPr>
      <w:r w:rsidRPr="00D36F48">
        <w:rPr>
          <w:b/>
          <w:bCs/>
          <w:color w:val="auto"/>
        </w:rPr>
        <w:t>Деловая игра</w:t>
      </w:r>
    </w:p>
    <w:p w14:paraId="0C8F0AD3" w14:textId="77777777" w:rsidR="001E72C8" w:rsidRDefault="001E72C8" w:rsidP="001E72C8">
      <w:pPr>
        <w:widowControl w:val="0"/>
        <w:autoSpaceDE w:val="0"/>
        <w:autoSpaceDN w:val="0"/>
        <w:adjustRightInd w:val="0"/>
        <w:rPr>
          <w:i/>
          <w:iCs/>
          <w:sz w:val="24"/>
          <w:szCs w:val="24"/>
        </w:rPr>
      </w:pPr>
      <w:r w:rsidRPr="00345F8F">
        <w:rPr>
          <w:sz w:val="24"/>
          <w:szCs w:val="24"/>
        </w:rPr>
        <w:t xml:space="preserve">Тема 6. </w:t>
      </w:r>
      <w:r w:rsidRPr="00345F8F">
        <w:rPr>
          <w:i/>
          <w:iCs/>
          <w:sz w:val="24"/>
          <w:szCs w:val="24"/>
        </w:rPr>
        <w:t>Характеристики  мировых рынков машин и оборудования. Особенности ценообразования на рынках машин и оборудования. Факторы влияния, особенности изучения конъюнктуры рынков.</w:t>
      </w:r>
    </w:p>
    <w:p w14:paraId="669EFB05" w14:textId="77777777" w:rsidR="001E72C8" w:rsidRPr="003F5FC4" w:rsidRDefault="001E72C8" w:rsidP="001E72C8">
      <w:pPr>
        <w:widowControl w:val="0"/>
        <w:autoSpaceDE w:val="0"/>
        <w:autoSpaceDN w:val="0"/>
        <w:adjustRightInd w:val="0"/>
        <w:rPr>
          <w:sz w:val="24"/>
          <w:szCs w:val="24"/>
        </w:rPr>
      </w:pPr>
    </w:p>
    <w:p w14:paraId="7C10DBC2" w14:textId="77777777" w:rsidR="001E72C8" w:rsidRPr="007736EA" w:rsidRDefault="001E72C8" w:rsidP="001E72C8">
      <w:pPr>
        <w:autoSpaceDE w:val="0"/>
        <w:autoSpaceDN w:val="0"/>
        <w:adjustRightInd w:val="0"/>
        <w:rPr>
          <w:b/>
          <w:bCs/>
          <w:sz w:val="24"/>
          <w:szCs w:val="24"/>
        </w:rPr>
      </w:pPr>
      <w:r w:rsidRPr="007736EA">
        <w:rPr>
          <w:b/>
          <w:bCs/>
          <w:sz w:val="24"/>
          <w:szCs w:val="24"/>
        </w:rPr>
        <w:t xml:space="preserve">Индикаторы достижений </w:t>
      </w:r>
    </w:p>
    <w:p w14:paraId="03A25B5B" w14:textId="77777777" w:rsidR="00596707" w:rsidRDefault="001E72C8" w:rsidP="00596707">
      <w:pPr>
        <w:tabs>
          <w:tab w:val="left" w:pos="709"/>
        </w:tabs>
        <w:rPr>
          <w:b/>
          <w:sz w:val="24"/>
          <w:szCs w:val="24"/>
        </w:rPr>
      </w:pPr>
      <w:r w:rsidRPr="007736EA">
        <w:rPr>
          <w:color w:val="000000" w:themeColor="text1"/>
          <w:sz w:val="24"/>
          <w:szCs w:val="24"/>
        </w:rPr>
        <w:t xml:space="preserve"> </w:t>
      </w:r>
      <w:r w:rsidR="00596707" w:rsidRPr="00703C49">
        <w:rPr>
          <w:i/>
          <w:iCs/>
          <w:color w:val="000000" w:themeColor="text1"/>
          <w:sz w:val="24"/>
          <w:szCs w:val="24"/>
        </w:rPr>
        <w:t xml:space="preserve">ПК-3. 3. </w:t>
      </w:r>
      <w:r w:rsidR="00596707">
        <w:rPr>
          <w:i/>
          <w:iCs/>
          <w:color w:val="000000" w:themeColor="text1"/>
          <w:sz w:val="24"/>
          <w:szCs w:val="24"/>
        </w:rPr>
        <w:t>Способен и</w:t>
      </w:r>
      <w:r w:rsidR="00596707" w:rsidRPr="00703C49">
        <w:rPr>
          <w:i/>
          <w:iCs/>
          <w:color w:val="000000" w:themeColor="text1"/>
          <w:sz w:val="24"/>
          <w:szCs w:val="24"/>
        </w:rPr>
        <w:t>спользовать современные ИКТ для решения аналитических и исследовательских задач</w:t>
      </w:r>
      <w:r w:rsidR="00596707" w:rsidRPr="001E72C8">
        <w:rPr>
          <w:b/>
          <w:sz w:val="24"/>
          <w:szCs w:val="24"/>
        </w:rPr>
        <w:t xml:space="preserve"> </w:t>
      </w:r>
    </w:p>
    <w:p w14:paraId="79D70229" w14:textId="77777777" w:rsidR="00596707" w:rsidRDefault="00596707" w:rsidP="00596707">
      <w:pPr>
        <w:tabs>
          <w:tab w:val="left" w:pos="709"/>
        </w:tabs>
        <w:rPr>
          <w:b/>
          <w:sz w:val="24"/>
          <w:szCs w:val="24"/>
        </w:rPr>
      </w:pPr>
    </w:p>
    <w:p w14:paraId="07E218DC" w14:textId="06976A55" w:rsidR="00D016D3" w:rsidRPr="001E72C8" w:rsidRDefault="00D016D3" w:rsidP="007363EA">
      <w:pPr>
        <w:tabs>
          <w:tab w:val="left" w:pos="709"/>
        </w:tabs>
        <w:ind w:left="709"/>
        <w:rPr>
          <w:b/>
          <w:sz w:val="24"/>
          <w:szCs w:val="24"/>
        </w:rPr>
      </w:pPr>
      <w:r w:rsidRPr="001E72C8">
        <w:rPr>
          <w:b/>
          <w:sz w:val="24"/>
          <w:szCs w:val="24"/>
        </w:rPr>
        <w:t>Деловая игра</w:t>
      </w:r>
    </w:p>
    <w:p w14:paraId="07E055EA" w14:textId="77777777" w:rsidR="00D016D3" w:rsidRPr="001E72C8" w:rsidRDefault="00D016D3" w:rsidP="007363EA">
      <w:pPr>
        <w:shd w:val="clear" w:color="auto" w:fill="FFFFFF"/>
        <w:ind w:left="709"/>
        <w:jc w:val="both"/>
        <w:rPr>
          <w:b/>
          <w:sz w:val="24"/>
          <w:szCs w:val="24"/>
        </w:rPr>
      </w:pPr>
      <w:r w:rsidRPr="001E72C8">
        <w:rPr>
          <w:b/>
          <w:sz w:val="24"/>
          <w:szCs w:val="24"/>
        </w:rPr>
        <w:t>Цель –рассмотреть целесообразность и определить условия импорта в Россию оборудования (по выбору) из зарубежной страны (по выбору)</w:t>
      </w:r>
    </w:p>
    <w:p w14:paraId="444CA901" w14:textId="77777777" w:rsidR="00D016D3" w:rsidRPr="001E72C8" w:rsidRDefault="00D016D3" w:rsidP="007363EA">
      <w:pPr>
        <w:shd w:val="clear" w:color="auto" w:fill="FFFFFF"/>
        <w:ind w:left="709"/>
        <w:jc w:val="both"/>
        <w:rPr>
          <w:sz w:val="24"/>
          <w:szCs w:val="24"/>
        </w:rPr>
      </w:pPr>
      <w:r w:rsidRPr="001E72C8">
        <w:rPr>
          <w:b/>
          <w:sz w:val="24"/>
          <w:szCs w:val="24"/>
        </w:rPr>
        <w:t xml:space="preserve">Участники: </w:t>
      </w:r>
      <w:r w:rsidRPr="001E72C8">
        <w:rPr>
          <w:sz w:val="24"/>
          <w:szCs w:val="24"/>
        </w:rPr>
        <w:t>компания –посредник, предлагающая свои услуги; компания – конечный приобретатель (экспортер) оборудования; компания – зарубежный поставщик.</w:t>
      </w:r>
    </w:p>
    <w:p w14:paraId="4BFC71A4" w14:textId="77777777" w:rsidR="00D016D3" w:rsidRPr="001E72C8" w:rsidRDefault="00D016D3" w:rsidP="007363EA">
      <w:pPr>
        <w:shd w:val="clear" w:color="auto" w:fill="FFFFFF"/>
        <w:ind w:left="709"/>
        <w:jc w:val="both"/>
        <w:rPr>
          <w:b/>
          <w:sz w:val="24"/>
          <w:szCs w:val="24"/>
        </w:rPr>
      </w:pPr>
      <w:r w:rsidRPr="001E72C8">
        <w:rPr>
          <w:b/>
          <w:sz w:val="24"/>
          <w:szCs w:val="24"/>
        </w:rPr>
        <w:t>Ход игры:</w:t>
      </w:r>
    </w:p>
    <w:p w14:paraId="2EA07819" w14:textId="77777777" w:rsidR="00D016D3" w:rsidRPr="001E72C8" w:rsidRDefault="00D016D3" w:rsidP="005C44F6">
      <w:pPr>
        <w:pStyle w:val="af6"/>
        <w:numPr>
          <w:ilvl w:val="0"/>
          <w:numId w:val="7"/>
        </w:numPr>
        <w:shd w:val="clear" w:color="auto" w:fill="FFFFFF"/>
        <w:contextualSpacing/>
        <w:jc w:val="both"/>
        <w:rPr>
          <w:sz w:val="24"/>
          <w:szCs w:val="24"/>
        </w:rPr>
      </w:pPr>
      <w:r w:rsidRPr="001E72C8">
        <w:rPr>
          <w:sz w:val="24"/>
          <w:szCs w:val="24"/>
        </w:rPr>
        <w:t>Студенты разбиваются на группы,  выбрав себе соответствующую роль;</w:t>
      </w:r>
    </w:p>
    <w:p w14:paraId="5D2C108D" w14:textId="77777777" w:rsidR="00D016D3" w:rsidRPr="001E72C8" w:rsidRDefault="00D016D3" w:rsidP="005C44F6">
      <w:pPr>
        <w:pStyle w:val="af6"/>
        <w:numPr>
          <w:ilvl w:val="0"/>
          <w:numId w:val="7"/>
        </w:numPr>
        <w:shd w:val="clear" w:color="auto" w:fill="FFFFFF"/>
        <w:contextualSpacing/>
        <w:jc w:val="both"/>
        <w:rPr>
          <w:sz w:val="24"/>
          <w:szCs w:val="24"/>
        </w:rPr>
      </w:pPr>
      <w:r w:rsidRPr="001E72C8">
        <w:rPr>
          <w:sz w:val="24"/>
          <w:szCs w:val="24"/>
        </w:rPr>
        <w:t>Договариваются о товаре-объекте переговоров и о стране импорта;</w:t>
      </w:r>
    </w:p>
    <w:p w14:paraId="7E83D746" w14:textId="77777777" w:rsidR="00D016D3" w:rsidRPr="001E72C8" w:rsidRDefault="00D016D3" w:rsidP="005C44F6">
      <w:pPr>
        <w:pStyle w:val="af6"/>
        <w:numPr>
          <w:ilvl w:val="0"/>
          <w:numId w:val="7"/>
        </w:numPr>
        <w:shd w:val="clear" w:color="auto" w:fill="FFFFFF"/>
        <w:contextualSpacing/>
        <w:jc w:val="both"/>
        <w:rPr>
          <w:sz w:val="24"/>
          <w:szCs w:val="24"/>
        </w:rPr>
      </w:pPr>
      <w:r w:rsidRPr="001E72C8">
        <w:rPr>
          <w:sz w:val="24"/>
          <w:szCs w:val="24"/>
        </w:rPr>
        <w:t>Знакомятся с предложенным ниже текстом, ищут дополнительные источники информации по выбранному оборудованию и производителям;</w:t>
      </w:r>
    </w:p>
    <w:p w14:paraId="22E68168" w14:textId="77777777" w:rsidR="00D016D3" w:rsidRPr="001E72C8" w:rsidRDefault="00D016D3" w:rsidP="005C44F6">
      <w:pPr>
        <w:pStyle w:val="af6"/>
        <w:numPr>
          <w:ilvl w:val="0"/>
          <w:numId w:val="7"/>
        </w:numPr>
        <w:shd w:val="clear" w:color="auto" w:fill="FFFFFF"/>
        <w:contextualSpacing/>
        <w:jc w:val="both"/>
        <w:rPr>
          <w:sz w:val="24"/>
          <w:szCs w:val="24"/>
        </w:rPr>
      </w:pPr>
      <w:r w:rsidRPr="001E72C8">
        <w:rPr>
          <w:sz w:val="24"/>
          <w:szCs w:val="24"/>
        </w:rPr>
        <w:t>Группа экспортеров подготавливает спецификацию необходимого оборудования; группа – посредников предлагает набор услуг и разрабатывает условия их оказания; группа- зарубежных поставщиков предлагает условия поставки.</w:t>
      </w:r>
    </w:p>
    <w:p w14:paraId="7FFF38B0" w14:textId="200B439C" w:rsidR="00D016D3" w:rsidRDefault="00D016D3" w:rsidP="005C44F6">
      <w:pPr>
        <w:pStyle w:val="af6"/>
        <w:numPr>
          <w:ilvl w:val="0"/>
          <w:numId w:val="7"/>
        </w:numPr>
        <w:shd w:val="clear" w:color="auto" w:fill="FFFFFF"/>
        <w:contextualSpacing/>
        <w:jc w:val="both"/>
        <w:rPr>
          <w:sz w:val="24"/>
          <w:szCs w:val="24"/>
        </w:rPr>
      </w:pPr>
      <w:r w:rsidRPr="001E72C8">
        <w:rPr>
          <w:sz w:val="24"/>
          <w:szCs w:val="24"/>
        </w:rPr>
        <w:t>Конечный этап – переговоры и принятие окончательного решения о целесообразности купли-продажи оборудования.</w:t>
      </w:r>
    </w:p>
    <w:p w14:paraId="6B2D8A77" w14:textId="56F2A69D" w:rsidR="001E72C8" w:rsidRPr="001E72C8" w:rsidRDefault="001E72C8" w:rsidP="001E72C8">
      <w:pPr>
        <w:shd w:val="clear" w:color="auto" w:fill="FFFFFF"/>
        <w:ind w:left="360"/>
        <w:contextualSpacing/>
        <w:rPr>
          <w:sz w:val="24"/>
          <w:szCs w:val="24"/>
        </w:rPr>
      </w:pPr>
      <w:r w:rsidRPr="001E72C8">
        <w:rPr>
          <w:b/>
          <w:bCs/>
          <w:sz w:val="24"/>
          <w:szCs w:val="24"/>
        </w:rPr>
        <w:t>Ожидаемый результат</w:t>
      </w:r>
      <w:r>
        <w:rPr>
          <w:sz w:val="24"/>
          <w:szCs w:val="24"/>
        </w:rPr>
        <w:t>: подписание контракта</w:t>
      </w:r>
    </w:p>
    <w:p w14:paraId="7D2EA3D5" w14:textId="77777777" w:rsidR="00D016D3" w:rsidRPr="001E72C8" w:rsidRDefault="00D016D3" w:rsidP="001E72C8">
      <w:pPr>
        <w:shd w:val="clear" w:color="auto" w:fill="FFFFFF"/>
        <w:jc w:val="both"/>
        <w:rPr>
          <w:sz w:val="24"/>
          <w:szCs w:val="24"/>
        </w:rPr>
      </w:pPr>
    </w:p>
    <w:p w14:paraId="015011CD" w14:textId="77777777" w:rsidR="00D016D3" w:rsidRPr="001E72C8" w:rsidRDefault="00D016D3" w:rsidP="001E72C8">
      <w:pPr>
        <w:shd w:val="clear" w:color="auto" w:fill="FFFFFF"/>
        <w:jc w:val="center"/>
        <w:rPr>
          <w:sz w:val="24"/>
          <w:szCs w:val="24"/>
        </w:rPr>
      </w:pPr>
      <w:r w:rsidRPr="001E72C8">
        <w:rPr>
          <w:sz w:val="24"/>
          <w:szCs w:val="24"/>
        </w:rPr>
        <w:t>ПРАВИЛА ИМПОРТА МАШИН И ОБОРУДОВАНИЯ В РОССИЮ</w:t>
      </w:r>
    </w:p>
    <w:p w14:paraId="77C79CD7" w14:textId="77777777" w:rsidR="00D016D3" w:rsidRPr="001E72C8" w:rsidRDefault="00D016D3" w:rsidP="001E72C8">
      <w:pPr>
        <w:shd w:val="clear" w:color="auto" w:fill="FFFFFF"/>
        <w:ind w:firstLine="708"/>
        <w:jc w:val="both"/>
        <w:rPr>
          <w:sz w:val="24"/>
          <w:szCs w:val="24"/>
        </w:rPr>
      </w:pPr>
      <w:r w:rsidRPr="001E72C8">
        <w:rPr>
          <w:sz w:val="24"/>
          <w:szCs w:val="24"/>
        </w:rPr>
        <w:t>Ввоз машин и оборудования является важнейшей статьей в структуре импорта Российской Федерации и в отдельные годы достигает  50% и более от стоимости всех ввозимых товаров. В среднем в год в Россию импортируется машин, оборудования и транспортных средств на сумму до  150 млрд долл. Продукция европейских машиностроителей занимает более 70% импортного  рынка машин и оборудования  России. В последние годы  санкции серьезно ограничивают возможности импорта оборудования для нефтегазовой и некоторых других отраслей промышленности. Согласно принятым правилам экспортер из стран ЕС должен строго контролировать направление и назначение своих отгрузок, проводить проверку конечного пользователя оборудования.</w:t>
      </w:r>
    </w:p>
    <w:p w14:paraId="3FD8ED3A" w14:textId="77777777" w:rsidR="00D016D3" w:rsidRPr="001E72C8" w:rsidRDefault="00D016D3" w:rsidP="001E72C8">
      <w:pPr>
        <w:shd w:val="clear" w:color="auto" w:fill="FFFFFF"/>
        <w:ind w:firstLine="708"/>
        <w:jc w:val="both"/>
        <w:outlineLvl w:val="1"/>
        <w:rPr>
          <w:bCs/>
          <w:i/>
          <w:sz w:val="24"/>
          <w:szCs w:val="24"/>
        </w:rPr>
      </w:pPr>
      <w:r w:rsidRPr="001E72C8">
        <w:rPr>
          <w:bCs/>
          <w:i/>
          <w:sz w:val="24"/>
          <w:szCs w:val="24"/>
        </w:rPr>
        <w:t>Правовые основы импорта оборудования ЕАЭС</w:t>
      </w:r>
    </w:p>
    <w:p w14:paraId="00119886" w14:textId="77777777" w:rsidR="00D016D3" w:rsidRPr="001E72C8" w:rsidRDefault="00D016D3" w:rsidP="001E72C8">
      <w:pPr>
        <w:shd w:val="clear" w:color="auto" w:fill="FFFFFF"/>
        <w:ind w:firstLine="708"/>
        <w:jc w:val="both"/>
        <w:rPr>
          <w:sz w:val="24"/>
          <w:szCs w:val="24"/>
        </w:rPr>
      </w:pPr>
      <w:r w:rsidRPr="001E72C8">
        <w:rPr>
          <w:sz w:val="24"/>
          <w:szCs w:val="24"/>
        </w:rPr>
        <w:t>Порядок импорта и таможенного оформления машин и оборудования на территорию стран ЕАЭС  регулируется Таможенным кодексом Таможенного союза и представляет собой стандартную регламентированную процедуру. Для отдельных видов оборудования могут применятся дополнительные законодательные акты РФ о таможенном деле.</w:t>
      </w:r>
    </w:p>
    <w:p w14:paraId="3E1506F9" w14:textId="77777777" w:rsidR="00D016D3" w:rsidRPr="001E72C8" w:rsidRDefault="00D016D3" w:rsidP="001E72C8">
      <w:pPr>
        <w:shd w:val="clear" w:color="auto" w:fill="FFFFFF"/>
        <w:jc w:val="both"/>
        <w:rPr>
          <w:sz w:val="24"/>
          <w:szCs w:val="24"/>
        </w:rPr>
      </w:pPr>
      <w:r w:rsidRPr="001E72C8">
        <w:rPr>
          <w:sz w:val="24"/>
          <w:szCs w:val="24"/>
        </w:rPr>
        <w:t>Многие промышленные машины и технологическое оборудование освобождены от ввозных пошлин на основании соответствующих решений Коллегии Евразийской экономической комиссии. Для некоторых видов ввозимого оборудования имеются преференции по уплате ввозного НДС.</w:t>
      </w:r>
    </w:p>
    <w:p w14:paraId="47B96470" w14:textId="77777777" w:rsidR="00D016D3" w:rsidRPr="001E72C8" w:rsidRDefault="00D016D3" w:rsidP="001E72C8">
      <w:pPr>
        <w:shd w:val="clear" w:color="auto" w:fill="FFFFFF"/>
        <w:ind w:firstLine="708"/>
        <w:jc w:val="both"/>
        <w:outlineLvl w:val="1"/>
        <w:rPr>
          <w:bCs/>
          <w:i/>
          <w:sz w:val="24"/>
          <w:szCs w:val="24"/>
        </w:rPr>
      </w:pPr>
      <w:r w:rsidRPr="001E72C8">
        <w:rPr>
          <w:bCs/>
          <w:i/>
          <w:sz w:val="24"/>
          <w:szCs w:val="24"/>
        </w:rPr>
        <w:t>Порядок импорта и таможенного оформления машин и оборудования</w:t>
      </w:r>
    </w:p>
    <w:p w14:paraId="2E4EE5F8" w14:textId="77777777" w:rsidR="00D016D3" w:rsidRPr="001E72C8" w:rsidRDefault="00D016D3" w:rsidP="001E72C8">
      <w:pPr>
        <w:shd w:val="clear" w:color="auto" w:fill="FFFFFF"/>
        <w:ind w:firstLine="708"/>
        <w:jc w:val="both"/>
        <w:rPr>
          <w:sz w:val="24"/>
          <w:szCs w:val="24"/>
        </w:rPr>
      </w:pPr>
      <w:r w:rsidRPr="001E72C8">
        <w:rPr>
          <w:sz w:val="24"/>
          <w:szCs w:val="24"/>
        </w:rPr>
        <w:t xml:space="preserve">Для таможенной очистки на территории РФ в таможенные органы подается стандартный набор документов, включающий в себя инвойс, внешнеторговый договор, таможенную декларацию, упаковочный лист. Кроме того, пакет документов может в себя включать описание продукции, экспертные заключения, фотографии заводских шильдов (информационная табличка, на которой размещены надписи и обозначения, относящиеся к маркируемому изделию), технические паспорта, инструкции по эксплуатации, схемы и чертежи оборудования с указанием сферы применения. Транспортировка оборудования от производителя до места использования требует специальной упаковки, крепления, фиксации, а в некоторых случаях специального транспорта. Кроме того, ввозимое оборудование обязательно должно </w:t>
      </w:r>
      <w:r w:rsidRPr="001E72C8">
        <w:rPr>
          <w:i/>
          <w:sz w:val="24"/>
          <w:szCs w:val="24"/>
        </w:rPr>
        <w:t>быть сертифицировано</w:t>
      </w:r>
      <w:r w:rsidRPr="001E72C8">
        <w:rPr>
          <w:sz w:val="24"/>
          <w:szCs w:val="24"/>
        </w:rPr>
        <w:t xml:space="preserve"> или иметь документальное подтверждение того, что оборудование не подлежит сертификации.</w:t>
      </w:r>
    </w:p>
    <w:p w14:paraId="23D9274C" w14:textId="77777777" w:rsidR="00D016D3" w:rsidRPr="001E72C8" w:rsidRDefault="00D016D3" w:rsidP="001E72C8">
      <w:pPr>
        <w:shd w:val="clear" w:color="auto" w:fill="FFFFFF"/>
        <w:ind w:firstLine="708"/>
        <w:jc w:val="both"/>
        <w:outlineLvl w:val="1"/>
        <w:rPr>
          <w:bCs/>
          <w:i/>
          <w:sz w:val="24"/>
          <w:szCs w:val="24"/>
        </w:rPr>
      </w:pPr>
      <w:r w:rsidRPr="001E72C8">
        <w:rPr>
          <w:bCs/>
          <w:i/>
          <w:sz w:val="24"/>
          <w:szCs w:val="24"/>
        </w:rPr>
        <w:t>Сертификация машин и оборудования</w:t>
      </w:r>
    </w:p>
    <w:p w14:paraId="5CC55E08" w14:textId="77777777" w:rsidR="00D016D3" w:rsidRPr="001E72C8" w:rsidRDefault="00D016D3" w:rsidP="001E72C8">
      <w:pPr>
        <w:shd w:val="clear" w:color="auto" w:fill="FFFFFF"/>
        <w:ind w:firstLine="360"/>
        <w:jc w:val="both"/>
        <w:rPr>
          <w:sz w:val="24"/>
          <w:szCs w:val="24"/>
        </w:rPr>
      </w:pPr>
      <w:r w:rsidRPr="001E72C8">
        <w:rPr>
          <w:sz w:val="24"/>
          <w:szCs w:val="24"/>
        </w:rPr>
        <w:t>Для таможенной очистки ввозимых машин и оборудования в России необходимо получить сертификат или декларацию соответствия Техническим регламентам Таможенного союза. Как правило, машины и оборудование попадают под действие следующих технических регламентов:</w:t>
      </w:r>
    </w:p>
    <w:p w14:paraId="1AB5476E" w14:textId="77777777" w:rsidR="00D016D3" w:rsidRPr="001E72C8" w:rsidRDefault="00D016D3" w:rsidP="005C44F6">
      <w:pPr>
        <w:numPr>
          <w:ilvl w:val="0"/>
          <w:numId w:val="5"/>
        </w:numPr>
        <w:shd w:val="clear" w:color="auto" w:fill="FFFFFF"/>
        <w:jc w:val="both"/>
        <w:rPr>
          <w:sz w:val="24"/>
          <w:szCs w:val="24"/>
        </w:rPr>
      </w:pPr>
      <w:r w:rsidRPr="001E72C8">
        <w:rPr>
          <w:sz w:val="24"/>
          <w:szCs w:val="24"/>
        </w:rPr>
        <w:t>ТР ТС 010/2011 «О безопасности машин и оборудования»</w:t>
      </w:r>
    </w:p>
    <w:p w14:paraId="3781F75E" w14:textId="77777777" w:rsidR="00D016D3" w:rsidRPr="001E72C8" w:rsidRDefault="00D016D3" w:rsidP="005C44F6">
      <w:pPr>
        <w:numPr>
          <w:ilvl w:val="0"/>
          <w:numId w:val="5"/>
        </w:numPr>
        <w:shd w:val="clear" w:color="auto" w:fill="FFFFFF"/>
        <w:jc w:val="both"/>
        <w:rPr>
          <w:sz w:val="24"/>
          <w:szCs w:val="24"/>
        </w:rPr>
      </w:pPr>
      <w:r w:rsidRPr="001E72C8">
        <w:rPr>
          <w:sz w:val="24"/>
          <w:szCs w:val="24"/>
        </w:rPr>
        <w:t>ТР ТС 004/2011 «О безопасности низковольтного оборудования»</w:t>
      </w:r>
    </w:p>
    <w:p w14:paraId="0FFB91AA" w14:textId="77777777" w:rsidR="00D016D3" w:rsidRPr="001E72C8" w:rsidRDefault="00D016D3" w:rsidP="005C44F6">
      <w:pPr>
        <w:numPr>
          <w:ilvl w:val="0"/>
          <w:numId w:val="5"/>
        </w:numPr>
        <w:shd w:val="clear" w:color="auto" w:fill="FFFFFF"/>
        <w:jc w:val="both"/>
        <w:rPr>
          <w:sz w:val="24"/>
          <w:szCs w:val="24"/>
        </w:rPr>
      </w:pPr>
      <w:r w:rsidRPr="001E72C8">
        <w:rPr>
          <w:sz w:val="24"/>
          <w:szCs w:val="24"/>
        </w:rPr>
        <w:t>ТР ТС 012/2011 «О безопасности оборудования для работы во взрывоопасных средах»</w:t>
      </w:r>
    </w:p>
    <w:p w14:paraId="410FE94B" w14:textId="77777777" w:rsidR="00D016D3" w:rsidRPr="001E72C8" w:rsidRDefault="00D016D3" w:rsidP="005C44F6">
      <w:pPr>
        <w:numPr>
          <w:ilvl w:val="0"/>
          <w:numId w:val="5"/>
        </w:numPr>
        <w:shd w:val="clear" w:color="auto" w:fill="FFFFFF"/>
        <w:jc w:val="both"/>
        <w:rPr>
          <w:sz w:val="24"/>
          <w:szCs w:val="24"/>
        </w:rPr>
      </w:pPr>
      <w:r w:rsidRPr="001E72C8">
        <w:rPr>
          <w:sz w:val="24"/>
          <w:szCs w:val="24"/>
        </w:rPr>
        <w:t>ТР ТС 020/2011 «Электромагнитная совместимость технических средств»</w:t>
      </w:r>
    </w:p>
    <w:p w14:paraId="1A75C77A" w14:textId="77777777" w:rsidR="00D016D3" w:rsidRPr="001E72C8" w:rsidRDefault="00D016D3" w:rsidP="001E72C8">
      <w:pPr>
        <w:shd w:val="clear" w:color="auto" w:fill="FFFFFF"/>
        <w:ind w:firstLine="360"/>
        <w:jc w:val="both"/>
        <w:rPr>
          <w:sz w:val="24"/>
          <w:szCs w:val="24"/>
        </w:rPr>
      </w:pPr>
      <w:r w:rsidRPr="001E72C8">
        <w:rPr>
          <w:sz w:val="24"/>
          <w:szCs w:val="24"/>
        </w:rPr>
        <w:t>Для отдельных видов машин и оборудования могут применяться дополнительные технические регламенты, ГОСТ стандарты или иные нормы регулирования, в зависимости от области применения. Не подлежит сертификации оборудование бывшее в употреблении, временно ввозимое на территорию Таможенного союза, а также запасные части.</w:t>
      </w:r>
    </w:p>
    <w:p w14:paraId="33725602" w14:textId="77777777" w:rsidR="00D016D3" w:rsidRPr="001E72C8" w:rsidRDefault="00D016D3" w:rsidP="001E72C8">
      <w:pPr>
        <w:shd w:val="clear" w:color="auto" w:fill="FFFFFF"/>
        <w:ind w:firstLine="360"/>
        <w:jc w:val="both"/>
        <w:outlineLvl w:val="1"/>
        <w:rPr>
          <w:bCs/>
          <w:i/>
          <w:sz w:val="24"/>
          <w:szCs w:val="24"/>
        </w:rPr>
      </w:pPr>
      <w:r w:rsidRPr="001E72C8">
        <w:rPr>
          <w:bCs/>
          <w:i/>
          <w:sz w:val="24"/>
          <w:szCs w:val="24"/>
        </w:rPr>
        <w:t>Правила ввоза бывших в употреблении машин и оборудования</w:t>
      </w:r>
    </w:p>
    <w:p w14:paraId="445A5787" w14:textId="77777777" w:rsidR="00D016D3" w:rsidRPr="001E72C8" w:rsidRDefault="00D016D3" w:rsidP="001E72C8">
      <w:pPr>
        <w:shd w:val="clear" w:color="auto" w:fill="FFFFFF"/>
        <w:ind w:firstLine="360"/>
        <w:jc w:val="both"/>
        <w:rPr>
          <w:sz w:val="24"/>
          <w:szCs w:val="24"/>
        </w:rPr>
      </w:pPr>
      <w:r w:rsidRPr="001E72C8">
        <w:rPr>
          <w:sz w:val="24"/>
          <w:szCs w:val="24"/>
        </w:rPr>
        <w:t>Для импорта в Россию или страны Таможенного союза бывшего в употреблении оборудования необходимо наличие экспертного заключения для подтверждения таможенной стоимости продукции. Экспертное заключения для импорта машин и оборудования оформляют Торгово-Промышленные палаты (ТПП) и иные аккредитованные органы  на основе процедуры оценки оборудования аккредитованным экспертом. В некоторых случаях требуется процедура осмотра оборудования. Бывшее в употреблении машины и оборудование не подлежат обязательному подтверждению соответствия в виде сертификации или декларирования. В этом случае необходимо оформление отказного письма ВНИИС (Всероссийского Научно-Исследовательского Института Сертификации).</w:t>
      </w:r>
    </w:p>
    <w:p w14:paraId="58DCB6D9" w14:textId="77777777" w:rsidR="00D016D3" w:rsidRPr="001E72C8" w:rsidRDefault="00D016D3" w:rsidP="001E72C8">
      <w:pPr>
        <w:shd w:val="clear" w:color="auto" w:fill="FFFFFF"/>
        <w:ind w:firstLine="360"/>
        <w:jc w:val="both"/>
        <w:outlineLvl w:val="1"/>
        <w:rPr>
          <w:bCs/>
          <w:i/>
          <w:sz w:val="24"/>
          <w:szCs w:val="24"/>
        </w:rPr>
      </w:pPr>
      <w:r w:rsidRPr="001E72C8">
        <w:rPr>
          <w:bCs/>
          <w:i/>
          <w:sz w:val="24"/>
          <w:szCs w:val="24"/>
        </w:rPr>
        <w:t>Временный ввоз машин и оборудования</w:t>
      </w:r>
    </w:p>
    <w:p w14:paraId="265F96BF" w14:textId="77777777" w:rsidR="00D016D3" w:rsidRPr="001E72C8" w:rsidRDefault="00D016D3" w:rsidP="001E72C8">
      <w:pPr>
        <w:shd w:val="clear" w:color="auto" w:fill="FFFFFF"/>
        <w:ind w:firstLine="360"/>
        <w:jc w:val="both"/>
        <w:rPr>
          <w:sz w:val="24"/>
          <w:szCs w:val="24"/>
        </w:rPr>
      </w:pPr>
      <w:r w:rsidRPr="001E72C8">
        <w:rPr>
          <w:sz w:val="24"/>
          <w:szCs w:val="24"/>
        </w:rPr>
        <w:t>Иногда требуется ввезти на территорию России или Таможенного союза оборудование для проведения конкретных краткосрочных работ, либо для проведения испытаний или участия в выставках. В этом случае к импортируемому оборудования применяется процедура временного ввоза. Данная процедура позволяет, как правило, полностью освободить ввозимые товары от уплаты таможенных пошлин и НДС. Срок, на который могут быть ввезены машины оборудование по процедуре временного ввоза не может превышать 2 года. Применение данной процедуры регулируется Таможенным кодексом Таможенного союза и требует документальное подтверждение сроков ввоза машин и оборудования и их своевременный возврат. В противном случае к данному оборудования применяются стандартные таможенные процедуры, требующие уплаты таможенных пошлин и НДС.</w:t>
      </w:r>
    </w:p>
    <w:p w14:paraId="3C26F727" w14:textId="77777777" w:rsidR="00D016D3" w:rsidRPr="001E72C8" w:rsidRDefault="00D016D3" w:rsidP="001E72C8">
      <w:pPr>
        <w:shd w:val="clear" w:color="auto" w:fill="FFFFFF"/>
        <w:ind w:firstLine="360"/>
        <w:jc w:val="both"/>
        <w:outlineLvl w:val="1"/>
        <w:rPr>
          <w:bCs/>
          <w:i/>
          <w:sz w:val="24"/>
          <w:szCs w:val="24"/>
        </w:rPr>
      </w:pPr>
      <w:r w:rsidRPr="001E72C8">
        <w:rPr>
          <w:bCs/>
          <w:i/>
          <w:sz w:val="24"/>
          <w:szCs w:val="24"/>
        </w:rPr>
        <w:t>Санкции в отношении импорта машин и оборудования</w:t>
      </w:r>
    </w:p>
    <w:p w14:paraId="3DE45DDF" w14:textId="77777777" w:rsidR="00D016D3" w:rsidRPr="001E72C8" w:rsidRDefault="00D016D3" w:rsidP="001E72C8">
      <w:pPr>
        <w:shd w:val="clear" w:color="auto" w:fill="FFFFFF"/>
        <w:ind w:firstLine="360"/>
        <w:jc w:val="both"/>
        <w:rPr>
          <w:sz w:val="24"/>
          <w:szCs w:val="24"/>
        </w:rPr>
      </w:pPr>
      <w:r w:rsidRPr="001E72C8">
        <w:rPr>
          <w:sz w:val="24"/>
          <w:szCs w:val="24"/>
        </w:rPr>
        <w:t>В результате наложенных на Россию санкций, экспорт машин и оборудования из стран ЕС запрещен или серьезно ограничен. Серьезные ограничения наложены на вывоз из ЕС товаров двойного назначения, оборудования для нефтедобывающей и буровой промышленности, а также для глубоководного бурения и разведки нефтяных месторождений. Запрещены контракты на поставку машин и оборудования для российских оборонных НИИ и предприятий ВПК. Кроме того, запрещено отправлять машины и оборудование в Крым и Севастополь и крымским предприятиям. От производителей в ЕС требуется проводить проверку Российских импортеров, получать Сертификат конечного пользователя. Перед приобретением продукции необходимо тщательно проверить, не попадает ли данная продукция под ограничения, связанные с санкциями или экспортным контролем, и нет ли ограничений, наложенных на импортера.</w:t>
      </w:r>
    </w:p>
    <w:p w14:paraId="7CF21185" w14:textId="77777777" w:rsidR="00D016D3" w:rsidRPr="001E72C8" w:rsidRDefault="00D016D3" w:rsidP="001E72C8">
      <w:pPr>
        <w:shd w:val="clear" w:color="auto" w:fill="FFFFFF"/>
        <w:ind w:firstLine="360"/>
        <w:jc w:val="both"/>
        <w:outlineLvl w:val="1"/>
        <w:rPr>
          <w:bCs/>
          <w:i/>
          <w:sz w:val="24"/>
          <w:szCs w:val="24"/>
        </w:rPr>
      </w:pPr>
      <w:r w:rsidRPr="001E72C8">
        <w:rPr>
          <w:bCs/>
          <w:i/>
          <w:sz w:val="24"/>
          <w:szCs w:val="24"/>
        </w:rPr>
        <w:t>Освобождение от уплаты НДС машин и оборудования</w:t>
      </w:r>
    </w:p>
    <w:p w14:paraId="6D970F87" w14:textId="77777777" w:rsidR="00D016D3" w:rsidRPr="001E72C8" w:rsidRDefault="00D016D3" w:rsidP="001E72C8">
      <w:pPr>
        <w:shd w:val="clear" w:color="auto" w:fill="FFFFFF"/>
        <w:ind w:firstLine="360"/>
        <w:jc w:val="both"/>
        <w:rPr>
          <w:sz w:val="24"/>
          <w:szCs w:val="24"/>
        </w:rPr>
      </w:pPr>
      <w:r w:rsidRPr="001E72C8">
        <w:rPr>
          <w:sz w:val="24"/>
          <w:szCs w:val="24"/>
        </w:rPr>
        <w:t>Импортируемые машины и оборудование, а также комплектующие к нему, могут быть освобождены от уплаты НДС при ввозе на территорию Российской Федерации согласно ст.150 Налогового Кодекса РФ, если данное технологическое оборудование не имеет аналогов на территории РФ. Перечень оборудования, освобожденного от уплаты НДС, приводится в Постановление Правительства РФ N 372 от 30.04.2009. Перечень постоянно изменяется и дополняется, и содержит указание на код товарной номенклатуры внешнеэкономической деятельности Таможенного союза и наименование оборудования. Если ввозимое оборудование не содержится в данном Перечне, то его ввоз подлежит обложению НДС в общем порядке.</w:t>
      </w:r>
    </w:p>
    <w:p w14:paraId="573BA3C1" w14:textId="77777777" w:rsidR="00D016D3" w:rsidRPr="001E72C8" w:rsidRDefault="00D016D3" w:rsidP="001E72C8">
      <w:pPr>
        <w:shd w:val="clear" w:color="auto" w:fill="FFFFFF"/>
        <w:jc w:val="both"/>
        <w:rPr>
          <w:sz w:val="24"/>
          <w:szCs w:val="24"/>
        </w:rPr>
      </w:pPr>
      <w:r w:rsidRPr="001E72C8">
        <w:rPr>
          <w:sz w:val="24"/>
          <w:szCs w:val="24"/>
        </w:rPr>
        <w:t>Для получения льготы по НДС импортеру необходимо обеспечить документальное подтверждение кода классификации товарной номенклатуры внешнеэкономической деятельности ТН ВЭД. Применение льготы по НДС не сопряжено с каким-либо ограничением по пользованию или продаже ввезенного оборудования.</w:t>
      </w:r>
    </w:p>
    <w:p w14:paraId="26060ABE" w14:textId="77777777" w:rsidR="00D016D3" w:rsidRPr="001E72C8" w:rsidRDefault="00D016D3" w:rsidP="001E72C8">
      <w:pPr>
        <w:shd w:val="clear" w:color="auto" w:fill="FFFFFF"/>
        <w:ind w:firstLine="708"/>
        <w:jc w:val="both"/>
        <w:outlineLvl w:val="1"/>
        <w:rPr>
          <w:bCs/>
          <w:i/>
          <w:sz w:val="24"/>
          <w:szCs w:val="24"/>
        </w:rPr>
      </w:pPr>
      <w:r w:rsidRPr="001E72C8">
        <w:rPr>
          <w:bCs/>
          <w:i/>
          <w:sz w:val="24"/>
          <w:szCs w:val="24"/>
        </w:rPr>
        <w:t xml:space="preserve">Услуги консультантов- посредников </w:t>
      </w:r>
    </w:p>
    <w:p w14:paraId="50D6D684" w14:textId="77777777" w:rsidR="00D016D3" w:rsidRPr="001E72C8" w:rsidRDefault="00D016D3" w:rsidP="001E72C8">
      <w:pPr>
        <w:shd w:val="clear" w:color="auto" w:fill="FFFFFF"/>
        <w:ind w:firstLine="708"/>
        <w:jc w:val="both"/>
        <w:rPr>
          <w:sz w:val="24"/>
          <w:szCs w:val="24"/>
        </w:rPr>
      </w:pPr>
      <w:r w:rsidRPr="001E72C8">
        <w:rPr>
          <w:sz w:val="24"/>
          <w:szCs w:val="24"/>
        </w:rPr>
        <w:t>Специалисты  компании, как правило,  имеют многолетний опыт импорта машин и оборудования в Россию и ее таможенного оформления. Они предлагают услуги  по оформлению необходимой документации,  таможенной очистке и доставке, получению необходимых сертификатов и разрешений. Компания готова предоставить  следующие услуги:</w:t>
      </w:r>
    </w:p>
    <w:p w14:paraId="5CF06855" w14:textId="77777777" w:rsidR="00D016D3" w:rsidRPr="001E72C8" w:rsidRDefault="00D016D3" w:rsidP="005C44F6">
      <w:pPr>
        <w:numPr>
          <w:ilvl w:val="0"/>
          <w:numId w:val="6"/>
        </w:numPr>
        <w:shd w:val="clear" w:color="auto" w:fill="FFFFFF"/>
        <w:jc w:val="both"/>
        <w:rPr>
          <w:sz w:val="24"/>
          <w:szCs w:val="24"/>
        </w:rPr>
      </w:pPr>
      <w:r w:rsidRPr="001E72C8">
        <w:rPr>
          <w:sz w:val="24"/>
          <w:szCs w:val="24"/>
        </w:rPr>
        <w:t>Консультации по вопросам импорта машин и оборудования</w:t>
      </w:r>
    </w:p>
    <w:p w14:paraId="0DDF71AE" w14:textId="77777777" w:rsidR="00D016D3" w:rsidRPr="001E72C8" w:rsidRDefault="00D016D3" w:rsidP="005C44F6">
      <w:pPr>
        <w:numPr>
          <w:ilvl w:val="0"/>
          <w:numId w:val="6"/>
        </w:numPr>
        <w:shd w:val="clear" w:color="auto" w:fill="FFFFFF"/>
        <w:jc w:val="both"/>
        <w:rPr>
          <w:sz w:val="24"/>
          <w:szCs w:val="24"/>
        </w:rPr>
      </w:pPr>
      <w:r w:rsidRPr="001E72C8">
        <w:rPr>
          <w:sz w:val="24"/>
          <w:szCs w:val="24"/>
        </w:rPr>
        <w:t>Переговоры с поставщиками в ЕС</w:t>
      </w:r>
    </w:p>
    <w:p w14:paraId="5018C9CC" w14:textId="77777777" w:rsidR="00D016D3" w:rsidRPr="001E72C8" w:rsidRDefault="00D016D3" w:rsidP="005C44F6">
      <w:pPr>
        <w:numPr>
          <w:ilvl w:val="0"/>
          <w:numId w:val="6"/>
        </w:numPr>
        <w:shd w:val="clear" w:color="auto" w:fill="FFFFFF"/>
        <w:jc w:val="both"/>
        <w:rPr>
          <w:sz w:val="24"/>
          <w:szCs w:val="24"/>
        </w:rPr>
      </w:pPr>
      <w:r w:rsidRPr="001E72C8">
        <w:rPr>
          <w:sz w:val="24"/>
          <w:szCs w:val="24"/>
        </w:rPr>
        <w:t>Составление внешнеторговых договоров</w:t>
      </w:r>
    </w:p>
    <w:p w14:paraId="620269AE" w14:textId="77777777" w:rsidR="00D016D3" w:rsidRPr="001E72C8" w:rsidRDefault="00D016D3" w:rsidP="005C44F6">
      <w:pPr>
        <w:numPr>
          <w:ilvl w:val="0"/>
          <w:numId w:val="6"/>
        </w:numPr>
        <w:shd w:val="clear" w:color="auto" w:fill="FFFFFF"/>
        <w:jc w:val="both"/>
        <w:rPr>
          <w:sz w:val="24"/>
          <w:szCs w:val="24"/>
        </w:rPr>
      </w:pPr>
      <w:r w:rsidRPr="001E72C8">
        <w:rPr>
          <w:sz w:val="24"/>
          <w:szCs w:val="24"/>
        </w:rPr>
        <w:t>Оформление сертификатов и деклараций соответствия</w:t>
      </w:r>
    </w:p>
    <w:p w14:paraId="119D187F" w14:textId="77777777" w:rsidR="00D016D3" w:rsidRPr="001E72C8" w:rsidRDefault="00D016D3" w:rsidP="005C44F6">
      <w:pPr>
        <w:numPr>
          <w:ilvl w:val="0"/>
          <w:numId w:val="6"/>
        </w:numPr>
        <w:shd w:val="clear" w:color="auto" w:fill="FFFFFF"/>
        <w:jc w:val="both"/>
        <w:rPr>
          <w:sz w:val="24"/>
          <w:szCs w:val="24"/>
        </w:rPr>
      </w:pPr>
      <w:r w:rsidRPr="001E72C8">
        <w:rPr>
          <w:sz w:val="24"/>
          <w:szCs w:val="24"/>
        </w:rPr>
        <w:t>Оформление разрешений экспортного контроля на товары двойного назначения</w:t>
      </w:r>
    </w:p>
    <w:p w14:paraId="52C18346" w14:textId="77777777" w:rsidR="00D016D3" w:rsidRPr="001E72C8" w:rsidRDefault="00D016D3" w:rsidP="005C44F6">
      <w:pPr>
        <w:numPr>
          <w:ilvl w:val="0"/>
          <w:numId w:val="6"/>
        </w:numPr>
        <w:shd w:val="clear" w:color="auto" w:fill="FFFFFF"/>
        <w:jc w:val="both"/>
        <w:rPr>
          <w:sz w:val="24"/>
          <w:szCs w:val="24"/>
        </w:rPr>
      </w:pPr>
      <w:r w:rsidRPr="001E72C8">
        <w:rPr>
          <w:sz w:val="24"/>
          <w:szCs w:val="24"/>
        </w:rPr>
        <w:t>Оформление экспертизы на б/у оборудование</w:t>
      </w:r>
    </w:p>
    <w:p w14:paraId="64D5E4AD" w14:textId="77777777" w:rsidR="00D016D3" w:rsidRPr="001E72C8" w:rsidRDefault="00D016D3" w:rsidP="005C44F6">
      <w:pPr>
        <w:numPr>
          <w:ilvl w:val="0"/>
          <w:numId w:val="6"/>
        </w:numPr>
        <w:shd w:val="clear" w:color="auto" w:fill="FFFFFF"/>
        <w:jc w:val="both"/>
        <w:rPr>
          <w:sz w:val="24"/>
          <w:szCs w:val="24"/>
        </w:rPr>
      </w:pPr>
      <w:r w:rsidRPr="001E72C8">
        <w:rPr>
          <w:sz w:val="24"/>
          <w:szCs w:val="24"/>
        </w:rPr>
        <w:t>Составление прочей документации</w:t>
      </w:r>
    </w:p>
    <w:p w14:paraId="7CB2AF4A" w14:textId="77777777" w:rsidR="00D016D3" w:rsidRPr="001E72C8" w:rsidRDefault="00D016D3" w:rsidP="005C44F6">
      <w:pPr>
        <w:numPr>
          <w:ilvl w:val="0"/>
          <w:numId w:val="6"/>
        </w:numPr>
        <w:shd w:val="clear" w:color="auto" w:fill="FFFFFF"/>
        <w:jc w:val="both"/>
        <w:rPr>
          <w:sz w:val="24"/>
          <w:szCs w:val="24"/>
        </w:rPr>
      </w:pPr>
      <w:r w:rsidRPr="001E72C8">
        <w:rPr>
          <w:sz w:val="24"/>
          <w:szCs w:val="24"/>
        </w:rPr>
        <w:t>Таможенное оформление и очистка</w:t>
      </w:r>
    </w:p>
    <w:p w14:paraId="6DFBA00B" w14:textId="77777777" w:rsidR="00D016D3" w:rsidRPr="001E72C8" w:rsidRDefault="00D016D3" w:rsidP="005C44F6">
      <w:pPr>
        <w:numPr>
          <w:ilvl w:val="0"/>
          <w:numId w:val="6"/>
        </w:numPr>
        <w:shd w:val="clear" w:color="auto" w:fill="FFFFFF"/>
        <w:jc w:val="both"/>
        <w:rPr>
          <w:sz w:val="24"/>
          <w:szCs w:val="24"/>
        </w:rPr>
      </w:pPr>
      <w:r w:rsidRPr="001E72C8">
        <w:rPr>
          <w:sz w:val="24"/>
          <w:szCs w:val="24"/>
        </w:rPr>
        <w:t>Доставка в любую точку России</w:t>
      </w:r>
    </w:p>
    <w:p w14:paraId="6937B111" w14:textId="77777777" w:rsidR="00D016D3" w:rsidRPr="001E72C8" w:rsidRDefault="00D016D3" w:rsidP="001E72C8">
      <w:pPr>
        <w:shd w:val="clear" w:color="auto" w:fill="FFFFFF"/>
        <w:ind w:firstLine="360"/>
        <w:jc w:val="both"/>
        <w:outlineLvl w:val="1"/>
        <w:rPr>
          <w:bCs/>
          <w:i/>
          <w:sz w:val="24"/>
          <w:szCs w:val="24"/>
        </w:rPr>
      </w:pPr>
      <w:r w:rsidRPr="001E72C8">
        <w:rPr>
          <w:bCs/>
          <w:i/>
          <w:sz w:val="24"/>
          <w:szCs w:val="24"/>
        </w:rPr>
        <w:t xml:space="preserve">Стоимость услуг посредника-консультанта </w:t>
      </w:r>
    </w:p>
    <w:p w14:paraId="1890C8BF" w14:textId="77777777" w:rsidR="00D016D3" w:rsidRPr="001E72C8" w:rsidRDefault="00D016D3" w:rsidP="001E72C8">
      <w:pPr>
        <w:shd w:val="clear" w:color="auto" w:fill="FFFFFF"/>
        <w:ind w:firstLine="360"/>
        <w:jc w:val="both"/>
        <w:rPr>
          <w:sz w:val="24"/>
          <w:szCs w:val="24"/>
        </w:rPr>
      </w:pPr>
      <w:r w:rsidRPr="001E72C8">
        <w:rPr>
          <w:sz w:val="24"/>
          <w:szCs w:val="24"/>
        </w:rPr>
        <w:t>Зависит от вида продукции, страны происхождения, объема партии и ее стоимости, а также пункта доставки. Стоимость услуг в каждом случае рассчитывается индивидуально.</w:t>
      </w:r>
    </w:p>
    <w:p w14:paraId="035B0350" w14:textId="0A8AAAA3" w:rsidR="00D016D3" w:rsidRPr="001E72C8" w:rsidRDefault="00166B4C" w:rsidP="00166B4C">
      <w:pPr>
        <w:tabs>
          <w:tab w:val="left" w:pos="1250"/>
        </w:tabs>
        <w:jc w:val="both"/>
        <w:rPr>
          <w:sz w:val="24"/>
          <w:szCs w:val="24"/>
        </w:rPr>
      </w:pPr>
      <w:r>
        <w:rPr>
          <w:sz w:val="24"/>
          <w:szCs w:val="24"/>
        </w:rPr>
        <w:tab/>
      </w:r>
      <w:r w:rsidR="00D016D3" w:rsidRPr="001E72C8">
        <w:rPr>
          <w:sz w:val="24"/>
          <w:szCs w:val="24"/>
        </w:rPr>
        <w:t>Составлено с использованием https://schmidt-export.ru/импорт-машин-и-оборудования</w:t>
      </w:r>
    </w:p>
    <w:p w14:paraId="615E7C8C" w14:textId="17E12903" w:rsidR="00817C20" w:rsidRDefault="00817C20" w:rsidP="00817C20">
      <w:pPr>
        <w:pStyle w:val="Default"/>
        <w:rPr>
          <w:color w:val="auto"/>
          <w:highlight w:val="yellow"/>
        </w:rPr>
      </w:pPr>
    </w:p>
    <w:p w14:paraId="33EF1BD3" w14:textId="770B4F48" w:rsidR="001E72C8" w:rsidRDefault="001E72C8" w:rsidP="00817C20">
      <w:pPr>
        <w:pStyle w:val="Default"/>
        <w:rPr>
          <w:color w:val="auto"/>
          <w:highlight w:val="yellow"/>
        </w:rPr>
      </w:pPr>
    </w:p>
    <w:p w14:paraId="3B14B995" w14:textId="031328A2" w:rsidR="001E72C8" w:rsidRPr="00D36F48" w:rsidRDefault="001E72C8" w:rsidP="001E72C8">
      <w:pPr>
        <w:rPr>
          <w:b/>
          <w:sz w:val="24"/>
          <w:szCs w:val="24"/>
        </w:rPr>
      </w:pPr>
      <w:r w:rsidRPr="00D36F48">
        <w:rPr>
          <w:b/>
          <w:sz w:val="24"/>
          <w:szCs w:val="24"/>
        </w:rPr>
        <w:t xml:space="preserve">Критерии оценки (в баллах): </w:t>
      </w:r>
      <w:r>
        <w:rPr>
          <w:b/>
          <w:sz w:val="24"/>
          <w:szCs w:val="24"/>
        </w:rPr>
        <w:t xml:space="preserve">оценивается в </w:t>
      </w:r>
      <w:r w:rsidR="00B05138">
        <w:rPr>
          <w:b/>
          <w:sz w:val="24"/>
          <w:szCs w:val="24"/>
        </w:rPr>
        <w:t>4</w:t>
      </w:r>
      <w:r>
        <w:rPr>
          <w:b/>
          <w:sz w:val="24"/>
          <w:szCs w:val="24"/>
        </w:rPr>
        <w:t xml:space="preserve"> баллов</w:t>
      </w:r>
    </w:p>
    <w:p w14:paraId="252065E4" w14:textId="0CFD8405" w:rsidR="001E72C8" w:rsidRPr="003E3D0A" w:rsidRDefault="001E72C8" w:rsidP="001E72C8">
      <w:pPr>
        <w:pStyle w:val="Default"/>
        <w:spacing w:after="36"/>
        <w:jc w:val="both"/>
        <w:rPr>
          <w:b/>
          <w:i/>
          <w:color w:val="FF0000"/>
        </w:rPr>
      </w:pPr>
      <w:r w:rsidRPr="00D36F48">
        <w:rPr>
          <w:color w:val="auto"/>
        </w:rPr>
        <w:t xml:space="preserve">- </w:t>
      </w:r>
      <w:r w:rsidR="00B05138">
        <w:rPr>
          <w:color w:val="auto"/>
        </w:rPr>
        <w:t>4</w:t>
      </w:r>
      <w:r w:rsidRPr="003E3D0A">
        <w:rPr>
          <w:color w:val="auto"/>
          <w:u w:val="single"/>
        </w:rPr>
        <w:t xml:space="preserve"> баллов</w:t>
      </w:r>
      <w:r w:rsidRPr="003E3D0A">
        <w:rPr>
          <w:color w:val="auto"/>
        </w:rPr>
        <w:t xml:space="preserve"> выставляется обучающемуся, если  в ходе</w:t>
      </w:r>
      <w:r>
        <w:rPr>
          <w:color w:val="auto"/>
        </w:rPr>
        <w:t xml:space="preserve"> обсуждения вопросов трудовой миграции </w:t>
      </w:r>
      <w:r w:rsidRPr="003E3D0A">
        <w:rPr>
          <w:color w:val="auto"/>
        </w:rPr>
        <w:t xml:space="preserve">  он знает и умело использует </w:t>
      </w:r>
      <w:r w:rsidR="009E7048" w:rsidRPr="009E7048">
        <w:rPr>
          <w:color w:val="000000" w:themeColor="text1"/>
          <w:sz w:val="22"/>
          <w:szCs w:val="22"/>
        </w:rPr>
        <w:t>современные ИКТ,</w:t>
      </w:r>
      <w:r w:rsidR="009E7048">
        <w:rPr>
          <w:i/>
          <w:iCs/>
          <w:color w:val="000000" w:themeColor="text1"/>
          <w:sz w:val="22"/>
          <w:szCs w:val="22"/>
        </w:rPr>
        <w:t xml:space="preserve"> </w:t>
      </w:r>
      <w:r w:rsidRPr="003E3D0A">
        <w:rPr>
          <w:color w:val="auto"/>
        </w:rPr>
        <w:t xml:space="preserve"> аналитические материалы</w:t>
      </w:r>
      <w:r>
        <w:rPr>
          <w:color w:val="auto"/>
        </w:rPr>
        <w:t>, нормативные материалы</w:t>
      </w:r>
      <w:r w:rsidRPr="003E3D0A">
        <w:rPr>
          <w:color w:val="auto"/>
        </w:rPr>
        <w:t>, грамотно формулирует свои мысли и логично излагает материал, демонстрирует аналитические способности;</w:t>
      </w:r>
      <w:r w:rsidRPr="003E3D0A">
        <w:rPr>
          <w:iCs/>
          <w:color w:val="FF0000"/>
        </w:rPr>
        <w:t xml:space="preserve"> </w:t>
      </w:r>
    </w:p>
    <w:p w14:paraId="66F1B0B8" w14:textId="49C0E092" w:rsidR="001E72C8" w:rsidRPr="003E3D0A" w:rsidRDefault="001E72C8" w:rsidP="001E72C8">
      <w:pPr>
        <w:pStyle w:val="Default"/>
        <w:spacing w:after="36"/>
        <w:jc w:val="both"/>
        <w:rPr>
          <w:b/>
          <w:i/>
          <w:color w:val="FF0000"/>
        </w:rPr>
      </w:pPr>
      <w:r w:rsidRPr="003E3D0A">
        <w:rPr>
          <w:color w:val="auto"/>
        </w:rPr>
        <w:t>-</w:t>
      </w:r>
      <w:r>
        <w:rPr>
          <w:color w:val="auto"/>
        </w:rPr>
        <w:t xml:space="preserve"> </w:t>
      </w:r>
      <w:r w:rsidR="00B05138">
        <w:rPr>
          <w:color w:val="auto"/>
        </w:rPr>
        <w:t>3</w:t>
      </w:r>
      <w:r w:rsidRPr="003E3D0A">
        <w:rPr>
          <w:color w:val="auto"/>
          <w:u w:val="single"/>
        </w:rPr>
        <w:t xml:space="preserve"> балл</w:t>
      </w:r>
      <w:r>
        <w:rPr>
          <w:color w:val="auto"/>
          <w:u w:val="single"/>
        </w:rPr>
        <w:t>а</w:t>
      </w:r>
      <w:r w:rsidRPr="003E3D0A">
        <w:rPr>
          <w:color w:val="auto"/>
        </w:rPr>
        <w:t xml:space="preserve"> выставляется обучающемуся, если при</w:t>
      </w:r>
      <w:r>
        <w:rPr>
          <w:color w:val="auto"/>
        </w:rPr>
        <w:t xml:space="preserve"> работе согласно сценарию </w:t>
      </w:r>
      <w:r w:rsidRPr="003E3D0A">
        <w:rPr>
          <w:color w:val="auto"/>
        </w:rPr>
        <w:t xml:space="preserve"> он </w:t>
      </w:r>
      <w:r>
        <w:rPr>
          <w:color w:val="auto"/>
        </w:rPr>
        <w:t xml:space="preserve">показывает, что </w:t>
      </w:r>
      <w:r w:rsidRPr="003E3D0A">
        <w:rPr>
          <w:color w:val="auto"/>
        </w:rPr>
        <w:t>знает материал</w:t>
      </w:r>
      <w:r>
        <w:rPr>
          <w:color w:val="auto"/>
        </w:rPr>
        <w:t>,</w:t>
      </w:r>
      <w:r w:rsidR="009E7048" w:rsidRPr="009E7048">
        <w:rPr>
          <w:color w:val="000000" w:themeColor="text1"/>
          <w:sz w:val="22"/>
          <w:szCs w:val="22"/>
        </w:rPr>
        <w:t xml:space="preserve"> </w:t>
      </w:r>
      <w:r w:rsidR="009E7048">
        <w:rPr>
          <w:color w:val="000000" w:themeColor="text1"/>
          <w:sz w:val="22"/>
          <w:szCs w:val="22"/>
        </w:rPr>
        <w:t xml:space="preserve">использует </w:t>
      </w:r>
      <w:r w:rsidR="009E7048" w:rsidRPr="009E7048">
        <w:rPr>
          <w:color w:val="000000" w:themeColor="text1"/>
          <w:sz w:val="22"/>
          <w:szCs w:val="22"/>
        </w:rPr>
        <w:t>современные ИКТ,</w:t>
      </w:r>
      <w:r w:rsidR="009E7048">
        <w:rPr>
          <w:i/>
          <w:iCs/>
          <w:color w:val="000000" w:themeColor="text1"/>
          <w:sz w:val="22"/>
          <w:szCs w:val="22"/>
        </w:rPr>
        <w:t xml:space="preserve"> </w:t>
      </w:r>
      <w:r w:rsidR="009E7048" w:rsidRPr="003E3D0A">
        <w:rPr>
          <w:color w:val="auto"/>
        </w:rPr>
        <w:t xml:space="preserve"> </w:t>
      </w:r>
      <w:r>
        <w:rPr>
          <w:color w:val="auto"/>
        </w:rPr>
        <w:t xml:space="preserve"> но излагает свою позицию </w:t>
      </w:r>
      <w:r w:rsidRPr="003E3D0A">
        <w:rPr>
          <w:color w:val="auto"/>
        </w:rPr>
        <w:t xml:space="preserve">с незначительными логическими отклонениями; </w:t>
      </w:r>
    </w:p>
    <w:p w14:paraId="61157B54" w14:textId="0BDBFF8D" w:rsidR="001E72C8" w:rsidRPr="003E3D0A" w:rsidRDefault="001E72C8" w:rsidP="001E72C8">
      <w:pPr>
        <w:pStyle w:val="Default"/>
        <w:spacing w:after="36"/>
        <w:jc w:val="both"/>
        <w:rPr>
          <w:color w:val="auto"/>
        </w:rPr>
      </w:pPr>
      <w:r w:rsidRPr="003E3D0A">
        <w:rPr>
          <w:color w:val="auto"/>
        </w:rPr>
        <w:t xml:space="preserve">- </w:t>
      </w:r>
      <w:r w:rsidR="00B05138">
        <w:rPr>
          <w:color w:val="auto"/>
        </w:rPr>
        <w:t>2</w:t>
      </w:r>
      <w:r w:rsidRPr="003E3D0A">
        <w:rPr>
          <w:color w:val="auto"/>
          <w:u w:val="single"/>
        </w:rPr>
        <w:t xml:space="preserve"> балл</w:t>
      </w:r>
      <w:r>
        <w:rPr>
          <w:color w:val="auto"/>
          <w:u w:val="single"/>
        </w:rPr>
        <w:t>а</w:t>
      </w:r>
      <w:r w:rsidRPr="003E3D0A">
        <w:rPr>
          <w:color w:val="auto"/>
        </w:rPr>
        <w:t xml:space="preserve"> выставляется обучающемуся, если </w:t>
      </w:r>
      <w:r>
        <w:rPr>
          <w:color w:val="auto"/>
        </w:rPr>
        <w:t>в ходе деловой игры о</w:t>
      </w:r>
      <w:r w:rsidRPr="003E3D0A">
        <w:rPr>
          <w:color w:val="auto"/>
        </w:rPr>
        <w:t xml:space="preserve">н </w:t>
      </w:r>
      <w:r>
        <w:rPr>
          <w:color w:val="auto"/>
        </w:rPr>
        <w:t xml:space="preserve">показывает, что </w:t>
      </w:r>
      <w:r w:rsidRPr="003E3D0A">
        <w:rPr>
          <w:color w:val="auto"/>
        </w:rPr>
        <w:t xml:space="preserve">знает материал </w:t>
      </w:r>
      <w:r>
        <w:rPr>
          <w:color w:val="auto"/>
        </w:rPr>
        <w:t xml:space="preserve">только </w:t>
      </w:r>
      <w:r w:rsidRPr="003E3D0A">
        <w:rPr>
          <w:color w:val="auto"/>
        </w:rPr>
        <w:t xml:space="preserve">на базовом уровне, </w:t>
      </w:r>
      <w:r w:rsidR="009E7048">
        <w:rPr>
          <w:color w:val="auto"/>
        </w:rPr>
        <w:t xml:space="preserve">слабо использует </w:t>
      </w:r>
      <w:r w:rsidR="009E7048" w:rsidRPr="009E7048">
        <w:rPr>
          <w:color w:val="000000" w:themeColor="text1"/>
          <w:sz w:val="22"/>
          <w:szCs w:val="22"/>
        </w:rPr>
        <w:t>современные ИКТ,</w:t>
      </w:r>
      <w:r w:rsidR="009E7048">
        <w:rPr>
          <w:i/>
          <w:iCs/>
          <w:color w:val="000000" w:themeColor="text1"/>
          <w:sz w:val="22"/>
          <w:szCs w:val="22"/>
        </w:rPr>
        <w:t xml:space="preserve"> </w:t>
      </w:r>
      <w:r w:rsidR="009E7048" w:rsidRPr="003E3D0A">
        <w:rPr>
          <w:color w:val="auto"/>
        </w:rPr>
        <w:t xml:space="preserve"> </w:t>
      </w:r>
      <w:r w:rsidRPr="003E3D0A">
        <w:rPr>
          <w:color w:val="auto"/>
        </w:rPr>
        <w:t xml:space="preserve"> не достаточно  логично мыслит, слабо устанавливает связи между явлениями; </w:t>
      </w:r>
    </w:p>
    <w:p w14:paraId="1029225B" w14:textId="7A5A8381" w:rsidR="001E72C8" w:rsidRPr="003E3D0A" w:rsidRDefault="001E72C8" w:rsidP="001E72C8">
      <w:pPr>
        <w:pStyle w:val="Default"/>
        <w:spacing w:after="36"/>
        <w:jc w:val="both"/>
        <w:rPr>
          <w:color w:val="auto"/>
        </w:rPr>
      </w:pPr>
      <w:r w:rsidRPr="003E3D0A">
        <w:rPr>
          <w:color w:val="auto"/>
        </w:rPr>
        <w:t xml:space="preserve">- </w:t>
      </w:r>
      <w:r w:rsidRPr="003E3D0A">
        <w:rPr>
          <w:color w:val="auto"/>
          <w:u w:val="single"/>
        </w:rPr>
        <w:t xml:space="preserve">менее </w:t>
      </w:r>
      <w:r w:rsidR="00B05138">
        <w:rPr>
          <w:color w:val="auto"/>
          <w:u w:val="single"/>
        </w:rPr>
        <w:t>2</w:t>
      </w:r>
      <w:r w:rsidRPr="003E3D0A">
        <w:rPr>
          <w:color w:val="auto"/>
          <w:u w:val="single"/>
        </w:rPr>
        <w:t xml:space="preserve">   баллов</w:t>
      </w:r>
      <w:r w:rsidRPr="003E3D0A">
        <w:rPr>
          <w:color w:val="auto"/>
        </w:rPr>
        <w:t xml:space="preserve"> выставляется обучающемуся, если он, участвуя в </w:t>
      </w:r>
      <w:r>
        <w:rPr>
          <w:color w:val="auto"/>
        </w:rPr>
        <w:t xml:space="preserve">обсуждении </w:t>
      </w:r>
      <w:r w:rsidRPr="003E3D0A">
        <w:rPr>
          <w:color w:val="auto"/>
        </w:rPr>
        <w:t>или отвечая на вопросы, допускает ошибки, демонстрирует  неумение логически мыслить, устанавливать связи.</w:t>
      </w:r>
    </w:p>
    <w:p w14:paraId="07ED7100" w14:textId="77777777" w:rsidR="001E72C8" w:rsidRPr="00510FC3" w:rsidRDefault="001E72C8" w:rsidP="00817C20">
      <w:pPr>
        <w:pStyle w:val="Default"/>
        <w:rPr>
          <w:color w:val="auto"/>
          <w:highlight w:val="yellow"/>
        </w:rPr>
      </w:pPr>
    </w:p>
    <w:p w14:paraId="3CE2E147" w14:textId="7BFC6048" w:rsidR="0058736E" w:rsidRDefault="0058736E" w:rsidP="002C4A8D">
      <w:pPr>
        <w:pStyle w:val="Default"/>
        <w:jc w:val="center"/>
        <w:rPr>
          <w:b/>
          <w:bCs/>
          <w:color w:val="auto"/>
        </w:rPr>
      </w:pPr>
      <w:r w:rsidRPr="002C4A8D">
        <w:rPr>
          <w:b/>
          <w:bCs/>
          <w:color w:val="auto"/>
        </w:rPr>
        <w:t>Комплект заданий для контрольной работы</w:t>
      </w:r>
    </w:p>
    <w:p w14:paraId="1C06B646" w14:textId="77777777" w:rsidR="00406317" w:rsidRPr="001A16D5" w:rsidRDefault="00406317" w:rsidP="002C4A8D">
      <w:pPr>
        <w:pStyle w:val="Default"/>
        <w:jc w:val="center"/>
      </w:pPr>
    </w:p>
    <w:p w14:paraId="09A8D951" w14:textId="53ED43AC" w:rsidR="001E72C8" w:rsidRDefault="001E72C8" w:rsidP="001E72C8">
      <w:pPr>
        <w:widowControl w:val="0"/>
        <w:autoSpaceDE w:val="0"/>
        <w:autoSpaceDN w:val="0"/>
        <w:adjustRightInd w:val="0"/>
        <w:rPr>
          <w:i/>
          <w:iCs/>
          <w:sz w:val="24"/>
          <w:szCs w:val="24"/>
        </w:rPr>
      </w:pPr>
      <w:r w:rsidRPr="00345F8F">
        <w:rPr>
          <w:sz w:val="24"/>
          <w:szCs w:val="24"/>
        </w:rPr>
        <w:t xml:space="preserve">Тема 6. </w:t>
      </w:r>
      <w:r w:rsidRPr="00345F8F">
        <w:rPr>
          <w:i/>
          <w:iCs/>
          <w:sz w:val="24"/>
          <w:szCs w:val="24"/>
        </w:rPr>
        <w:t>Характеристики  мировых рынков машин и оборудования. Особенности ценообразования на рынках машин и оборудования. Факторы влияния, особенности изучения конъюнктуры рынков.</w:t>
      </w:r>
      <w:r w:rsidR="00EC5107">
        <w:rPr>
          <w:i/>
          <w:iCs/>
          <w:sz w:val="24"/>
          <w:szCs w:val="24"/>
        </w:rPr>
        <w:t xml:space="preserve"> По итогам изучения всего комплекса материала</w:t>
      </w:r>
    </w:p>
    <w:p w14:paraId="1BEAB7FE" w14:textId="77777777" w:rsidR="00D36F48" w:rsidRDefault="00D36F48" w:rsidP="00C33173">
      <w:pPr>
        <w:autoSpaceDE w:val="0"/>
        <w:autoSpaceDN w:val="0"/>
        <w:adjustRightInd w:val="0"/>
        <w:rPr>
          <w:b/>
          <w:bCs/>
          <w:color w:val="FF0000"/>
          <w:sz w:val="24"/>
          <w:szCs w:val="24"/>
          <w:highlight w:val="yellow"/>
        </w:rPr>
      </w:pPr>
    </w:p>
    <w:p w14:paraId="08268BFF" w14:textId="77777777" w:rsidR="001E72C8" w:rsidRDefault="001A16D5" w:rsidP="001A16D5">
      <w:pPr>
        <w:autoSpaceDE w:val="0"/>
        <w:autoSpaceDN w:val="0"/>
        <w:adjustRightInd w:val="0"/>
        <w:rPr>
          <w:b/>
          <w:bCs/>
          <w:sz w:val="24"/>
          <w:szCs w:val="24"/>
        </w:rPr>
      </w:pPr>
      <w:r w:rsidRPr="00D36F48">
        <w:rPr>
          <w:b/>
          <w:bCs/>
          <w:sz w:val="24"/>
          <w:szCs w:val="24"/>
        </w:rPr>
        <w:t>Индикаторы достижения</w:t>
      </w:r>
    </w:p>
    <w:p w14:paraId="7D2F875C" w14:textId="1CBCDB3E" w:rsidR="001E72C8" w:rsidRDefault="00596707" w:rsidP="001E72C8">
      <w:pPr>
        <w:widowControl w:val="0"/>
        <w:autoSpaceDE w:val="0"/>
        <w:autoSpaceDN w:val="0"/>
        <w:adjustRightInd w:val="0"/>
        <w:rPr>
          <w:i/>
          <w:iCs/>
          <w:color w:val="000000" w:themeColor="text1"/>
          <w:sz w:val="24"/>
          <w:szCs w:val="24"/>
        </w:rPr>
      </w:pPr>
      <w:r w:rsidRPr="00703C49">
        <w:rPr>
          <w:i/>
          <w:iCs/>
          <w:color w:val="000000" w:themeColor="text1"/>
          <w:sz w:val="24"/>
          <w:szCs w:val="24"/>
        </w:rPr>
        <w:t xml:space="preserve">ПК-3. 3. </w:t>
      </w:r>
      <w:r>
        <w:rPr>
          <w:i/>
          <w:iCs/>
          <w:color w:val="000000" w:themeColor="text1"/>
          <w:sz w:val="24"/>
          <w:szCs w:val="24"/>
        </w:rPr>
        <w:t>Способен и</w:t>
      </w:r>
      <w:r w:rsidRPr="00703C49">
        <w:rPr>
          <w:i/>
          <w:iCs/>
          <w:color w:val="000000" w:themeColor="text1"/>
          <w:sz w:val="24"/>
          <w:szCs w:val="24"/>
        </w:rPr>
        <w:t>спользовать современные ИКТ для решения аналитических и исследовательских задач</w:t>
      </w:r>
    </w:p>
    <w:p w14:paraId="1433AD4C" w14:textId="1D8BF2EF" w:rsidR="00596707" w:rsidRDefault="00596707" w:rsidP="001E72C8">
      <w:pPr>
        <w:widowControl w:val="0"/>
        <w:autoSpaceDE w:val="0"/>
        <w:autoSpaceDN w:val="0"/>
        <w:adjustRightInd w:val="0"/>
        <w:rPr>
          <w:i/>
          <w:iCs/>
          <w:color w:val="000000" w:themeColor="text1"/>
          <w:sz w:val="24"/>
          <w:szCs w:val="24"/>
        </w:rPr>
      </w:pPr>
    </w:p>
    <w:p w14:paraId="1CF388C1" w14:textId="77777777" w:rsidR="00596707" w:rsidRDefault="00596707" w:rsidP="001E72C8">
      <w:pPr>
        <w:widowControl w:val="0"/>
        <w:autoSpaceDE w:val="0"/>
        <w:autoSpaceDN w:val="0"/>
        <w:adjustRightInd w:val="0"/>
        <w:rPr>
          <w:sz w:val="24"/>
          <w:szCs w:val="24"/>
        </w:rPr>
      </w:pPr>
    </w:p>
    <w:p w14:paraId="705115F5" w14:textId="331DB151" w:rsidR="00D016D3" w:rsidRPr="00EC5107" w:rsidRDefault="00EC5107" w:rsidP="00EC5107">
      <w:pPr>
        <w:pStyle w:val="af6"/>
        <w:spacing w:line="276" w:lineRule="auto"/>
        <w:ind w:left="360"/>
        <w:rPr>
          <w:sz w:val="24"/>
          <w:szCs w:val="24"/>
        </w:rPr>
      </w:pPr>
      <w:r w:rsidRPr="00EC5107">
        <w:rPr>
          <w:sz w:val="24"/>
          <w:szCs w:val="24"/>
        </w:rPr>
        <w:t xml:space="preserve">Задание 1. </w:t>
      </w:r>
      <w:r w:rsidR="00D016D3" w:rsidRPr="00EC5107">
        <w:rPr>
          <w:sz w:val="24"/>
          <w:szCs w:val="24"/>
        </w:rPr>
        <w:t>Установите признаки сегментации рынка и охарактеризуйте сегменты рынка по ценовому признаку и месту происхождения (на конкретном примере рынка). Представьте исследование в виде аналитической работы.</w:t>
      </w:r>
    </w:p>
    <w:p w14:paraId="71C45941" w14:textId="2255C1C9" w:rsidR="00D016D3" w:rsidRPr="00EC5107" w:rsidRDefault="00EC5107" w:rsidP="00EC5107">
      <w:pPr>
        <w:pStyle w:val="af6"/>
        <w:spacing w:line="276" w:lineRule="auto"/>
        <w:ind w:left="360"/>
        <w:rPr>
          <w:sz w:val="24"/>
          <w:szCs w:val="24"/>
        </w:rPr>
      </w:pPr>
      <w:r w:rsidRPr="00EC5107">
        <w:rPr>
          <w:sz w:val="24"/>
          <w:szCs w:val="24"/>
        </w:rPr>
        <w:t xml:space="preserve">Задание 2. </w:t>
      </w:r>
      <w:r w:rsidR="00D016D3" w:rsidRPr="00EC5107">
        <w:rPr>
          <w:sz w:val="24"/>
          <w:szCs w:val="24"/>
        </w:rPr>
        <w:t>Проведите анализ воздействия ТНК на конъюнктуру мировых товарных рынков (на конкретном примере). Представьте исследование в виде аналитической работы.</w:t>
      </w:r>
    </w:p>
    <w:p w14:paraId="14A0F931" w14:textId="25C2E022" w:rsidR="00D016D3" w:rsidRPr="00EC5107" w:rsidRDefault="00EC5107" w:rsidP="00EC5107">
      <w:pPr>
        <w:pStyle w:val="af6"/>
        <w:spacing w:line="276" w:lineRule="auto"/>
        <w:ind w:left="360"/>
        <w:rPr>
          <w:sz w:val="24"/>
          <w:szCs w:val="24"/>
        </w:rPr>
      </w:pPr>
      <w:r w:rsidRPr="00EC5107">
        <w:rPr>
          <w:sz w:val="24"/>
          <w:szCs w:val="24"/>
        </w:rPr>
        <w:t xml:space="preserve">Задание 3. </w:t>
      </w:r>
      <w:r w:rsidR="00D016D3" w:rsidRPr="00EC5107">
        <w:rPr>
          <w:sz w:val="24"/>
          <w:szCs w:val="24"/>
        </w:rPr>
        <w:t>Проанализируйте как складывалась конъюнктура на мировых рынках минерального сырья и топливных ресурсов в период глобального кризиса (2008-2010 гг.) и в посткризисный период. Представьте исследование в виде аналитической работы.</w:t>
      </w:r>
    </w:p>
    <w:p w14:paraId="7E8499E6" w14:textId="08A0069A" w:rsidR="00D016D3" w:rsidRPr="00EC5107" w:rsidRDefault="00EC5107" w:rsidP="00EC5107">
      <w:pPr>
        <w:pStyle w:val="af6"/>
        <w:spacing w:line="276" w:lineRule="auto"/>
        <w:ind w:left="360"/>
        <w:rPr>
          <w:sz w:val="24"/>
          <w:szCs w:val="24"/>
        </w:rPr>
      </w:pPr>
      <w:r w:rsidRPr="00EC5107">
        <w:rPr>
          <w:sz w:val="24"/>
          <w:szCs w:val="24"/>
        </w:rPr>
        <w:t xml:space="preserve">Задание 4. </w:t>
      </w:r>
      <w:r w:rsidR="00D016D3" w:rsidRPr="00EC5107">
        <w:rPr>
          <w:sz w:val="24"/>
          <w:szCs w:val="24"/>
        </w:rPr>
        <w:t>Изучите основные показатели развития определенного мирового рынка за последние 5 лет. Какие факторы оказали наиболее сильное влияние на развитие данного рынка? Представьте исследование в виде аналитической работы.</w:t>
      </w:r>
    </w:p>
    <w:p w14:paraId="4011093C" w14:textId="3F7D355E" w:rsidR="00D016D3" w:rsidRPr="00EC5107" w:rsidRDefault="00EC5107" w:rsidP="00EC5107">
      <w:pPr>
        <w:pStyle w:val="af6"/>
        <w:spacing w:line="276" w:lineRule="auto"/>
        <w:ind w:left="360"/>
        <w:rPr>
          <w:sz w:val="24"/>
          <w:szCs w:val="24"/>
        </w:rPr>
      </w:pPr>
      <w:r w:rsidRPr="00EC5107">
        <w:rPr>
          <w:sz w:val="24"/>
          <w:szCs w:val="24"/>
        </w:rPr>
        <w:t xml:space="preserve">Задание 5. </w:t>
      </w:r>
      <w:r w:rsidR="00D016D3" w:rsidRPr="00EC5107">
        <w:rPr>
          <w:sz w:val="24"/>
          <w:szCs w:val="24"/>
        </w:rPr>
        <w:t>Определите закономерности ценообразования на мировых рынках. Назовите основные факторы влияния. Представьте исследование в виде аналитической работы.</w:t>
      </w:r>
    </w:p>
    <w:p w14:paraId="5A42FBEE" w14:textId="77777777" w:rsidR="003E6F49" w:rsidRPr="00EC5107" w:rsidRDefault="003E6F49" w:rsidP="00D36F48">
      <w:pPr>
        <w:pStyle w:val="Default"/>
        <w:rPr>
          <w:color w:val="auto"/>
        </w:rPr>
      </w:pPr>
    </w:p>
    <w:p w14:paraId="477D7697" w14:textId="2BAE39C9" w:rsidR="00EC5107" w:rsidRDefault="00EC5107" w:rsidP="00EC5107">
      <w:pPr>
        <w:pStyle w:val="af6"/>
        <w:ind w:left="786" w:hanging="786"/>
        <w:rPr>
          <w:b/>
          <w:sz w:val="24"/>
          <w:szCs w:val="24"/>
        </w:rPr>
      </w:pPr>
      <w:r w:rsidRPr="00F04A7B">
        <w:rPr>
          <w:b/>
          <w:sz w:val="24"/>
          <w:szCs w:val="24"/>
        </w:rPr>
        <w:t>Критерии оценки (в баллах)</w:t>
      </w:r>
      <w:r>
        <w:rPr>
          <w:b/>
          <w:sz w:val="24"/>
          <w:szCs w:val="24"/>
        </w:rPr>
        <w:t xml:space="preserve">:  </w:t>
      </w:r>
    </w:p>
    <w:p w14:paraId="333B6416" w14:textId="77777777" w:rsidR="00EC5107" w:rsidRDefault="00EC5107" w:rsidP="00EC5107">
      <w:pPr>
        <w:pStyle w:val="af6"/>
        <w:ind w:left="786" w:hanging="786"/>
        <w:rPr>
          <w:b/>
          <w:sz w:val="24"/>
          <w:szCs w:val="24"/>
        </w:rPr>
      </w:pPr>
    </w:p>
    <w:p w14:paraId="087B62AF" w14:textId="76166181" w:rsidR="00EC5107" w:rsidRPr="003E3D0A" w:rsidRDefault="00EC5107" w:rsidP="00EC5107">
      <w:pPr>
        <w:pStyle w:val="Default"/>
        <w:spacing w:after="36"/>
        <w:jc w:val="both"/>
        <w:rPr>
          <w:b/>
          <w:i/>
          <w:color w:val="FF0000"/>
        </w:rPr>
      </w:pPr>
      <w:r w:rsidRPr="003E3D0A">
        <w:rPr>
          <w:color w:val="auto"/>
          <w:u w:val="single"/>
        </w:rPr>
        <w:t xml:space="preserve"> </w:t>
      </w:r>
      <w:r w:rsidR="00994579">
        <w:rPr>
          <w:color w:val="auto"/>
          <w:u w:val="single"/>
        </w:rPr>
        <w:t>2</w:t>
      </w:r>
      <w:r w:rsidR="00B05138">
        <w:rPr>
          <w:color w:val="auto"/>
          <w:u w:val="single"/>
        </w:rPr>
        <w:t xml:space="preserve"> </w:t>
      </w:r>
      <w:r w:rsidRPr="003E3D0A">
        <w:rPr>
          <w:color w:val="auto"/>
          <w:u w:val="single"/>
        </w:rPr>
        <w:t>балл</w:t>
      </w:r>
      <w:r w:rsidR="00B05138">
        <w:rPr>
          <w:color w:val="auto"/>
          <w:u w:val="single"/>
        </w:rPr>
        <w:t>а</w:t>
      </w:r>
      <w:r w:rsidRPr="003E3D0A">
        <w:rPr>
          <w:color w:val="auto"/>
        </w:rPr>
        <w:t xml:space="preserve"> выставляется обучающемуся, если при ответе на вопросы </w:t>
      </w:r>
      <w:r>
        <w:rPr>
          <w:color w:val="auto"/>
        </w:rPr>
        <w:t xml:space="preserve">контрольной демонстрирует знания </w:t>
      </w:r>
      <w:r w:rsidRPr="003E3D0A">
        <w:rPr>
          <w:color w:val="auto"/>
        </w:rPr>
        <w:t xml:space="preserve"> и умело использует </w:t>
      </w:r>
      <w:r>
        <w:rPr>
          <w:color w:val="auto"/>
        </w:rPr>
        <w:t xml:space="preserve">изученные </w:t>
      </w:r>
      <w:r w:rsidRPr="003E3D0A">
        <w:rPr>
          <w:color w:val="auto"/>
        </w:rPr>
        <w:t xml:space="preserve">аналитические материалы </w:t>
      </w:r>
      <w:r>
        <w:rPr>
          <w:color w:val="auto"/>
        </w:rPr>
        <w:t>для обоснования своей точки зрения</w:t>
      </w:r>
      <w:r w:rsidRPr="003E3D0A">
        <w:rPr>
          <w:color w:val="auto"/>
        </w:rPr>
        <w:t>, грамотно формулирует свои мысли и логично излагает материал, демонстрирует аналитические способности;</w:t>
      </w:r>
      <w:r w:rsidRPr="003E3D0A">
        <w:rPr>
          <w:iCs/>
          <w:color w:val="FF0000"/>
        </w:rPr>
        <w:t xml:space="preserve"> </w:t>
      </w:r>
    </w:p>
    <w:p w14:paraId="6337361B" w14:textId="56550075" w:rsidR="00EC5107" w:rsidRPr="003E3D0A" w:rsidRDefault="00EC5107" w:rsidP="00EC5107">
      <w:pPr>
        <w:pStyle w:val="Default"/>
        <w:spacing w:after="36"/>
        <w:jc w:val="both"/>
        <w:rPr>
          <w:color w:val="auto"/>
        </w:rPr>
      </w:pPr>
      <w:r w:rsidRPr="003E3D0A">
        <w:rPr>
          <w:color w:val="auto"/>
        </w:rPr>
        <w:t>-</w:t>
      </w:r>
      <w:r w:rsidRPr="003E3D0A">
        <w:rPr>
          <w:color w:val="auto"/>
          <w:u w:val="single"/>
        </w:rPr>
        <w:t xml:space="preserve">менее </w:t>
      </w:r>
      <w:r w:rsidR="00B05138">
        <w:rPr>
          <w:color w:val="auto"/>
          <w:u w:val="single"/>
        </w:rPr>
        <w:t>2</w:t>
      </w:r>
      <w:r w:rsidRPr="003E3D0A">
        <w:rPr>
          <w:color w:val="auto"/>
          <w:u w:val="single"/>
        </w:rPr>
        <w:t xml:space="preserve">   баллов</w:t>
      </w:r>
      <w:r w:rsidRPr="003E3D0A">
        <w:rPr>
          <w:color w:val="auto"/>
        </w:rPr>
        <w:t xml:space="preserve"> выставляется обучающемуся, если он</w:t>
      </w:r>
      <w:r>
        <w:rPr>
          <w:color w:val="auto"/>
        </w:rPr>
        <w:t xml:space="preserve"> не обладает знаниями по предмету, </w:t>
      </w:r>
      <w:r w:rsidRPr="003E3D0A">
        <w:rPr>
          <w:color w:val="auto"/>
        </w:rPr>
        <w:t xml:space="preserve"> допускает ошибки, демонстрирует  неумение логически мыслить, устанавливать связи.</w:t>
      </w:r>
    </w:p>
    <w:p w14:paraId="58238F13" w14:textId="77777777" w:rsidR="00EC5107" w:rsidRPr="00406317" w:rsidRDefault="00EC5107" w:rsidP="00EC5107">
      <w:pPr>
        <w:pStyle w:val="af6"/>
        <w:ind w:left="786" w:hanging="786"/>
        <w:rPr>
          <w:sz w:val="24"/>
          <w:szCs w:val="24"/>
        </w:rPr>
      </w:pPr>
    </w:p>
    <w:p w14:paraId="156B3982" w14:textId="7E55D868" w:rsidR="003E6F49" w:rsidRPr="00406317" w:rsidRDefault="00406317" w:rsidP="0058736E">
      <w:pPr>
        <w:pStyle w:val="Default"/>
        <w:rPr>
          <w:b/>
          <w:bCs/>
          <w:color w:val="auto"/>
        </w:rPr>
      </w:pPr>
      <w:r w:rsidRPr="00406317">
        <w:rPr>
          <w:b/>
          <w:bCs/>
          <w:color w:val="auto"/>
        </w:rPr>
        <w:t xml:space="preserve">Тестовые задания </w:t>
      </w:r>
    </w:p>
    <w:p w14:paraId="0DDA24B2" w14:textId="49053C53" w:rsidR="00406317" w:rsidRPr="003E6F49" w:rsidRDefault="00406317" w:rsidP="00406317">
      <w:pPr>
        <w:pStyle w:val="Default"/>
        <w:jc w:val="center"/>
        <w:rPr>
          <w:color w:val="auto"/>
        </w:rPr>
      </w:pPr>
      <w:r w:rsidRPr="00406317">
        <w:rPr>
          <w:b/>
          <w:bCs/>
        </w:rPr>
        <w:tab/>
      </w:r>
      <w:bookmarkStart w:id="7" w:name="_Hlk75980505"/>
    </w:p>
    <w:bookmarkEnd w:id="7"/>
    <w:p w14:paraId="04BE7BDD" w14:textId="77777777" w:rsidR="00406317" w:rsidRDefault="00406317" w:rsidP="00406317">
      <w:pPr>
        <w:widowControl w:val="0"/>
        <w:autoSpaceDE w:val="0"/>
        <w:autoSpaceDN w:val="0"/>
        <w:adjustRightInd w:val="0"/>
        <w:rPr>
          <w:sz w:val="24"/>
          <w:szCs w:val="24"/>
        </w:rPr>
      </w:pPr>
      <w:r w:rsidRPr="000D6270">
        <w:rPr>
          <w:i/>
          <w:iCs/>
          <w:sz w:val="24"/>
          <w:szCs w:val="24"/>
        </w:rPr>
        <w:t>Тема 1. Понятие категорий мировой рынок  и конъюнктура мирового рынка. Теоретические основы изучения товарных рынков</w:t>
      </w:r>
      <w:r w:rsidRPr="000D6270">
        <w:rPr>
          <w:sz w:val="24"/>
          <w:szCs w:val="24"/>
        </w:rPr>
        <w:t>.</w:t>
      </w:r>
    </w:p>
    <w:p w14:paraId="1AA26D6F" w14:textId="77777777" w:rsidR="00406317" w:rsidRPr="003F5FC4" w:rsidRDefault="00406317" w:rsidP="00406317">
      <w:pPr>
        <w:widowControl w:val="0"/>
        <w:autoSpaceDE w:val="0"/>
        <w:autoSpaceDN w:val="0"/>
        <w:adjustRightInd w:val="0"/>
        <w:rPr>
          <w:sz w:val="24"/>
          <w:szCs w:val="24"/>
        </w:rPr>
      </w:pPr>
    </w:p>
    <w:p w14:paraId="644CEBE0" w14:textId="77777777" w:rsidR="00406317" w:rsidRDefault="00406317" w:rsidP="00406317">
      <w:pPr>
        <w:autoSpaceDE w:val="0"/>
        <w:autoSpaceDN w:val="0"/>
        <w:adjustRightInd w:val="0"/>
        <w:rPr>
          <w:b/>
          <w:bCs/>
          <w:sz w:val="24"/>
          <w:szCs w:val="24"/>
        </w:rPr>
      </w:pPr>
      <w:r w:rsidRPr="007736EA">
        <w:rPr>
          <w:b/>
          <w:bCs/>
          <w:sz w:val="24"/>
          <w:szCs w:val="24"/>
        </w:rPr>
        <w:t xml:space="preserve">Индикаторы достижений </w:t>
      </w:r>
    </w:p>
    <w:p w14:paraId="7601E52F" w14:textId="77777777" w:rsidR="00406317" w:rsidRPr="007736EA" w:rsidRDefault="00406317" w:rsidP="00406317">
      <w:pPr>
        <w:autoSpaceDE w:val="0"/>
        <w:autoSpaceDN w:val="0"/>
        <w:adjustRightInd w:val="0"/>
        <w:rPr>
          <w:b/>
          <w:bCs/>
          <w:sz w:val="24"/>
          <w:szCs w:val="24"/>
        </w:rPr>
      </w:pPr>
    </w:p>
    <w:p w14:paraId="41C24318" w14:textId="77777777" w:rsidR="00406317" w:rsidRDefault="00406317" w:rsidP="00406317">
      <w:pPr>
        <w:widowControl w:val="0"/>
        <w:autoSpaceDE w:val="0"/>
        <w:autoSpaceDN w:val="0"/>
        <w:adjustRightInd w:val="0"/>
        <w:rPr>
          <w:sz w:val="24"/>
          <w:szCs w:val="24"/>
        </w:rPr>
      </w:pPr>
      <w:r w:rsidRPr="00285789">
        <w:rPr>
          <w:i/>
          <w:iCs/>
          <w:sz w:val="24"/>
          <w:szCs w:val="24"/>
        </w:rPr>
        <w:t>ПК-2.</w:t>
      </w:r>
      <w:r>
        <w:rPr>
          <w:i/>
          <w:iCs/>
          <w:sz w:val="24"/>
          <w:szCs w:val="24"/>
        </w:rPr>
        <w:t>2</w:t>
      </w:r>
      <w:r w:rsidRPr="00285789">
        <w:rPr>
          <w:i/>
          <w:iCs/>
          <w:sz w:val="24"/>
          <w:szCs w:val="24"/>
        </w:rPr>
        <w:t xml:space="preserve">. </w:t>
      </w:r>
      <w:r>
        <w:rPr>
          <w:i/>
          <w:iCs/>
          <w:sz w:val="24"/>
          <w:szCs w:val="24"/>
        </w:rPr>
        <w:t>Способен о</w:t>
      </w:r>
      <w:r w:rsidRPr="00285789">
        <w:rPr>
          <w:i/>
          <w:iCs/>
          <w:sz w:val="24"/>
          <w:szCs w:val="24"/>
        </w:rPr>
        <w:t>ценивать состояние и тенденции развития интеграционных объединений, региональных торговых соглашений</w:t>
      </w:r>
    </w:p>
    <w:p w14:paraId="017FAADD" w14:textId="77777777" w:rsidR="00406317" w:rsidRDefault="00406317" w:rsidP="00406317">
      <w:pPr>
        <w:pStyle w:val="Default"/>
        <w:jc w:val="center"/>
        <w:rPr>
          <w:b/>
          <w:bCs/>
          <w:color w:val="auto"/>
        </w:rPr>
      </w:pPr>
    </w:p>
    <w:p w14:paraId="4D0DD747" w14:textId="343C1F0B" w:rsidR="00406317" w:rsidRDefault="00406317" w:rsidP="00406317">
      <w:pPr>
        <w:pStyle w:val="Default"/>
        <w:jc w:val="center"/>
        <w:rPr>
          <w:b/>
          <w:bCs/>
          <w:color w:val="auto"/>
        </w:rPr>
      </w:pPr>
      <w:r w:rsidRPr="003E6F49">
        <w:rPr>
          <w:b/>
          <w:bCs/>
          <w:color w:val="auto"/>
        </w:rPr>
        <w:t>Комплект тестовых заданий</w:t>
      </w:r>
    </w:p>
    <w:p w14:paraId="27088FDE" w14:textId="77777777" w:rsidR="00406317" w:rsidRPr="003E6F49" w:rsidRDefault="00406317" w:rsidP="00406317">
      <w:pPr>
        <w:pStyle w:val="Default"/>
        <w:jc w:val="center"/>
        <w:rPr>
          <w:color w:val="auto"/>
        </w:rPr>
      </w:pPr>
    </w:p>
    <w:p w14:paraId="6CDCAF69" w14:textId="77777777" w:rsidR="00406317" w:rsidRPr="0080465A" w:rsidRDefault="00406317" w:rsidP="00406317">
      <w:pPr>
        <w:pStyle w:val="af6"/>
        <w:spacing w:line="276" w:lineRule="auto"/>
        <w:ind w:left="357"/>
        <w:rPr>
          <w:sz w:val="24"/>
          <w:szCs w:val="24"/>
        </w:rPr>
      </w:pPr>
      <w:r w:rsidRPr="0080465A">
        <w:rPr>
          <w:sz w:val="24"/>
          <w:szCs w:val="24"/>
        </w:rPr>
        <w:t>1.</w:t>
      </w:r>
      <w:r w:rsidRPr="0080465A">
        <w:rPr>
          <w:sz w:val="24"/>
          <w:szCs w:val="24"/>
        </w:rPr>
        <w:tab/>
      </w:r>
      <w:r w:rsidRPr="0080465A">
        <w:rPr>
          <w:i/>
          <w:iCs/>
          <w:sz w:val="24"/>
          <w:szCs w:val="24"/>
        </w:rPr>
        <w:t>Определение понятия,  «конъюнктура рынка» это</w:t>
      </w:r>
    </w:p>
    <w:p w14:paraId="69423738" w14:textId="77777777" w:rsidR="00406317" w:rsidRPr="0080465A" w:rsidRDefault="00406317" w:rsidP="00406317">
      <w:pPr>
        <w:pStyle w:val="af6"/>
        <w:numPr>
          <w:ilvl w:val="0"/>
          <w:numId w:val="30"/>
        </w:numPr>
        <w:spacing w:line="276" w:lineRule="auto"/>
        <w:rPr>
          <w:sz w:val="24"/>
          <w:szCs w:val="24"/>
        </w:rPr>
      </w:pPr>
      <w:r w:rsidRPr="0080465A">
        <w:rPr>
          <w:sz w:val="24"/>
          <w:szCs w:val="24"/>
        </w:rPr>
        <w:t>политика предприятия по выходу на мировой рынок;</w:t>
      </w:r>
    </w:p>
    <w:p w14:paraId="2C4D44B9" w14:textId="77777777" w:rsidR="00406317" w:rsidRPr="0080465A" w:rsidRDefault="00406317" w:rsidP="00406317">
      <w:pPr>
        <w:pStyle w:val="af6"/>
        <w:numPr>
          <w:ilvl w:val="0"/>
          <w:numId w:val="30"/>
        </w:numPr>
        <w:spacing w:line="276" w:lineRule="auto"/>
        <w:rPr>
          <w:sz w:val="24"/>
          <w:szCs w:val="24"/>
        </w:rPr>
      </w:pPr>
      <w:r w:rsidRPr="0080465A">
        <w:rPr>
          <w:sz w:val="24"/>
          <w:szCs w:val="24"/>
        </w:rPr>
        <w:t>ситуация на определенный момент на конкретном рынке товаров и услуг, сложившаяся под влиянием совокупности факторов;</w:t>
      </w:r>
    </w:p>
    <w:p w14:paraId="2B523DD5" w14:textId="77777777" w:rsidR="00406317" w:rsidRPr="0080465A" w:rsidRDefault="00406317" w:rsidP="00406317">
      <w:pPr>
        <w:pStyle w:val="af6"/>
        <w:numPr>
          <w:ilvl w:val="0"/>
          <w:numId w:val="30"/>
        </w:numPr>
        <w:spacing w:line="276" w:lineRule="auto"/>
        <w:rPr>
          <w:sz w:val="24"/>
          <w:szCs w:val="24"/>
        </w:rPr>
      </w:pPr>
      <w:r w:rsidRPr="0080465A">
        <w:rPr>
          <w:sz w:val="24"/>
          <w:szCs w:val="24"/>
        </w:rPr>
        <w:t>взаимодействие между продавцами и покупателями при поставке товара на мировой рынок;</w:t>
      </w:r>
    </w:p>
    <w:p w14:paraId="0D1AD8F1" w14:textId="77777777" w:rsidR="00406317" w:rsidRPr="0080465A" w:rsidRDefault="00406317" w:rsidP="00406317">
      <w:pPr>
        <w:pStyle w:val="af6"/>
        <w:numPr>
          <w:ilvl w:val="0"/>
          <w:numId w:val="30"/>
        </w:numPr>
        <w:spacing w:line="276" w:lineRule="auto"/>
        <w:rPr>
          <w:sz w:val="24"/>
          <w:szCs w:val="24"/>
        </w:rPr>
      </w:pPr>
      <w:r w:rsidRPr="0080465A">
        <w:rPr>
          <w:sz w:val="24"/>
          <w:szCs w:val="24"/>
        </w:rPr>
        <w:t>равновесное состояние в ценообразовании, возникшее в результате взаимодействия продавцов и покупателей;</w:t>
      </w:r>
    </w:p>
    <w:p w14:paraId="5A0150BE" w14:textId="77777777" w:rsidR="00406317" w:rsidRPr="0080465A" w:rsidRDefault="00406317" w:rsidP="00406317">
      <w:pPr>
        <w:pStyle w:val="af6"/>
        <w:numPr>
          <w:ilvl w:val="0"/>
          <w:numId w:val="30"/>
        </w:numPr>
        <w:spacing w:line="276" w:lineRule="auto"/>
        <w:rPr>
          <w:sz w:val="24"/>
          <w:szCs w:val="24"/>
        </w:rPr>
      </w:pPr>
      <w:r w:rsidRPr="0080465A">
        <w:rPr>
          <w:sz w:val="24"/>
          <w:szCs w:val="24"/>
        </w:rPr>
        <w:t>совокупность внешних условий и обстоятельств, влияющих на ценность товаров и на вытекающие отсюда изменения в величине доходов предприятий.</w:t>
      </w:r>
    </w:p>
    <w:p w14:paraId="7F8375E4" w14:textId="77777777" w:rsidR="00406317" w:rsidRPr="0080465A" w:rsidRDefault="00406317" w:rsidP="00406317">
      <w:pPr>
        <w:pStyle w:val="af6"/>
        <w:spacing w:line="276" w:lineRule="auto"/>
        <w:ind w:left="357"/>
        <w:rPr>
          <w:i/>
          <w:iCs/>
          <w:sz w:val="24"/>
          <w:szCs w:val="24"/>
        </w:rPr>
      </w:pPr>
      <w:r w:rsidRPr="0080465A">
        <w:rPr>
          <w:sz w:val="24"/>
          <w:szCs w:val="24"/>
        </w:rPr>
        <w:t>2.</w:t>
      </w:r>
      <w:r w:rsidRPr="0080465A">
        <w:rPr>
          <w:sz w:val="24"/>
          <w:szCs w:val="24"/>
        </w:rPr>
        <w:tab/>
      </w:r>
      <w:r w:rsidRPr="0080465A">
        <w:rPr>
          <w:i/>
          <w:iCs/>
          <w:sz w:val="24"/>
          <w:szCs w:val="24"/>
        </w:rPr>
        <w:t>Цены можно называть мировыми, если на их основе осуществляются сделки (несколько правильных ответов):</w:t>
      </w:r>
    </w:p>
    <w:p w14:paraId="714EA91B" w14:textId="77777777" w:rsidR="00406317" w:rsidRPr="0080465A" w:rsidRDefault="00406317" w:rsidP="00406317">
      <w:pPr>
        <w:pStyle w:val="af6"/>
        <w:numPr>
          <w:ilvl w:val="0"/>
          <w:numId w:val="29"/>
        </w:numPr>
        <w:spacing w:line="276" w:lineRule="auto"/>
        <w:rPr>
          <w:sz w:val="24"/>
          <w:szCs w:val="24"/>
        </w:rPr>
      </w:pPr>
      <w:r w:rsidRPr="0080465A">
        <w:rPr>
          <w:sz w:val="24"/>
          <w:szCs w:val="24"/>
        </w:rPr>
        <w:t>в национальной валюте;</w:t>
      </w:r>
    </w:p>
    <w:p w14:paraId="71BA659E" w14:textId="77777777" w:rsidR="00406317" w:rsidRPr="0080465A" w:rsidRDefault="00406317" w:rsidP="00406317">
      <w:pPr>
        <w:pStyle w:val="af6"/>
        <w:numPr>
          <w:ilvl w:val="0"/>
          <w:numId w:val="29"/>
        </w:numPr>
        <w:spacing w:line="276" w:lineRule="auto"/>
        <w:rPr>
          <w:sz w:val="24"/>
          <w:szCs w:val="24"/>
        </w:rPr>
      </w:pPr>
      <w:r w:rsidRPr="0080465A">
        <w:rPr>
          <w:sz w:val="24"/>
          <w:szCs w:val="24"/>
        </w:rPr>
        <w:t>в свободно конвертируемой валюте;</w:t>
      </w:r>
    </w:p>
    <w:p w14:paraId="16D9657F" w14:textId="77777777" w:rsidR="00406317" w:rsidRPr="0080465A" w:rsidRDefault="00406317" w:rsidP="00406317">
      <w:pPr>
        <w:pStyle w:val="af6"/>
        <w:numPr>
          <w:ilvl w:val="0"/>
          <w:numId w:val="29"/>
        </w:numPr>
        <w:spacing w:line="276" w:lineRule="auto"/>
        <w:rPr>
          <w:sz w:val="24"/>
          <w:szCs w:val="24"/>
        </w:rPr>
      </w:pPr>
      <w:r w:rsidRPr="0080465A">
        <w:rPr>
          <w:sz w:val="24"/>
          <w:szCs w:val="24"/>
        </w:rPr>
        <w:t>между наиболее развитыми странами;</w:t>
      </w:r>
    </w:p>
    <w:p w14:paraId="2D177FCC" w14:textId="77777777" w:rsidR="00406317" w:rsidRPr="0080465A" w:rsidRDefault="00406317" w:rsidP="00406317">
      <w:pPr>
        <w:pStyle w:val="af6"/>
        <w:numPr>
          <w:ilvl w:val="0"/>
          <w:numId w:val="29"/>
        </w:numPr>
        <w:spacing w:line="276" w:lineRule="auto"/>
        <w:rPr>
          <w:sz w:val="24"/>
          <w:szCs w:val="24"/>
        </w:rPr>
      </w:pPr>
      <w:r w:rsidRPr="0080465A">
        <w:rPr>
          <w:sz w:val="24"/>
          <w:szCs w:val="24"/>
        </w:rPr>
        <w:t>в резервной конвертируемой валюте;</w:t>
      </w:r>
    </w:p>
    <w:p w14:paraId="798E7399" w14:textId="77777777" w:rsidR="00406317" w:rsidRPr="0080465A" w:rsidRDefault="00406317" w:rsidP="00406317">
      <w:pPr>
        <w:pStyle w:val="af6"/>
        <w:numPr>
          <w:ilvl w:val="0"/>
          <w:numId w:val="29"/>
        </w:numPr>
        <w:spacing w:line="276" w:lineRule="auto"/>
        <w:rPr>
          <w:sz w:val="24"/>
          <w:szCs w:val="24"/>
        </w:rPr>
      </w:pPr>
      <w:r w:rsidRPr="0080465A">
        <w:rPr>
          <w:sz w:val="24"/>
          <w:szCs w:val="24"/>
        </w:rPr>
        <w:t>на свободном рынке;</w:t>
      </w:r>
    </w:p>
    <w:p w14:paraId="68F5A127" w14:textId="77777777" w:rsidR="00406317" w:rsidRPr="0080465A" w:rsidRDefault="00406317" w:rsidP="00406317">
      <w:pPr>
        <w:pStyle w:val="af6"/>
        <w:numPr>
          <w:ilvl w:val="0"/>
          <w:numId w:val="29"/>
        </w:numPr>
        <w:spacing w:line="276" w:lineRule="auto"/>
        <w:rPr>
          <w:sz w:val="24"/>
          <w:szCs w:val="24"/>
        </w:rPr>
      </w:pPr>
      <w:r w:rsidRPr="0080465A">
        <w:rPr>
          <w:sz w:val="24"/>
          <w:szCs w:val="24"/>
        </w:rPr>
        <w:t>на регулярной основе.</w:t>
      </w:r>
    </w:p>
    <w:p w14:paraId="323436A7" w14:textId="77777777" w:rsidR="00406317" w:rsidRPr="0080465A" w:rsidRDefault="00406317" w:rsidP="00406317">
      <w:pPr>
        <w:pStyle w:val="af6"/>
        <w:spacing w:line="276" w:lineRule="auto"/>
        <w:ind w:left="357"/>
        <w:rPr>
          <w:i/>
          <w:iCs/>
          <w:sz w:val="24"/>
          <w:szCs w:val="24"/>
        </w:rPr>
      </w:pPr>
      <w:r w:rsidRPr="0080465A">
        <w:rPr>
          <w:sz w:val="24"/>
          <w:szCs w:val="24"/>
        </w:rPr>
        <w:t>3.</w:t>
      </w:r>
      <w:r w:rsidRPr="0080465A">
        <w:rPr>
          <w:i/>
          <w:iCs/>
          <w:sz w:val="24"/>
          <w:szCs w:val="24"/>
        </w:rPr>
        <w:tab/>
        <w:t>Факторами спроса на мировом рынке товаров будут выступать (несколько правильных ответов):</w:t>
      </w:r>
    </w:p>
    <w:p w14:paraId="18216436" w14:textId="77777777" w:rsidR="00406317" w:rsidRPr="0080465A" w:rsidRDefault="00406317" w:rsidP="00406317">
      <w:pPr>
        <w:pStyle w:val="af6"/>
        <w:numPr>
          <w:ilvl w:val="0"/>
          <w:numId w:val="28"/>
        </w:numPr>
        <w:spacing w:line="276" w:lineRule="auto"/>
        <w:rPr>
          <w:sz w:val="24"/>
          <w:szCs w:val="24"/>
        </w:rPr>
      </w:pPr>
      <w:r w:rsidRPr="0080465A">
        <w:rPr>
          <w:sz w:val="24"/>
          <w:szCs w:val="24"/>
        </w:rPr>
        <w:t>емкость рынка;</w:t>
      </w:r>
    </w:p>
    <w:p w14:paraId="540E204A" w14:textId="77777777" w:rsidR="00406317" w:rsidRPr="0080465A" w:rsidRDefault="00406317" w:rsidP="00406317">
      <w:pPr>
        <w:pStyle w:val="af6"/>
        <w:numPr>
          <w:ilvl w:val="0"/>
          <w:numId w:val="28"/>
        </w:numPr>
        <w:spacing w:line="276" w:lineRule="auto"/>
        <w:rPr>
          <w:sz w:val="24"/>
          <w:szCs w:val="24"/>
        </w:rPr>
      </w:pPr>
      <w:r w:rsidRPr="0080465A">
        <w:rPr>
          <w:sz w:val="24"/>
          <w:szCs w:val="24"/>
        </w:rPr>
        <w:t>изменение в структуре потребления под влиянием НТП;</w:t>
      </w:r>
    </w:p>
    <w:p w14:paraId="3CF9AB52" w14:textId="77777777" w:rsidR="00406317" w:rsidRPr="0080465A" w:rsidRDefault="00406317" w:rsidP="00406317">
      <w:pPr>
        <w:pStyle w:val="af6"/>
        <w:numPr>
          <w:ilvl w:val="0"/>
          <w:numId w:val="28"/>
        </w:numPr>
        <w:spacing w:line="276" w:lineRule="auto"/>
        <w:rPr>
          <w:sz w:val="24"/>
          <w:szCs w:val="24"/>
        </w:rPr>
      </w:pPr>
      <w:r w:rsidRPr="0080465A">
        <w:rPr>
          <w:sz w:val="24"/>
          <w:szCs w:val="24"/>
        </w:rPr>
        <w:t>размеры запасов товаров (в том числе на предприятии, в торговых организациях, на биржах, в госрезервах);</w:t>
      </w:r>
    </w:p>
    <w:p w14:paraId="512E4CF8" w14:textId="77777777" w:rsidR="00406317" w:rsidRPr="0080465A" w:rsidRDefault="00406317" w:rsidP="00406317">
      <w:pPr>
        <w:pStyle w:val="af6"/>
        <w:numPr>
          <w:ilvl w:val="0"/>
          <w:numId w:val="28"/>
        </w:numPr>
        <w:spacing w:line="276" w:lineRule="auto"/>
        <w:rPr>
          <w:sz w:val="24"/>
          <w:szCs w:val="24"/>
        </w:rPr>
      </w:pPr>
      <w:r w:rsidRPr="0080465A">
        <w:rPr>
          <w:sz w:val="24"/>
          <w:szCs w:val="24"/>
        </w:rPr>
        <w:t>объем производства товаров;</w:t>
      </w:r>
    </w:p>
    <w:p w14:paraId="784B9A4F" w14:textId="77777777" w:rsidR="00406317" w:rsidRPr="0080465A" w:rsidRDefault="00406317" w:rsidP="00406317">
      <w:pPr>
        <w:pStyle w:val="af6"/>
        <w:numPr>
          <w:ilvl w:val="0"/>
          <w:numId w:val="28"/>
        </w:numPr>
        <w:spacing w:line="276" w:lineRule="auto"/>
        <w:rPr>
          <w:sz w:val="24"/>
          <w:szCs w:val="24"/>
        </w:rPr>
      </w:pPr>
      <w:r w:rsidRPr="0080465A">
        <w:rPr>
          <w:sz w:val="24"/>
          <w:szCs w:val="24"/>
        </w:rPr>
        <w:t>уровень платежеспособного спроса, уровень заработной платы, условия и объемы потребительского кредита;</w:t>
      </w:r>
    </w:p>
    <w:p w14:paraId="076BCF33" w14:textId="77777777" w:rsidR="00406317" w:rsidRPr="0080465A" w:rsidRDefault="00406317" w:rsidP="00406317">
      <w:pPr>
        <w:pStyle w:val="af6"/>
        <w:spacing w:line="276" w:lineRule="auto"/>
        <w:ind w:left="357"/>
        <w:rPr>
          <w:i/>
          <w:iCs/>
          <w:sz w:val="24"/>
          <w:szCs w:val="24"/>
        </w:rPr>
      </w:pPr>
      <w:r w:rsidRPr="0080465A">
        <w:rPr>
          <w:sz w:val="24"/>
          <w:szCs w:val="24"/>
        </w:rPr>
        <w:t>4.</w:t>
      </w:r>
      <w:r w:rsidRPr="0080465A">
        <w:rPr>
          <w:sz w:val="24"/>
          <w:szCs w:val="24"/>
        </w:rPr>
        <w:tab/>
      </w:r>
      <w:r w:rsidRPr="0080465A">
        <w:rPr>
          <w:i/>
          <w:iCs/>
          <w:sz w:val="24"/>
          <w:szCs w:val="24"/>
        </w:rPr>
        <w:t>Факторами предложения на мировом рынке товаров будут выступать (несколько правильных ответов):</w:t>
      </w:r>
    </w:p>
    <w:p w14:paraId="4DF88CCD" w14:textId="77777777" w:rsidR="00406317" w:rsidRPr="0080465A" w:rsidRDefault="00406317" w:rsidP="00406317">
      <w:pPr>
        <w:pStyle w:val="af6"/>
        <w:numPr>
          <w:ilvl w:val="0"/>
          <w:numId w:val="27"/>
        </w:numPr>
        <w:spacing w:line="276" w:lineRule="auto"/>
        <w:rPr>
          <w:sz w:val="24"/>
          <w:szCs w:val="24"/>
        </w:rPr>
      </w:pPr>
      <w:r w:rsidRPr="0080465A">
        <w:rPr>
          <w:sz w:val="24"/>
          <w:szCs w:val="24"/>
        </w:rPr>
        <w:t>величина неудовлетворенного спроса;</w:t>
      </w:r>
    </w:p>
    <w:p w14:paraId="533E73EE" w14:textId="77777777" w:rsidR="00406317" w:rsidRPr="0080465A" w:rsidRDefault="00406317" w:rsidP="00406317">
      <w:pPr>
        <w:pStyle w:val="af6"/>
        <w:numPr>
          <w:ilvl w:val="0"/>
          <w:numId w:val="27"/>
        </w:numPr>
        <w:spacing w:line="276" w:lineRule="auto"/>
        <w:rPr>
          <w:sz w:val="24"/>
          <w:szCs w:val="24"/>
        </w:rPr>
      </w:pPr>
      <w:r w:rsidRPr="0080465A">
        <w:rPr>
          <w:sz w:val="24"/>
          <w:szCs w:val="24"/>
        </w:rPr>
        <w:t>жизненный цикл товара, потребительские вкусы и предпочтения;</w:t>
      </w:r>
    </w:p>
    <w:p w14:paraId="1DF25B0A" w14:textId="77777777" w:rsidR="00406317" w:rsidRPr="0080465A" w:rsidRDefault="00406317" w:rsidP="00406317">
      <w:pPr>
        <w:pStyle w:val="af6"/>
        <w:numPr>
          <w:ilvl w:val="0"/>
          <w:numId w:val="27"/>
        </w:numPr>
        <w:spacing w:line="276" w:lineRule="auto"/>
        <w:rPr>
          <w:sz w:val="24"/>
          <w:szCs w:val="24"/>
        </w:rPr>
      </w:pPr>
      <w:r w:rsidRPr="0080465A">
        <w:rPr>
          <w:sz w:val="24"/>
          <w:szCs w:val="24"/>
        </w:rPr>
        <w:t>объемы продаж товаров;</w:t>
      </w:r>
    </w:p>
    <w:p w14:paraId="759B3F7C" w14:textId="77777777" w:rsidR="00406317" w:rsidRPr="0080465A" w:rsidRDefault="00406317" w:rsidP="00406317">
      <w:pPr>
        <w:pStyle w:val="af6"/>
        <w:numPr>
          <w:ilvl w:val="0"/>
          <w:numId w:val="27"/>
        </w:numPr>
        <w:spacing w:line="276" w:lineRule="auto"/>
        <w:rPr>
          <w:sz w:val="24"/>
          <w:szCs w:val="24"/>
        </w:rPr>
      </w:pPr>
      <w:r w:rsidRPr="0080465A">
        <w:rPr>
          <w:sz w:val="24"/>
          <w:szCs w:val="24"/>
        </w:rPr>
        <w:t>изменение доли рынка, занимаемого производителями и товаром;</w:t>
      </w:r>
    </w:p>
    <w:p w14:paraId="5FDF625E" w14:textId="77777777" w:rsidR="00406317" w:rsidRPr="0080465A" w:rsidRDefault="00406317" w:rsidP="00406317">
      <w:pPr>
        <w:pStyle w:val="af6"/>
        <w:numPr>
          <w:ilvl w:val="0"/>
          <w:numId w:val="27"/>
        </w:numPr>
        <w:spacing w:line="276" w:lineRule="auto"/>
        <w:rPr>
          <w:sz w:val="24"/>
          <w:szCs w:val="24"/>
        </w:rPr>
      </w:pPr>
      <w:r w:rsidRPr="0080465A">
        <w:rPr>
          <w:sz w:val="24"/>
          <w:szCs w:val="24"/>
        </w:rPr>
        <w:t>динамика цен;</w:t>
      </w:r>
    </w:p>
    <w:p w14:paraId="17CDA6C3" w14:textId="77777777" w:rsidR="00406317" w:rsidRPr="0080465A" w:rsidRDefault="00406317" w:rsidP="00406317">
      <w:pPr>
        <w:pStyle w:val="af6"/>
        <w:numPr>
          <w:ilvl w:val="0"/>
          <w:numId w:val="27"/>
        </w:numPr>
        <w:spacing w:line="276" w:lineRule="auto"/>
        <w:rPr>
          <w:sz w:val="24"/>
          <w:szCs w:val="24"/>
        </w:rPr>
      </w:pPr>
      <w:r w:rsidRPr="0080465A">
        <w:rPr>
          <w:sz w:val="24"/>
          <w:szCs w:val="24"/>
        </w:rPr>
        <w:t>объем производства товаров;</w:t>
      </w:r>
    </w:p>
    <w:p w14:paraId="47834EEC" w14:textId="77777777" w:rsidR="00406317" w:rsidRPr="0080465A" w:rsidRDefault="00406317" w:rsidP="00406317">
      <w:pPr>
        <w:pStyle w:val="af6"/>
        <w:spacing w:line="276" w:lineRule="auto"/>
        <w:ind w:left="357"/>
        <w:rPr>
          <w:i/>
          <w:iCs/>
          <w:sz w:val="24"/>
          <w:szCs w:val="24"/>
        </w:rPr>
      </w:pPr>
      <w:r w:rsidRPr="0080465A">
        <w:rPr>
          <w:sz w:val="24"/>
          <w:szCs w:val="24"/>
        </w:rPr>
        <w:t>5.</w:t>
      </w:r>
      <w:r w:rsidRPr="0080465A">
        <w:rPr>
          <w:sz w:val="24"/>
          <w:szCs w:val="24"/>
        </w:rPr>
        <w:tab/>
      </w:r>
      <w:r w:rsidRPr="0080465A">
        <w:rPr>
          <w:i/>
          <w:iCs/>
          <w:sz w:val="24"/>
          <w:szCs w:val="24"/>
        </w:rPr>
        <w:t>Товарная биржа: верные утверждения (несколько правильных ответов):</w:t>
      </w:r>
    </w:p>
    <w:p w14:paraId="13778389" w14:textId="77777777" w:rsidR="00406317" w:rsidRPr="0080465A" w:rsidRDefault="00406317" w:rsidP="00406317">
      <w:pPr>
        <w:pStyle w:val="af6"/>
        <w:numPr>
          <w:ilvl w:val="0"/>
          <w:numId w:val="26"/>
        </w:numPr>
        <w:spacing w:line="276" w:lineRule="auto"/>
        <w:rPr>
          <w:sz w:val="24"/>
          <w:szCs w:val="24"/>
        </w:rPr>
      </w:pPr>
      <w:r w:rsidRPr="0080465A">
        <w:rPr>
          <w:sz w:val="24"/>
          <w:szCs w:val="24"/>
        </w:rPr>
        <w:t>постоянно действующий организованный рынок чистой конкуренции, на котором по определенным правилам совершаются сделки купли-продажи на качественно однородные и взаимозаменяемые товары;</w:t>
      </w:r>
    </w:p>
    <w:p w14:paraId="6AFDE367" w14:textId="77777777" w:rsidR="00406317" w:rsidRPr="0080465A" w:rsidRDefault="00406317" w:rsidP="00406317">
      <w:pPr>
        <w:pStyle w:val="af6"/>
        <w:numPr>
          <w:ilvl w:val="0"/>
          <w:numId w:val="26"/>
        </w:numPr>
        <w:spacing w:line="276" w:lineRule="auto"/>
        <w:rPr>
          <w:sz w:val="24"/>
          <w:szCs w:val="24"/>
        </w:rPr>
      </w:pPr>
      <w:r w:rsidRPr="0080465A">
        <w:rPr>
          <w:sz w:val="24"/>
          <w:szCs w:val="24"/>
        </w:rPr>
        <w:t>торги на товарной бирже не связаны с поставкой реального товара и носят спекулятивный характер</w:t>
      </w:r>
    </w:p>
    <w:p w14:paraId="2909CEF2" w14:textId="77777777" w:rsidR="00406317" w:rsidRPr="0080465A" w:rsidRDefault="00406317" w:rsidP="00406317">
      <w:pPr>
        <w:pStyle w:val="af6"/>
        <w:numPr>
          <w:ilvl w:val="0"/>
          <w:numId w:val="26"/>
        </w:numPr>
        <w:spacing w:line="276" w:lineRule="auto"/>
        <w:rPr>
          <w:sz w:val="24"/>
          <w:szCs w:val="24"/>
        </w:rPr>
      </w:pPr>
      <w:r w:rsidRPr="0080465A">
        <w:rPr>
          <w:sz w:val="24"/>
          <w:szCs w:val="24"/>
        </w:rPr>
        <w:t>подавляющее число сделок  (98—99 %) заканчиваются поставкой товара покупателю;</w:t>
      </w:r>
    </w:p>
    <w:p w14:paraId="7854DC5F" w14:textId="77777777" w:rsidR="00406317" w:rsidRPr="0080465A" w:rsidRDefault="00406317" w:rsidP="00406317">
      <w:pPr>
        <w:pStyle w:val="af6"/>
        <w:numPr>
          <w:ilvl w:val="0"/>
          <w:numId w:val="26"/>
        </w:numPr>
        <w:spacing w:line="276" w:lineRule="auto"/>
        <w:rPr>
          <w:sz w:val="24"/>
          <w:szCs w:val="24"/>
        </w:rPr>
      </w:pPr>
      <w:r w:rsidRPr="0080465A">
        <w:rPr>
          <w:sz w:val="24"/>
          <w:szCs w:val="24"/>
        </w:rPr>
        <w:t>торги ведутся на основе стандартных биржевых контрактов, которые жестко регламентируют вид товара, срок поставки товара и его качество и характеристики;</w:t>
      </w:r>
    </w:p>
    <w:p w14:paraId="6A972D22" w14:textId="77777777" w:rsidR="00406317" w:rsidRPr="0080465A" w:rsidRDefault="00406317" w:rsidP="00406317">
      <w:pPr>
        <w:pStyle w:val="af6"/>
        <w:numPr>
          <w:ilvl w:val="0"/>
          <w:numId w:val="26"/>
        </w:numPr>
        <w:spacing w:line="276" w:lineRule="auto"/>
        <w:rPr>
          <w:sz w:val="24"/>
          <w:szCs w:val="24"/>
        </w:rPr>
      </w:pPr>
      <w:r w:rsidRPr="0080465A">
        <w:rPr>
          <w:sz w:val="24"/>
          <w:szCs w:val="24"/>
        </w:rPr>
        <w:t>на товарных биржах в мире продается больше миллиона так называемых биржевых товаров, которые обычно классифицируются по группам;</w:t>
      </w:r>
    </w:p>
    <w:p w14:paraId="44AB5EAC" w14:textId="77777777" w:rsidR="00406317" w:rsidRPr="0080465A" w:rsidRDefault="00406317" w:rsidP="00406317">
      <w:pPr>
        <w:pStyle w:val="af6"/>
        <w:numPr>
          <w:ilvl w:val="0"/>
          <w:numId w:val="26"/>
        </w:numPr>
        <w:spacing w:line="276" w:lineRule="auto"/>
        <w:rPr>
          <w:sz w:val="24"/>
          <w:szCs w:val="24"/>
        </w:rPr>
      </w:pPr>
      <w:r w:rsidRPr="0080465A">
        <w:rPr>
          <w:sz w:val="24"/>
          <w:szCs w:val="24"/>
        </w:rPr>
        <w:t>Сам торгуемый товар на бирже не присутствует и не подлежит предъявлению и предварительному досмотру</w:t>
      </w:r>
    </w:p>
    <w:p w14:paraId="7D5BC6D8" w14:textId="77777777" w:rsidR="00406317" w:rsidRPr="00C25297" w:rsidRDefault="00406317" w:rsidP="00406317">
      <w:pPr>
        <w:pStyle w:val="Attachmentchapter"/>
        <w:numPr>
          <w:ilvl w:val="0"/>
          <w:numId w:val="18"/>
        </w:numPr>
        <w:spacing w:before="0" w:line="240" w:lineRule="auto"/>
        <w:jc w:val="both"/>
        <w:rPr>
          <w:rFonts w:ascii="Times New Roman" w:hAnsi="Times New Roman" w:cs="Times New Roman"/>
          <w:sz w:val="24"/>
          <w:szCs w:val="24"/>
        </w:rPr>
      </w:pPr>
      <w:r w:rsidRPr="00C25297">
        <w:rPr>
          <w:rFonts w:ascii="Times New Roman" w:hAnsi="Times New Roman" w:cs="Times New Roman"/>
          <w:sz w:val="24"/>
          <w:szCs w:val="24"/>
        </w:rPr>
        <w:t>Отметьте характеристики аукционной торговли (несколько правильных ответов):</w:t>
      </w:r>
    </w:p>
    <w:p w14:paraId="44E84EEB" w14:textId="77777777" w:rsidR="00406317" w:rsidRPr="0080465A" w:rsidRDefault="00406317" w:rsidP="00406317">
      <w:pPr>
        <w:pStyle w:val="Paragraph0"/>
        <w:numPr>
          <w:ilvl w:val="0"/>
          <w:numId w:val="31"/>
        </w:numPr>
        <w:spacing w:after="0" w:line="240" w:lineRule="auto"/>
        <w:rPr>
          <w:sz w:val="24"/>
          <w:szCs w:val="24"/>
        </w:rPr>
      </w:pPr>
      <w:r w:rsidRPr="0080465A">
        <w:rPr>
          <w:sz w:val="24"/>
          <w:szCs w:val="24"/>
        </w:rPr>
        <w:t xml:space="preserve">Купля-продажа на аукционах предполагает предварительный осмотр товара покупателем. </w:t>
      </w:r>
    </w:p>
    <w:p w14:paraId="1F28705B" w14:textId="77777777" w:rsidR="00406317" w:rsidRPr="0080465A" w:rsidRDefault="00406317" w:rsidP="00406317">
      <w:pPr>
        <w:pStyle w:val="Paragraph0"/>
        <w:numPr>
          <w:ilvl w:val="0"/>
          <w:numId w:val="31"/>
        </w:numPr>
        <w:spacing w:after="0" w:line="240" w:lineRule="auto"/>
        <w:rPr>
          <w:sz w:val="24"/>
          <w:szCs w:val="24"/>
        </w:rPr>
      </w:pPr>
      <w:r w:rsidRPr="0080465A">
        <w:rPr>
          <w:sz w:val="24"/>
          <w:szCs w:val="24"/>
        </w:rPr>
        <w:t xml:space="preserve">На аукционах реализуются товары с индивидуализированными свойствами. </w:t>
      </w:r>
    </w:p>
    <w:p w14:paraId="6D6B0482" w14:textId="77777777" w:rsidR="00406317" w:rsidRPr="0080465A" w:rsidRDefault="00406317" w:rsidP="00406317">
      <w:pPr>
        <w:pStyle w:val="Paragraph0"/>
        <w:numPr>
          <w:ilvl w:val="0"/>
          <w:numId w:val="31"/>
        </w:numPr>
        <w:spacing w:after="0" w:line="240" w:lineRule="auto"/>
        <w:rPr>
          <w:sz w:val="24"/>
          <w:szCs w:val="24"/>
        </w:rPr>
      </w:pPr>
      <w:r w:rsidRPr="0080465A">
        <w:rPr>
          <w:sz w:val="24"/>
          <w:szCs w:val="24"/>
        </w:rPr>
        <w:t xml:space="preserve">право приобрести товар получает лицо, предложивший наименьшую цену </w:t>
      </w:r>
    </w:p>
    <w:p w14:paraId="3D98EAEF" w14:textId="77777777" w:rsidR="00406317" w:rsidRPr="0080465A" w:rsidRDefault="00406317" w:rsidP="00406317">
      <w:pPr>
        <w:pStyle w:val="Paragraph0"/>
        <w:numPr>
          <w:ilvl w:val="0"/>
          <w:numId w:val="31"/>
        </w:numPr>
        <w:spacing w:after="0" w:line="240" w:lineRule="auto"/>
        <w:rPr>
          <w:sz w:val="24"/>
          <w:szCs w:val="24"/>
        </w:rPr>
      </w:pPr>
      <w:r w:rsidRPr="0080465A">
        <w:rPr>
          <w:sz w:val="24"/>
          <w:szCs w:val="24"/>
        </w:rPr>
        <w:t>к категории аукционных товаров относится сырая нефть.</w:t>
      </w:r>
    </w:p>
    <w:p w14:paraId="2E79A878" w14:textId="77777777" w:rsidR="00406317" w:rsidRPr="0080465A" w:rsidRDefault="00406317" w:rsidP="00406317">
      <w:pPr>
        <w:pStyle w:val="Paragraph0"/>
        <w:numPr>
          <w:ilvl w:val="0"/>
          <w:numId w:val="18"/>
        </w:numPr>
        <w:spacing w:after="0" w:line="240" w:lineRule="auto"/>
        <w:rPr>
          <w:i/>
          <w:sz w:val="24"/>
          <w:szCs w:val="24"/>
        </w:rPr>
      </w:pPr>
      <w:r w:rsidRPr="0080465A">
        <w:rPr>
          <w:i/>
          <w:sz w:val="24"/>
          <w:szCs w:val="24"/>
        </w:rPr>
        <w:t>Показатели, характеризующие спрос и предложения бывают (несколько):</w:t>
      </w:r>
    </w:p>
    <w:p w14:paraId="0C40CEAD" w14:textId="77777777" w:rsidR="00406317" w:rsidRPr="0080465A" w:rsidRDefault="00406317" w:rsidP="00406317">
      <w:pPr>
        <w:pStyle w:val="Paragraph0"/>
        <w:numPr>
          <w:ilvl w:val="0"/>
          <w:numId w:val="19"/>
        </w:numPr>
        <w:spacing w:after="0" w:line="240" w:lineRule="auto"/>
        <w:rPr>
          <w:sz w:val="24"/>
          <w:szCs w:val="24"/>
        </w:rPr>
      </w:pPr>
      <w:r w:rsidRPr="0080465A">
        <w:rPr>
          <w:sz w:val="24"/>
          <w:szCs w:val="24"/>
        </w:rPr>
        <w:t>Абсолютные;</w:t>
      </w:r>
    </w:p>
    <w:p w14:paraId="2D45767A" w14:textId="77777777" w:rsidR="00406317" w:rsidRPr="0080465A" w:rsidRDefault="00406317" w:rsidP="00406317">
      <w:pPr>
        <w:pStyle w:val="Paragraph0"/>
        <w:numPr>
          <w:ilvl w:val="0"/>
          <w:numId w:val="19"/>
        </w:numPr>
        <w:spacing w:after="0" w:line="240" w:lineRule="auto"/>
        <w:rPr>
          <w:sz w:val="24"/>
          <w:szCs w:val="24"/>
        </w:rPr>
      </w:pPr>
      <w:r w:rsidRPr="0080465A">
        <w:rPr>
          <w:sz w:val="24"/>
          <w:szCs w:val="24"/>
        </w:rPr>
        <w:t>Биржевые;</w:t>
      </w:r>
    </w:p>
    <w:p w14:paraId="5CDEDF90" w14:textId="77777777" w:rsidR="00406317" w:rsidRPr="0080465A" w:rsidRDefault="00406317" w:rsidP="00406317">
      <w:pPr>
        <w:pStyle w:val="Paragraph0"/>
        <w:numPr>
          <w:ilvl w:val="0"/>
          <w:numId w:val="19"/>
        </w:numPr>
        <w:spacing w:after="0" w:line="240" w:lineRule="auto"/>
        <w:rPr>
          <w:sz w:val="24"/>
          <w:szCs w:val="24"/>
        </w:rPr>
      </w:pPr>
      <w:r w:rsidRPr="0080465A">
        <w:rPr>
          <w:sz w:val="24"/>
          <w:szCs w:val="24"/>
        </w:rPr>
        <w:t>Индексные;</w:t>
      </w:r>
    </w:p>
    <w:p w14:paraId="6D338ED2" w14:textId="77777777" w:rsidR="00406317" w:rsidRPr="0080465A" w:rsidRDefault="00406317" w:rsidP="00406317">
      <w:pPr>
        <w:pStyle w:val="Paragraph0"/>
        <w:numPr>
          <w:ilvl w:val="0"/>
          <w:numId w:val="19"/>
        </w:numPr>
        <w:spacing w:after="0" w:line="240" w:lineRule="auto"/>
        <w:rPr>
          <w:sz w:val="24"/>
          <w:szCs w:val="24"/>
        </w:rPr>
      </w:pPr>
      <w:r w:rsidRPr="0080465A">
        <w:rPr>
          <w:sz w:val="24"/>
          <w:szCs w:val="24"/>
        </w:rPr>
        <w:t>Относительные;</w:t>
      </w:r>
    </w:p>
    <w:p w14:paraId="6DFB03A0" w14:textId="77777777" w:rsidR="00406317" w:rsidRPr="0080465A" w:rsidRDefault="00406317" w:rsidP="00406317">
      <w:pPr>
        <w:pStyle w:val="Paragraph0"/>
        <w:numPr>
          <w:ilvl w:val="0"/>
          <w:numId w:val="19"/>
        </w:numPr>
        <w:spacing w:after="0" w:line="240" w:lineRule="auto"/>
        <w:rPr>
          <w:sz w:val="24"/>
          <w:szCs w:val="24"/>
        </w:rPr>
      </w:pPr>
      <w:r w:rsidRPr="0080465A">
        <w:rPr>
          <w:sz w:val="24"/>
          <w:szCs w:val="24"/>
        </w:rPr>
        <w:t>Косвенные;</w:t>
      </w:r>
    </w:p>
    <w:p w14:paraId="51C6FC59" w14:textId="77777777" w:rsidR="00406317" w:rsidRPr="0080465A" w:rsidRDefault="00406317" w:rsidP="00406317">
      <w:pPr>
        <w:pStyle w:val="Paragraph0"/>
        <w:numPr>
          <w:ilvl w:val="0"/>
          <w:numId w:val="19"/>
        </w:numPr>
        <w:spacing w:after="0" w:line="240" w:lineRule="auto"/>
        <w:rPr>
          <w:sz w:val="24"/>
          <w:szCs w:val="24"/>
        </w:rPr>
      </w:pPr>
      <w:r w:rsidRPr="0080465A">
        <w:rPr>
          <w:sz w:val="24"/>
          <w:szCs w:val="24"/>
        </w:rPr>
        <w:t>Транзитные.</w:t>
      </w:r>
    </w:p>
    <w:p w14:paraId="59CBB979" w14:textId="77777777" w:rsidR="00406317" w:rsidRPr="0080465A" w:rsidRDefault="00406317" w:rsidP="00406317">
      <w:pPr>
        <w:pStyle w:val="Paragraph0"/>
        <w:numPr>
          <w:ilvl w:val="0"/>
          <w:numId w:val="18"/>
        </w:numPr>
        <w:spacing w:after="0" w:line="240" w:lineRule="auto"/>
        <w:rPr>
          <w:i/>
          <w:sz w:val="24"/>
          <w:szCs w:val="24"/>
        </w:rPr>
      </w:pPr>
      <w:r w:rsidRPr="0080465A">
        <w:rPr>
          <w:i/>
          <w:sz w:val="24"/>
          <w:szCs w:val="24"/>
        </w:rPr>
        <w:t>Отметьте правильное утверждение, относящееся к характеристики динамики мировой торговли в 21-м веке:</w:t>
      </w:r>
    </w:p>
    <w:p w14:paraId="77973A4F" w14:textId="77777777" w:rsidR="00406317" w:rsidRPr="0080465A" w:rsidRDefault="00406317" w:rsidP="00406317">
      <w:pPr>
        <w:pStyle w:val="Paragraph0"/>
        <w:numPr>
          <w:ilvl w:val="0"/>
          <w:numId w:val="20"/>
        </w:numPr>
        <w:spacing w:after="0" w:line="240" w:lineRule="auto"/>
        <w:rPr>
          <w:sz w:val="24"/>
          <w:szCs w:val="24"/>
        </w:rPr>
      </w:pPr>
      <w:r w:rsidRPr="0080465A">
        <w:rPr>
          <w:sz w:val="24"/>
          <w:szCs w:val="24"/>
        </w:rPr>
        <w:t>С 2016 г. по 2018 г. наблюдается рост мировой торговли;</w:t>
      </w:r>
    </w:p>
    <w:p w14:paraId="7FA4E35A" w14:textId="77777777" w:rsidR="00406317" w:rsidRPr="0080465A" w:rsidRDefault="00406317" w:rsidP="00406317">
      <w:pPr>
        <w:pStyle w:val="Paragraph0"/>
        <w:numPr>
          <w:ilvl w:val="0"/>
          <w:numId w:val="20"/>
        </w:numPr>
        <w:spacing w:after="0" w:line="240" w:lineRule="auto"/>
        <w:rPr>
          <w:sz w:val="24"/>
          <w:szCs w:val="24"/>
        </w:rPr>
      </w:pPr>
      <w:r w:rsidRPr="0080465A">
        <w:rPr>
          <w:sz w:val="24"/>
          <w:szCs w:val="24"/>
        </w:rPr>
        <w:t>Пик мировой торговли был достигнут в 2009 г.;</w:t>
      </w:r>
    </w:p>
    <w:p w14:paraId="73B3013B" w14:textId="77777777" w:rsidR="00406317" w:rsidRPr="0080465A" w:rsidRDefault="00406317" w:rsidP="00406317">
      <w:pPr>
        <w:pStyle w:val="Paragraph0"/>
        <w:numPr>
          <w:ilvl w:val="0"/>
          <w:numId w:val="20"/>
        </w:numPr>
        <w:spacing w:after="0" w:line="240" w:lineRule="auto"/>
        <w:rPr>
          <w:sz w:val="24"/>
          <w:szCs w:val="24"/>
        </w:rPr>
      </w:pPr>
      <w:r w:rsidRPr="0080465A">
        <w:rPr>
          <w:sz w:val="24"/>
          <w:szCs w:val="24"/>
        </w:rPr>
        <w:t>«новая нормальность»  характеризует период с начала века по 2008 г.</w:t>
      </w:r>
    </w:p>
    <w:p w14:paraId="35433948" w14:textId="77777777" w:rsidR="00406317" w:rsidRPr="0080465A" w:rsidRDefault="00406317" w:rsidP="00406317">
      <w:pPr>
        <w:pStyle w:val="Paragraph0"/>
        <w:numPr>
          <w:ilvl w:val="0"/>
          <w:numId w:val="20"/>
        </w:numPr>
        <w:spacing w:after="0" w:line="240" w:lineRule="auto"/>
        <w:rPr>
          <w:sz w:val="24"/>
          <w:szCs w:val="24"/>
        </w:rPr>
      </w:pPr>
      <w:r w:rsidRPr="0080465A">
        <w:rPr>
          <w:sz w:val="24"/>
          <w:szCs w:val="24"/>
        </w:rPr>
        <w:t>после спада в  2009 г. мировая торговля росла поступательно;</w:t>
      </w:r>
    </w:p>
    <w:p w14:paraId="6EF95AF1" w14:textId="77777777" w:rsidR="00406317" w:rsidRPr="0080465A" w:rsidRDefault="00406317" w:rsidP="00406317">
      <w:pPr>
        <w:pStyle w:val="Paragraph0"/>
        <w:numPr>
          <w:ilvl w:val="0"/>
          <w:numId w:val="20"/>
        </w:numPr>
        <w:spacing w:after="0" w:line="240" w:lineRule="auto"/>
        <w:rPr>
          <w:sz w:val="24"/>
          <w:szCs w:val="24"/>
        </w:rPr>
      </w:pPr>
      <w:r w:rsidRPr="0080465A">
        <w:rPr>
          <w:sz w:val="24"/>
          <w:szCs w:val="24"/>
        </w:rPr>
        <w:t>с кризисного уровня 2009 г. мировая торговля к 2018 г. выросла в два раза;</w:t>
      </w:r>
    </w:p>
    <w:p w14:paraId="6F22BCF2" w14:textId="77777777" w:rsidR="00406317" w:rsidRDefault="00406317" w:rsidP="00406317">
      <w:pPr>
        <w:pStyle w:val="Paragraph0"/>
        <w:numPr>
          <w:ilvl w:val="0"/>
          <w:numId w:val="20"/>
        </w:numPr>
        <w:spacing w:after="0" w:line="240" w:lineRule="auto"/>
        <w:rPr>
          <w:sz w:val="24"/>
          <w:szCs w:val="24"/>
        </w:rPr>
      </w:pPr>
      <w:r w:rsidRPr="0080465A">
        <w:rPr>
          <w:sz w:val="24"/>
          <w:szCs w:val="24"/>
        </w:rPr>
        <w:t>самый глубокий провал в мировой торговле был в 2020 г.</w:t>
      </w:r>
    </w:p>
    <w:p w14:paraId="22B7713F" w14:textId="77777777" w:rsidR="00406317" w:rsidRPr="00EF70AA" w:rsidRDefault="00406317" w:rsidP="00406317">
      <w:pPr>
        <w:pStyle w:val="Questions"/>
        <w:numPr>
          <w:ilvl w:val="0"/>
          <w:numId w:val="18"/>
        </w:numPr>
        <w:spacing w:after="0" w:line="240" w:lineRule="auto"/>
        <w:jc w:val="both"/>
        <w:rPr>
          <w:rFonts w:ascii="Times New Roman" w:hAnsi="Times New Roman" w:cs="Times New Roman"/>
          <w:i/>
          <w:iCs/>
          <w:sz w:val="24"/>
          <w:szCs w:val="24"/>
        </w:rPr>
      </w:pPr>
      <w:r w:rsidRPr="00EF70AA">
        <w:rPr>
          <w:rFonts w:ascii="Times New Roman" w:hAnsi="Times New Roman" w:cs="Times New Roman"/>
          <w:i/>
          <w:iCs/>
          <w:sz w:val="24"/>
          <w:szCs w:val="24"/>
        </w:rPr>
        <w:t>Начиная с </w:t>
      </w:r>
      <w:r>
        <w:rPr>
          <w:rFonts w:ascii="Times New Roman" w:hAnsi="Times New Roman" w:cs="Times New Roman"/>
          <w:i/>
          <w:iCs/>
          <w:sz w:val="24"/>
          <w:szCs w:val="24"/>
        </w:rPr>
        <w:t>середины 2020</w:t>
      </w:r>
      <w:r w:rsidRPr="00EF70AA">
        <w:rPr>
          <w:rFonts w:ascii="Times New Roman" w:hAnsi="Times New Roman" w:cs="Times New Roman"/>
          <w:i/>
          <w:iCs/>
          <w:sz w:val="24"/>
          <w:szCs w:val="24"/>
        </w:rPr>
        <w:t> г.</w:t>
      </w:r>
      <w:r>
        <w:rPr>
          <w:rFonts w:ascii="Times New Roman" w:hAnsi="Times New Roman" w:cs="Times New Roman"/>
          <w:i/>
          <w:iCs/>
          <w:sz w:val="24"/>
          <w:szCs w:val="24"/>
        </w:rPr>
        <w:t xml:space="preserve"> по середину 2021 г. </w:t>
      </w:r>
      <w:r w:rsidRPr="00EF70AA">
        <w:rPr>
          <w:rFonts w:ascii="Times New Roman" w:hAnsi="Times New Roman" w:cs="Times New Roman"/>
          <w:i/>
          <w:iCs/>
          <w:sz w:val="24"/>
          <w:szCs w:val="24"/>
        </w:rPr>
        <w:t xml:space="preserve"> цены на  металлы:</w:t>
      </w:r>
    </w:p>
    <w:p w14:paraId="728055ED" w14:textId="77777777" w:rsidR="00406317" w:rsidRPr="00211D70" w:rsidRDefault="00406317" w:rsidP="00406317">
      <w:pPr>
        <w:pStyle w:val="Questions"/>
        <w:spacing w:after="0" w:line="240" w:lineRule="auto"/>
        <w:ind w:left="1440"/>
        <w:jc w:val="both"/>
        <w:rPr>
          <w:rFonts w:ascii="Times New Roman" w:hAnsi="Times New Roman" w:cs="Times New Roman"/>
          <w:sz w:val="24"/>
          <w:szCs w:val="24"/>
        </w:rPr>
      </w:pPr>
      <w:r w:rsidRPr="00211D70">
        <w:rPr>
          <w:rFonts w:ascii="Times New Roman" w:hAnsi="Times New Roman" w:cs="Times New Roman"/>
          <w:sz w:val="24"/>
          <w:szCs w:val="24"/>
          <w:lang w:val="en-US"/>
        </w:rPr>
        <w:t>a</w:t>
      </w:r>
      <w:r w:rsidRPr="00211D70">
        <w:rPr>
          <w:rFonts w:ascii="Times New Roman" w:hAnsi="Times New Roman" w:cs="Times New Roman"/>
          <w:sz w:val="24"/>
          <w:szCs w:val="24"/>
        </w:rPr>
        <w:t>) растут;</w:t>
      </w:r>
    </w:p>
    <w:p w14:paraId="406D4F59" w14:textId="77777777" w:rsidR="00406317" w:rsidRDefault="00406317" w:rsidP="00406317">
      <w:pPr>
        <w:widowControl w:val="0"/>
        <w:autoSpaceDE w:val="0"/>
        <w:autoSpaceDN w:val="0"/>
        <w:adjustRightInd w:val="0"/>
        <w:ind w:left="1440"/>
        <w:rPr>
          <w:sz w:val="24"/>
          <w:szCs w:val="24"/>
        </w:rPr>
      </w:pPr>
      <w:r w:rsidRPr="00211D70">
        <w:rPr>
          <w:sz w:val="24"/>
          <w:szCs w:val="24"/>
          <w:lang w:val="en-US"/>
        </w:rPr>
        <w:t>b</w:t>
      </w:r>
      <w:r w:rsidRPr="00211D70">
        <w:rPr>
          <w:sz w:val="24"/>
          <w:szCs w:val="24"/>
        </w:rPr>
        <w:t>) снижаются</w:t>
      </w:r>
    </w:p>
    <w:p w14:paraId="3C89D2B0" w14:textId="77777777" w:rsidR="00406317" w:rsidRPr="00AE4EDF" w:rsidRDefault="00406317" w:rsidP="00406317">
      <w:pPr>
        <w:pStyle w:val="Questions"/>
        <w:numPr>
          <w:ilvl w:val="0"/>
          <w:numId w:val="18"/>
        </w:numPr>
        <w:spacing w:after="0" w:line="240" w:lineRule="auto"/>
        <w:rPr>
          <w:rFonts w:ascii="Times New Roman" w:hAnsi="Times New Roman" w:cs="Times New Roman"/>
          <w:i/>
          <w:iCs/>
          <w:sz w:val="24"/>
          <w:szCs w:val="24"/>
        </w:rPr>
      </w:pPr>
      <w:r w:rsidRPr="00AE4EDF">
        <w:rPr>
          <w:rFonts w:ascii="Times New Roman" w:hAnsi="Times New Roman" w:cs="Times New Roman"/>
          <w:i/>
          <w:iCs/>
          <w:sz w:val="24"/>
          <w:szCs w:val="24"/>
        </w:rPr>
        <w:t>Отметьте правильное утверждение:</w:t>
      </w:r>
    </w:p>
    <w:p w14:paraId="0E647D1C" w14:textId="77777777" w:rsidR="00406317" w:rsidRDefault="00406317" w:rsidP="00406317">
      <w:pPr>
        <w:pStyle w:val="Questions"/>
        <w:numPr>
          <w:ilvl w:val="0"/>
          <w:numId w:val="44"/>
        </w:numPr>
        <w:spacing w:after="0" w:line="240" w:lineRule="auto"/>
        <w:ind w:left="1506"/>
        <w:rPr>
          <w:rFonts w:ascii="Times New Roman" w:hAnsi="Times New Roman" w:cs="Times New Roman"/>
          <w:sz w:val="24"/>
          <w:szCs w:val="24"/>
        </w:rPr>
      </w:pPr>
      <w:r>
        <w:rPr>
          <w:rFonts w:ascii="Times New Roman" w:hAnsi="Times New Roman" w:cs="Times New Roman"/>
          <w:sz w:val="24"/>
          <w:szCs w:val="24"/>
        </w:rPr>
        <w:t>Темпы роста мирового ВВП всегда превышают темпы роста мирового экспорта;</w:t>
      </w:r>
    </w:p>
    <w:p w14:paraId="4020667A" w14:textId="77777777" w:rsidR="00406317" w:rsidRDefault="00406317" w:rsidP="00406317">
      <w:pPr>
        <w:pStyle w:val="Questions"/>
        <w:numPr>
          <w:ilvl w:val="0"/>
          <w:numId w:val="44"/>
        </w:numPr>
        <w:spacing w:after="0" w:line="240" w:lineRule="auto"/>
        <w:ind w:left="1506"/>
        <w:rPr>
          <w:rFonts w:ascii="Times New Roman" w:hAnsi="Times New Roman" w:cs="Times New Roman"/>
          <w:sz w:val="24"/>
          <w:szCs w:val="24"/>
        </w:rPr>
      </w:pPr>
      <w:r>
        <w:rPr>
          <w:rFonts w:ascii="Times New Roman" w:hAnsi="Times New Roman" w:cs="Times New Roman"/>
          <w:sz w:val="24"/>
          <w:szCs w:val="24"/>
        </w:rPr>
        <w:t>Темпы роста мирового экспорта  всегда превышают темпы роста мирового ВВП;</w:t>
      </w:r>
    </w:p>
    <w:p w14:paraId="36081EDA" w14:textId="77777777" w:rsidR="00406317" w:rsidRDefault="00406317" w:rsidP="00406317">
      <w:pPr>
        <w:pStyle w:val="Questions"/>
        <w:numPr>
          <w:ilvl w:val="0"/>
          <w:numId w:val="44"/>
        </w:numPr>
        <w:spacing w:after="0" w:line="240" w:lineRule="auto"/>
        <w:ind w:left="1506"/>
        <w:rPr>
          <w:rFonts w:ascii="Times New Roman" w:hAnsi="Times New Roman" w:cs="Times New Roman"/>
          <w:sz w:val="24"/>
          <w:szCs w:val="24"/>
        </w:rPr>
      </w:pPr>
      <w:r>
        <w:rPr>
          <w:rFonts w:ascii="Times New Roman" w:hAnsi="Times New Roman" w:cs="Times New Roman"/>
          <w:sz w:val="24"/>
          <w:szCs w:val="24"/>
        </w:rPr>
        <w:t>В 2009 г. падение мирового экспорта в результате кризиса оказалось больше, чем падение мирового ВВП;</w:t>
      </w:r>
    </w:p>
    <w:p w14:paraId="70946470" w14:textId="77777777" w:rsidR="00406317" w:rsidRDefault="00406317" w:rsidP="00406317">
      <w:pPr>
        <w:pStyle w:val="Questions"/>
        <w:numPr>
          <w:ilvl w:val="0"/>
          <w:numId w:val="44"/>
        </w:numPr>
        <w:spacing w:after="0" w:line="240" w:lineRule="auto"/>
        <w:ind w:left="1506"/>
        <w:rPr>
          <w:rFonts w:ascii="Times New Roman" w:hAnsi="Times New Roman" w:cs="Times New Roman"/>
          <w:sz w:val="24"/>
          <w:szCs w:val="24"/>
        </w:rPr>
      </w:pPr>
      <w:r>
        <w:rPr>
          <w:rFonts w:ascii="Times New Roman" w:hAnsi="Times New Roman" w:cs="Times New Roman"/>
          <w:sz w:val="24"/>
          <w:szCs w:val="24"/>
        </w:rPr>
        <w:t>Тенденция опережающего роста мирового экспорта над мировым ВВП никогда не прерывалась;</w:t>
      </w:r>
    </w:p>
    <w:p w14:paraId="07DE1553" w14:textId="77777777" w:rsidR="00406317" w:rsidRDefault="00406317" w:rsidP="00406317">
      <w:pPr>
        <w:pStyle w:val="Questions"/>
        <w:numPr>
          <w:ilvl w:val="0"/>
          <w:numId w:val="44"/>
        </w:numPr>
        <w:spacing w:after="0" w:line="240" w:lineRule="auto"/>
        <w:ind w:left="1506"/>
        <w:rPr>
          <w:rFonts w:ascii="Times New Roman" w:hAnsi="Times New Roman" w:cs="Times New Roman"/>
          <w:sz w:val="24"/>
          <w:szCs w:val="24"/>
        </w:rPr>
      </w:pPr>
      <w:r>
        <w:rPr>
          <w:rFonts w:ascii="Times New Roman" w:hAnsi="Times New Roman" w:cs="Times New Roman"/>
          <w:sz w:val="24"/>
          <w:szCs w:val="24"/>
        </w:rPr>
        <w:t>В 2019 г. тенденция опережающего роста экспорта над ВВП восстановилась.</w:t>
      </w:r>
    </w:p>
    <w:p w14:paraId="6DE4D5B6" w14:textId="77777777" w:rsidR="00406317" w:rsidRPr="00B0527A" w:rsidRDefault="00406317" w:rsidP="00406317">
      <w:pPr>
        <w:pStyle w:val="Questions"/>
        <w:numPr>
          <w:ilvl w:val="0"/>
          <w:numId w:val="44"/>
        </w:numPr>
        <w:spacing w:after="0" w:line="240" w:lineRule="auto"/>
        <w:ind w:left="1506"/>
        <w:rPr>
          <w:rFonts w:ascii="Times New Roman" w:hAnsi="Times New Roman" w:cs="Times New Roman"/>
          <w:sz w:val="24"/>
          <w:szCs w:val="24"/>
        </w:rPr>
      </w:pPr>
      <w:r>
        <w:rPr>
          <w:rFonts w:ascii="Times New Roman" w:hAnsi="Times New Roman" w:cs="Times New Roman"/>
          <w:sz w:val="24"/>
          <w:szCs w:val="24"/>
        </w:rPr>
        <w:t>Тенденция опережающего роста экспорта над темпами роста ВВП характерна для всех стран мира.</w:t>
      </w:r>
    </w:p>
    <w:p w14:paraId="0720E0F8" w14:textId="77777777" w:rsidR="00994579" w:rsidRDefault="00994579" w:rsidP="00406317">
      <w:pPr>
        <w:pStyle w:val="af6"/>
        <w:ind w:left="720"/>
        <w:rPr>
          <w:b/>
          <w:sz w:val="22"/>
          <w:szCs w:val="22"/>
        </w:rPr>
      </w:pPr>
    </w:p>
    <w:p w14:paraId="29BB7034" w14:textId="60972336" w:rsidR="00406317" w:rsidRPr="00406317" w:rsidRDefault="00406317" w:rsidP="00406317">
      <w:pPr>
        <w:pStyle w:val="af6"/>
        <w:ind w:left="720"/>
        <w:rPr>
          <w:b/>
          <w:sz w:val="22"/>
          <w:szCs w:val="22"/>
        </w:rPr>
      </w:pPr>
      <w:r w:rsidRPr="00406317">
        <w:rPr>
          <w:b/>
          <w:sz w:val="22"/>
          <w:szCs w:val="22"/>
        </w:rPr>
        <w:t xml:space="preserve">Критерии оценки (в баллах): </w:t>
      </w:r>
    </w:p>
    <w:p w14:paraId="16CC3EC7" w14:textId="0597EC9F" w:rsidR="00406317" w:rsidRPr="000A4BEB" w:rsidRDefault="00406317" w:rsidP="00406317">
      <w:pPr>
        <w:pStyle w:val="Default"/>
        <w:spacing w:after="36"/>
        <w:ind w:left="720"/>
        <w:jc w:val="both"/>
        <w:rPr>
          <w:b/>
          <w:i/>
          <w:color w:val="FF0000"/>
        </w:rPr>
      </w:pPr>
      <w:r w:rsidRPr="000A4BEB">
        <w:rPr>
          <w:color w:val="auto"/>
        </w:rPr>
        <w:t xml:space="preserve">- </w:t>
      </w:r>
      <w:r w:rsidR="00994579">
        <w:rPr>
          <w:color w:val="auto"/>
        </w:rPr>
        <w:t>2</w:t>
      </w:r>
      <w:r w:rsidRPr="000A4BEB">
        <w:rPr>
          <w:color w:val="auto"/>
          <w:u w:val="single"/>
        </w:rPr>
        <w:t xml:space="preserve"> балл</w:t>
      </w:r>
      <w:r w:rsidR="00994579">
        <w:rPr>
          <w:color w:val="auto"/>
          <w:u w:val="single"/>
        </w:rPr>
        <w:t>а</w:t>
      </w:r>
      <w:r w:rsidRPr="000A4BEB">
        <w:rPr>
          <w:color w:val="auto"/>
        </w:rPr>
        <w:t xml:space="preserve"> выставляется обучающемуся, если при решении тестового задания он четко отвечает на вопрос и </w:t>
      </w:r>
      <w:r w:rsidRPr="000A4BEB">
        <w:rPr>
          <w:iCs/>
        </w:rPr>
        <w:t xml:space="preserve">дает правильные ответы на </w:t>
      </w:r>
      <w:r w:rsidR="007363EA">
        <w:rPr>
          <w:iCs/>
        </w:rPr>
        <w:t>5</w:t>
      </w:r>
      <w:r w:rsidRPr="000A4BEB">
        <w:rPr>
          <w:iCs/>
        </w:rPr>
        <w:t>0% -100% вопросов теста;</w:t>
      </w:r>
      <w:r w:rsidRPr="000A4BEB">
        <w:rPr>
          <w:iCs/>
          <w:color w:val="FF0000"/>
        </w:rPr>
        <w:t xml:space="preserve"> </w:t>
      </w:r>
    </w:p>
    <w:p w14:paraId="3E262FD8" w14:textId="67DC830C" w:rsidR="00406317" w:rsidRPr="000A4BEB" w:rsidRDefault="00406317" w:rsidP="007363EA">
      <w:pPr>
        <w:pStyle w:val="Default"/>
        <w:spacing w:after="36"/>
        <w:ind w:left="720"/>
        <w:jc w:val="both"/>
        <w:rPr>
          <w:color w:val="auto"/>
        </w:rPr>
      </w:pPr>
      <w:r w:rsidRPr="000A4BEB">
        <w:rPr>
          <w:color w:val="auto"/>
        </w:rPr>
        <w:t xml:space="preserve">- </w:t>
      </w:r>
      <w:r w:rsidRPr="000A4BEB">
        <w:rPr>
          <w:color w:val="auto"/>
          <w:u w:val="single"/>
        </w:rPr>
        <w:t xml:space="preserve">менее </w:t>
      </w:r>
      <w:r w:rsidR="00994579">
        <w:rPr>
          <w:color w:val="auto"/>
          <w:u w:val="single"/>
        </w:rPr>
        <w:t>2</w:t>
      </w:r>
      <w:r w:rsidRPr="000A4BEB">
        <w:rPr>
          <w:color w:val="auto"/>
          <w:u w:val="single"/>
        </w:rPr>
        <w:t xml:space="preserve"> баллов</w:t>
      </w:r>
      <w:r w:rsidRPr="000A4BEB">
        <w:rPr>
          <w:color w:val="auto"/>
        </w:rPr>
        <w:t xml:space="preserve"> выставляется обучающемуся, если </w:t>
      </w:r>
      <w:r w:rsidRPr="000A4BEB">
        <w:rPr>
          <w:iCs/>
        </w:rPr>
        <w:t>дает правильные ответы на</w:t>
      </w:r>
      <w:r w:rsidRPr="000A4BEB">
        <w:rPr>
          <w:color w:val="auto"/>
        </w:rPr>
        <w:t xml:space="preserve"> менее, чем на 50 % вопросов теста. </w:t>
      </w:r>
    </w:p>
    <w:p w14:paraId="5A063940" w14:textId="77777777" w:rsidR="00406317" w:rsidRPr="00406317" w:rsidRDefault="00406317" w:rsidP="007363EA">
      <w:pPr>
        <w:pStyle w:val="af6"/>
        <w:ind w:left="1440"/>
        <w:rPr>
          <w:b/>
          <w:sz w:val="24"/>
          <w:szCs w:val="24"/>
        </w:rPr>
      </w:pPr>
    </w:p>
    <w:p w14:paraId="7EE788AC" w14:textId="77777777" w:rsidR="00406317" w:rsidRDefault="00406317" w:rsidP="00406317">
      <w:pPr>
        <w:widowControl w:val="0"/>
        <w:autoSpaceDE w:val="0"/>
        <w:autoSpaceDN w:val="0"/>
        <w:adjustRightInd w:val="0"/>
        <w:ind w:left="1506"/>
        <w:rPr>
          <w:sz w:val="24"/>
          <w:szCs w:val="24"/>
        </w:rPr>
      </w:pPr>
    </w:p>
    <w:p w14:paraId="13731B82" w14:textId="77777777" w:rsidR="00406317" w:rsidRPr="00C25297" w:rsidRDefault="00406317" w:rsidP="00406317">
      <w:pPr>
        <w:widowControl w:val="0"/>
        <w:autoSpaceDE w:val="0"/>
        <w:autoSpaceDN w:val="0"/>
        <w:adjustRightInd w:val="0"/>
        <w:rPr>
          <w:i/>
          <w:iCs/>
          <w:sz w:val="24"/>
          <w:szCs w:val="24"/>
        </w:rPr>
      </w:pPr>
      <w:r w:rsidRPr="00C25297">
        <w:rPr>
          <w:sz w:val="24"/>
          <w:szCs w:val="24"/>
        </w:rPr>
        <w:t xml:space="preserve">Тема 4. </w:t>
      </w:r>
      <w:r w:rsidRPr="00C25297">
        <w:rPr>
          <w:i/>
          <w:iCs/>
          <w:sz w:val="24"/>
          <w:szCs w:val="24"/>
        </w:rPr>
        <w:t>Характеристики  мировых рынков минерального сырья и топливно-энергетических ресурсов. Факторы влияния, особенности изучения конъюнктуры рынков.</w:t>
      </w:r>
    </w:p>
    <w:p w14:paraId="41F308CB" w14:textId="77777777" w:rsidR="00406317" w:rsidRPr="00C25297" w:rsidRDefault="00406317" w:rsidP="00406317">
      <w:pPr>
        <w:pStyle w:val="af6"/>
        <w:widowControl w:val="0"/>
        <w:autoSpaceDE w:val="0"/>
        <w:autoSpaceDN w:val="0"/>
        <w:adjustRightInd w:val="0"/>
        <w:ind w:left="1800"/>
        <w:rPr>
          <w:i/>
          <w:iCs/>
          <w:sz w:val="24"/>
          <w:szCs w:val="24"/>
        </w:rPr>
      </w:pPr>
    </w:p>
    <w:p w14:paraId="23A520ED" w14:textId="77777777" w:rsidR="00406317" w:rsidRPr="00C25297" w:rsidRDefault="00406317" w:rsidP="00406317">
      <w:pPr>
        <w:pStyle w:val="af6"/>
        <w:widowControl w:val="0"/>
        <w:autoSpaceDE w:val="0"/>
        <w:autoSpaceDN w:val="0"/>
        <w:adjustRightInd w:val="0"/>
        <w:ind w:left="720"/>
        <w:rPr>
          <w:b/>
          <w:bCs/>
          <w:sz w:val="24"/>
          <w:szCs w:val="24"/>
        </w:rPr>
      </w:pPr>
      <w:r w:rsidRPr="00C25297">
        <w:rPr>
          <w:b/>
          <w:bCs/>
          <w:sz w:val="24"/>
          <w:szCs w:val="24"/>
        </w:rPr>
        <w:t xml:space="preserve">Индикаторы достижений </w:t>
      </w:r>
    </w:p>
    <w:p w14:paraId="10ECDB06" w14:textId="77777777" w:rsidR="00406317" w:rsidRPr="00C25297" w:rsidRDefault="00406317" w:rsidP="00406317">
      <w:pPr>
        <w:pStyle w:val="af6"/>
        <w:widowControl w:val="0"/>
        <w:autoSpaceDE w:val="0"/>
        <w:autoSpaceDN w:val="0"/>
        <w:adjustRightInd w:val="0"/>
        <w:ind w:left="1800"/>
        <w:rPr>
          <w:b/>
          <w:bCs/>
          <w:sz w:val="24"/>
          <w:szCs w:val="24"/>
        </w:rPr>
      </w:pPr>
    </w:p>
    <w:p w14:paraId="699B2E1F" w14:textId="119C6284" w:rsidR="00406317" w:rsidRDefault="00406317" w:rsidP="00406317">
      <w:pPr>
        <w:pStyle w:val="Paragraph0"/>
        <w:spacing w:after="0" w:line="240" w:lineRule="auto"/>
        <w:rPr>
          <w:i/>
          <w:iCs/>
          <w:sz w:val="24"/>
          <w:szCs w:val="24"/>
        </w:rPr>
      </w:pPr>
      <w:r w:rsidRPr="00285789">
        <w:rPr>
          <w:i/>
          <w:iCs/>
          <w:sz w:val="24"/>
          <w:szCs w:val="24"/>
        </w:rPr>
        <w:t>ПК-2.</w:t>
      </w:r>
      <w:r>
        <w:rPr>
          <w:i/>
          <w:iCs/>
          <w:sz w:val="24"/>
          <w:szCs w:val="24"/>
        </w:rPr>
        <w:t>2</w:t>
      </w:r>
      <w:r w:rsidRPr="00285789">
        <w:rPr>
          <w:i/>
          <w:iCs/>
          <w:sz w:val="24"/>
          <w:szCs w:val="24"/>
        </w:rPr>
        <w:t xml:space="preserve">. </w:t>
      </w:r>
      <w:r>
        <w:rPr>
          <w:i/>
          <w:iCs/>
          <w:sz w:val="24"/>
          <w:szCs w:val="24"/>
        </w:rPr>
        <w:t>Способен о</w:t>
      </w:r>
      <w:r w:rsidRPr="00285789">
        <w:rPr>
          <w:i/>
          <w:iCs/>
          <w:sz w:val="24"/>
          <w:szCs w:val="24"/>
        </w:rPr>
        <w:t>ценивать состояние и тенденции развития интеграционных объединений, региональных торговых соглашений</w:t>
      </w:r>
    </w:p>
    <w:p w14:paraId="377C1ECC" w14:textId="77777777" w:rsidR="00994579" w:rsidRDefault="00994579" w:rsidP="00406317">
      <w:pPr>
        <w:pStyle w:val="Paragraph0"/>
        <w:spacing w:after="0" w:line="240" w:lineRule="auto"/>
        <w:rPr>
          <w:i/>
          <w:iCs/>
          <w:sz w:val="24"/>
          <w:szCs w:val="24"/>
        </w:rPr>
      </w:pPr>
    </w:p>
    <w:p w14:paraId="3D62BEC6" w14:textId="77777777" w:rsidR="00406317" w:rsidRDefault="00406317" w:rsidP="00406317">
      <w:pPr>
        <w:pStyle w:val="Default"/>
        <w:jc w:val="center"/>
        <w:rPr>
          <w:b/>
          <w:bCs/>
          <w:color w:val="auto"/>
        </w:rPr>
      </w:pPr>
      <w:r w:rsidRPr="003E6F49">
        <w:rPr>
          <w:b/>
          <w:bCs/>
          <w:color w:val="auto"/>
        </w:rPr>
        <w:t>Комплект тестовых заданий</w:t>
      </w:r>
    </w:p>
    <w:p w14:paraId="103D86E7" w14:textId="77777777" w:rsidR="00406317" w:rsidRPr="003E6F49" w:rsidRDefault="00406317" w:rsidP="00406317">
      <w:pPr>
        <w:pStyle w:val="Default"/>
        <w:jc w:val="center"/>
        <w:rPr>
          <w:color w:val="auto"/>
        </w:rPr>
      </w:pPr>
    </w:p>
    <w:p w14:paraId="09A227E4" w14:textId="77777777" w:rsidR="00406317" w:rsidRPr="00406317" w:rsidRDefault="00406317" w:rsidP="00406317">
      <w:pPr>
        <w:pStyle w:val="Paragraph0"/>
        <w:spacing w:after="0" w:line="240" w:lineRule="auto"/>
        <w:rPr>
          <w:b/>
          <w:bCs/>
          <w:sz w:val="24"/>
          <w:szCs w:val="24"/>
        </w:rPr>
      </w:pPr>
    </w:p>
    <w:p w14:paraId="01455D44" w14:textId="77777777" w:rsidR="00406317" w:rsidRPr="0080465A" w:rsidRDefault="00406317" w:rsidP="00406317">
      <w:pPr>
        <w:pStyle w:val="Questions"/>
        <w:numPr>
          <w:ilvl w:val="0"/>
          <w:numId w:val="32"/>
        </w:numPr>
        <w:spacing w:after="0" w:line="240" w:lineRule="auto"/>
        <w:jc w:val="both"/>
        <w:rPr>
          <w:rFonts w:ascii="Times New Roman" w:hAnsi="Times New Roman" w:cs="Times New Roman"/>
          <w:i/>
          <w:sz w:val="24"/>
          <w:szCs w:val="24"/>
        </w:rPr>
      </w:pPr>
      <w:r w:rsidRPr="0080465A">
        <w:rPr>
          <w:rFonts w:ascii="Times New Roman" w:hAnsi="Times New Roman" w:cs="Times New Roman"/>
          <w:i/>
          <w:sz w:val="24"/>
          <w:szCs w:val="24"/>
        </w:rPr>
        <w:t>В мировом энергобалансе наибольший удельный вес в 2019 г. имели:</w:t>
      </w:r>
    </w:p>
    <w:p w14:paraId="5D17B2CC" w14:textId="77777777" w:rsidR="00406317" w:rsidRPr="0080465A" w:rsidRDefault="00406317" w:rsidP="00406317">
      <w:pPr>
        <w:pStyle w:val="Questions"/>
        <w:spacing w:after="0" w:line="240" w:lineRule="auto"/>
        <w:ind w:left="1440"/>
        <w:jc w:val="both"/>
        <w:rPr>
          <w:rFonts w:ascii="Times New Roman" w:hAnsi="Times New Roman" w:cs="Times New Roman"/>
          <w:sz w:val="24"/>
          <w:szCs w:val="24"/>
        </w:rPr>
      </w:pPr>
      <w:r w:rsidRPr="0080465A">
        <w:rPr>
          <w:rFonts w:ascii="Times New Roman" w:hAnsi="Times New Roman" w:cs="Times New Roman"/>
          <w:sz w:val="24"/>
          <w:szCs w:val="24"/>
          <w:lang w:val="en-US"/>
        </w:rPr>
        <w:t>a</w:t>
      </w:r>
      <w:r w:rsidRPr="0080465A">
        <w:rPr>
          <w:rFonts w:ascii="Times New Roman" w:hAnsi="Times New Roman" w:cs="Times New Roman"/>
          <w:sz w:val="24"/>
          <w:szCs w:val="24"/>
        </w:rPr>
        <w:t>) нефть;</w:t>
      </w:r>
    </w:p>
    <w:p w14:paraId="713325AF" w14:textId="77777777" w:rsidR="00406317" w:rsidRPr="0080465A" w:rsidRDefault="00406317" w:rsidP="00406317">
      <w:pPr>
        <w:pStyle w:val="Questions"/>
        <w:spacing w:after="0" w:line="240" w:lineRule="auto"/>
        <w:ind w:left="1440"/>
        <w:jc w:val="both"/>
        <w:rPr>
          <w:rFonts w:ascii="Times New Roman" w:hAnsi="Times New Roman" w:cs="Times New Roman"/>
          <w:sz w:val="24"/>
          <w:szCs w:val="24"/>
        </w:rPr>
      </w:pPr>
      <w:r w:rsidRPr="0080465A">
        <w:rPr>
          <w:rFonts w:ascii="Times New Roman" w:hAnsi="Times New Roman" w:cs="Times New Roman"/>
          <w:sz w:val="24"/>
          <w:szCs w:val="24"/>
          <w:lang w:val="en-US"/>
        </w:rPr>
        <w:t>b</w:t>
      </w:r>
      <w:r w:rsidRPr="0080465A">
        <w:rPr>
          <w:rFonts w:ascii="Times New Roman" w:hAnsi="Times New Roman" w:cs="Times New Roman"/>
          <w:sz w:val="24"/>
          <w:szCs w:val="24"/>
        </w:rPr>
        <w:t>) природный газ;</w:t>
      </w:r>
    </w:p>
    <w:p w14:paraId="52398D41" w14:textId="77777777" w:rsidR="00406317" w:rsidRPr="0080465A" w:rsidRDefault="00406317" w:rsidP="00406317">
      <w:pPr>
        <w:pStyle w:val="Questions"/>
        <w:spacing w:after="0" w:line="240" w:lineRule="auto"/>
        <w:ind w:left="1440"/>
        <w:jc w:val="both"/>
        <w:rPr>
          <w:rFonts w:ascii="Times New Roman" w:hAnsi="Times New Roman" w:cs="Times New Roman"/>
          <w:sz w:val="24"/>
          <w:szCs w:val="24"/>
        </w:rPr>
      </w:pPr>
      <w:r w:rsidRPr="0080465A">
        <w:rPr>
          <w:rFonts w:ascii="Times New Roman" w:hAnsi="Times New Roman" w:cs="Times New Roman"/>
          <w:sz w:val="24"/>
          <w:szCs w:val="24"/>
          <w:lang w:val="en-US"/>
        </w:rPr>
        <w:t>c</w:t>
      </w:r>
      <w:r w:rsidRPr="0080465A">
        <w:rPr>
          <w:rFonts w:ascii="Times New Roman" w:hAnsi="Times New Roman" w:cs="Times New Roman"/>
          <w:sz w:val="24"/>
          <w:szCs w:val="24"/>
        </w:rPr>
        <w:t>) уголь;</w:t>
      </w:r>
    </w:p>
    <w:p w14:paraId="04ECD900" w14:textId="77777777" w:rsidR="00406317" w:rsidRPr="0080465A" w:rsidRDefault="00406317" w:rsidP="00406317">
      <w:pPr>
        <w:pStyle w:val="Questions"/>
        <w:spacing w:after="0" w:line="240" w:lineRule="auto"/>
        <w:ind w:left="1440"/>
        <w:jc w:val="both"/>
        <w:rPr>
          <w:rFonts w:ascii="Times New Roman" w:hAnsi="Times New Roman" w:cs="Times New Roman"/>
          <w:sz w:val="24"/>
          <w:szCs w:val="24"/>
        </w:rPr>
      </w:pPr>
      <w:r w:rsidRPr="0080465A">
        <w:rPr>
          <w:rFonts w:ascii="Times New Roman" w:hAnsi="Times New Roman" w:cs="Times New Roman"/>
          <w:sz w:val="24"/>
          <w:szCs w:val="24"/>
          <w:lang w:val="en-US"/>
        </w:rPr>
        <w:t>d</w:t>
      </w:r>
      <w:r w:rsidRPr="0080465A">
        <w:rPr>
          <w:rFonts w:ascii="Times New Roman" w:hAnsi="Times New Roman" w:cs="Times New Roman"/>
          <w:sz w:val="24"/>
          <w:szCs w:val="24"/>
        </w:rPr>
        <w:t>) атомная энергия;</w:t>
      </w:r>
    </w:p>
    <w:p w14:paraId="0D4D7513" w14:textId="77777777" w:rsidR="00406317" w:rsidRPr="0080465A" w:rsidRDefault="00406317" w:rsidP="00406317">
      <w:pPr>
        <w:pStyle w:val="Questions"/>
        <w:spacing w:after="0" w:line="240" w:lineRule="auto"/>
        <w:ind w:left="1440"/>
        <w:jc w:val="both"/>
        <w:rPr>
          <w:rFonts w:ascii="Times New Roman" w:hAnsi="Times New Roman" w:cs="Times New Roman"/>
          <w:i/>
          <w:sz w:val="24"/>
          <w:szCs w:val="24"/>
        </w:rPr>
      </w:pPr>
      <w:r w:rsidRPr="0080465A">
        <w:rPr>
          <w:rFonts w:ascii="Times New Roman" w:hAnsi="Times New Roman" w:cs="Times New Roman"/>
          <w:sz w:val="24"/>
          <w:szCs w:val="24"/>
          <w:lang w:val="en-US"/>
        </w:rPr>
        <w:t>e</w:t>
      </w:r>
      <w:r w:rsidRPr="0080465A">
        <w:rPr>
          <w:rFonts w:ascii="Times New Roman" w:hAnsi="Times New Roman" w:cs="Times New Roman"/>
          <w:sz w:val="24"/>
          <w:szCs w:val="24"/>
        </w:rPr>
        <w:t>) энергия из возобновляемых источников.</w:t>
      </w:r>
    </w:p>
    <w:p w14:paraId="6F91037C" w14:textId="77777777" w:rsidR="00406317" w:rsidRPr="0080465A" w:rsidRDefault="00406317" w:rsidP="00406317">
      <w:pPr>
        <w:pStyle w:val="Questions"/>
        <w:numPr>
          <w:ilvl w:val="0"/>
          <w:numId w:val="32"/>
        </w:numPr>
        <w:spacing w:after="0" w:line="240" w:lineRule="auto"/>
        <w:jc w:val="both"/>
        <w:rPr>
          <w:rFonts w:ascii="Times New Roman" w:hAnsi="Times New Roman" w:cs="Times New Roman"/>
          <w:i/>
          <w:sz w:val="24"/>
          <w:szCs w:val="24"/>
        </w:rPr>
      </w:pPr>
      <w:r w:rsidRPr="0080465A">
        <w:rPr>
          <w:rFonts w:ascii="Times New Roman" w:hAnsi="Times New Roman" w:cs="Times New Roman"/>
          <w:i/>
          <w:sz w:val="24"/>
          <w:szCs w:val="24"/>
        </w:rPr>
        <w:t>В настоящее время на СПГ приходится:</w:t>
      </w:r>
    </w:p>
    <w:p w14:paraId="293FA4FC" w14:textId="77777777" w:rsidR="00406317" w:rsidRPr="0080465A" w:rsidRDefault="00406317" w:rsidP="00406317">
      <w:pPr>
        <w:pStyle w:val="Questions"/>
        <w:spacing w:after="0" w:line="240" w:lineRule="auto"/>
        <w:ind w:left="1440"/>
        <w:jc w:val="both"/>
        <w:rPr>
          <w:rFonts w:ascii="Times New Roman" w:hAnsi="Times New Roman" w:cs="Times New Roman"/>
          <w:sz w:val="24"/>
          <w:szCs w:val="24"/>
        </w:rPr>
      </w:pPr>
      <w:r w:rsidRPr="0080465A">
        <w:rPr>
          <w:rFonts w:ascii="Times New Roman" w:hAnsi="Times New Roman" w:cs="Times New Roman"/>
          <w:sz w:val="24"/>
          <w:szCs w:val="24"/>
          <w:lang w:val="en-US"/>
        </w:rPr>
        <w:t>a</w:t>
      </w:r>
      <w:r w:rsidRPr="0080465A">
        <w:rPr>
          <w:rFonts w:ascii="Times New Roman" w:hAnsi="Times New Roman" w:cs="Times New Roman"/>
          <w:sz w:val="24"/>
          <w:szCs w:val="24"/>
        </w:rPr>
        <w:t>) половина мировой торговли газом;</w:t>
      </w:r>
    </w:p>
    <w:p w14:paraId="09A9119F" w14:textId="77777777" w:rsidR="00406317" w:rsidRPr="0080465A" w:rsidRDefault="00406317" w:rsidP="00406317">
      <w:pPr>
        <w:pStyle w:val="Questions"/>
        <w:spacing w:after="0" w:line="240" w:lineRule="auto"/>
        <w:ind w:left="1440"/>
        <w:jc w:val="both"/>
        <w:rPr>
          <w:rFonts w:ascii="Times New Roman" w:hAnsi="Times New Roman" w:cs="Times New Roman"/>
          <w:sz w:val="24"/>
          <w:szCs w:val="24"/>
        </w:rPr>
      </w:pPr>
      <w:r w:rsidRPr="0080465A">
        <w:rPr>
          <w:rFonts w:ascii="Times New Roman" w:hAnsi="Times New Roman" w:cs="Times New Roman"/>
          <w:sz w:val="24"/>
          <w:szCs w:val="24"/>
          <w:lang w:val="en-US"/>
        </w:rPr>
        <w:t>b</w:t>
      </w:r>
      <w:r w:rsidRPr="0080465A">
        <w:rPr>
          <w:rFonts w:ascii="Times New Roman" w:hAnsi="Times New Roman" w:cs="Times New Roman"/>
          <w:sz w:val="24"/>
          <w:szCs w:val="24"/>
        </w:rPr>
        <w:t>) более трети мировой торговли газом;</w:t>
      </w:r>
    </w:p>
    <w:p w14:paraId="3615AB79" w14:textId="77777777" w:rsidR="00406317" w:rsidRPr="0080465A" w:rsidRDefault="00406317" w:rsidP="00406317">
      <w:pPr>
        <w:pStyle w:val="Questions"/>
        <w:spacing w:after="0" w:line="240" w:lineRule="auto"/>
        <w:ind w:left="1440"/>
        <w:jc w:val="both"/>
        <w:rPr>
          <w:rFonts w:ascii="Times New Roman" w:hAnsi="Times New Roman" w:cs="Times New Roman"/>
          <w:sz w:val="24"/>
          <w:szCs w:val="24"/>
        </w:rPr>
      </w:pPr>
      <w:r w:rsidRPr="0080465A">
        <w:rPr>
          <w:rFonts w:ascii="Times New Roman" w:hAnsi="Times New Roman" w:cs="Times New Roman"/>
          <w:sz w:val="24"/>
          <w:szCs w:val="24"/>
          <w:lang w:val="en-US"/>
        </w:rPr>
        <w:t>c</w:t>
      </w:r>
      <w:r w:rsidRPr="0080465A">
        <w:rPr>
          <w:rFonts w:ascii="Times New Roman" w:hAnsi="Times New Roman" w:cs="Times New Roman"/>
          <w:sz w:val="24"/>
          <w:szCs w:val="24"/>
        </w:rPr>
        <w:t>) две трети мировой торговли газом.</w:t>
      </w:r>
    </w:p>
    <w:p w14:paraId="786008F6" w14:textId="77777777" w:rsidR="00406317" w:rsidRPr="0080465A" w:rsidRDefault="00406317" w:rsidP="00406317">
      <w:pPr>
        <w:pStyle w:val="Questions"/>
        <w:numPr>
          <w:ilvl w:val="0"/>
          <w:numId w:val="32"/>
        </w:numPr>
        <w:spacing w:after="0" w:line="240" w:lineRule="auto"/>
        <w:jc w:val="both"/>
        <w:rPr>
          <w:rFonts w:ascii="Times New Roman" w:hAnsi="Times New Roman" w:cs="Times New Roman"/>
          <w:i/>
          <w:sz w:val="24"/>
          <w:szCs w:val="24"/>
        </w:rPr>
      </w:pPr>
      <w:r w:rsidRPr="0080465A">
        <w:rPr>
          <w:rFonts w:ascii="Times New Roman" w:hAnsi="Times New Roman" w:cs="Times New Roman"/>
          <w:i/>
          <w:sz w:val="24"/>
          <w:szCs w:val="24"/>
        </w:rPr>
        <w:t>Мировые цены на нефть определяются:</w:t>
      </w:r>
    </w:p>
    <w:p w14:paraId="1744B490" w14:textId="77777777" w:rsidR="00406317" w:rsidRPr="0080465A" w:rsidRDefault="00406317" w:rsidP="00406317">
      <w:pPr>
        <w:pStyle w:val="Questions"/>
        <w:spacing w:after="0" w:line="240" w:lineRule="auto"/>
        <w:ind w:left="1440"/>
        <w:jc w:val="both"/>
        <w:rPr>
          <w:rFonts w:ascii="Times New Roman" w:hAnsi="Times New Roman" w:cs="Times New Roman"/>
          <w:sz w:val="24"/>
          <w:szCs w:val="24"/>
        </w:rPr>
      </w:pPr>
      <w:r w:rsidRPr="0080465A">
        <w:rPr>
          <w:rFonts w:ascii="Times New Roman" w:hAnsi="Times New Roman" w:cs="Times New Roman"/>
          <w:sz w:val="24"/>
          <w:szCs w:val="24"/>
          <w:lang w:val="en-US"/>
        </w:rPr>
        <w:t>a</w:t>
      </w:r>
      <w:r w:rsidRPr="0080465A">
        <w:rPr>
          <w:rFonts w:ascii="Times New Roman" w:hAnsi="Times New Roman" w:cs="Times New Roman"/>
          <w:sz w:val="24"/>
          <w:szCs w:val="24"/>
        </w:rPr>
        <w:t>) биржевыми котировками;</w:t>
      </w:r>
    </w:p>
    <w:p w14:paraId="41CFC111" w14:textId="77777777" w:rsidR="00406317" w:rsidRPr="0080465A" w:rsidRDefault="00406317" w:rsidP="00406317">
      <w:pPr>
        <w:pStyle w:val="Questions"/>
        <w:spacing w:after="0" w:line="240" w:lineRule="auto"/>
        <w:ind w:left="1440"/>
        <w:jc w:val="both"/>
        <w:rPr>
          <w:rFonts w:ascii="Times New Roman" w:hAnsi="Times New Roman" w:cs="Times New Roman"/>
          <w:sz w:val="24"/>
          <w:szCs w:val="24"/>
        </w:rPr>
      </w:pPr>
      <w:r w:rsidRPr="0080465A">
        <w:rPr>
          <w:rFonts w:ascii="Times New Roman" w:hAnsi="Times New Roman" w:cs="Times New Roman"/>
          <w:sz w:val="24"/>
          <w:szCs w:val="24"/>
          <w:lang w:val="en-US"/>
        </w:rPr>
        <w:t>b</w:t>
      </w:r>
      <w:r w:rsidRPr="0080465A">
        <w:rPr>
          <w:rFonts w:ascii="Times New Roman" w:hAnsi="Times New Roman" w:cs="Times New Roman"/>
          <w:sz w:val="24"/>
          <w:szCs w:val="24"/>
        </w:rPr>
        <w:t>) региональными природными различиями;</w:t>
      </w:r>
    </w:p>
    <w:p w14:paraId="5A2E9153" w14:textId="77777777" w:rsidR="00406317" w:rsidRPr="0080465A" w:rsidRDefault="00406317" w:rsidP="00406317">
      <w:pPr>
        <w:pStyle w:val="Questions"/>
        <w:spacing w:after="0" w:line="240" w:lineRule="auto"/>
        <w:ind w:left="1440"/>
        <w:jc w:val="both"/>
        <w:rPr>
          <w:rFonts w:ascii="Times New Roman" w:hAnsi="Times New Roman" w:cs="Times New Roman"/>
          <w:sz w:val="24"/>
          <w:szCs w:val="24"/>
        </w:rPr>
      </w:pPr>
      <w:r w:rsidRPr="0080465A">
        <w:rPr>
          <w:rFonts w:ascii="Times New Roman" w:hAnsi="Times New Roman" w:cs="Times New Roman"/>
          <w:sz w:val="24"/>
          <w:szCs w:val="24"/>
          <w:lang w:val="en-US"/>
        </w:rPr>
        <w:t>c</w:t>
      </w:r>
      <w:r w:rsidRPr="0080465A">
        <w:rPr>
          <w:rFonts w:ascii="Times New Roman" w:hAnsi="Times New Roman" w:cs="Times New Roman"/>
          <w:sz w:val="24"/>
          <w:szCs w:val="24"/>
        </w:rPr>
        <w:t>) торговыми соглашениями;</w:t>
      </w:r>
    </w:p>
    <w:p w14:paraId="478A096C" w14:textId="77777777" w:rsidR="00406317" w:rsidRPr="0080465A" w:rsidRDefault="00406317" w:rsidP="00406317">
      <w:pPr>
        <w:pStyle w:val="Questions"/>
        <w:spacing w:after="0" w:line="240" w:lineRule="auto"/>
        <w:ind w:left="1440"/>
        <w:jc w:val="both"/>
        <w:rPr>
          <w:rFonts w:ascii="Times New Roman" w:hAnsi="Times New Roman" w:cs="Times New Roman"/>
          <w:sz w:val="24"/>
          <w:szCs w:val="24"/>
        </w:rPr>
      </w:pPr>
      <w:r w:rsidRPr="0080465A">
        <w:rPr>
          <w:rFonts w:ascii="Times New Roman" w:hAnsi="Times New Roman" w:cs="Times New Roman"/>
          <w:sz w:val="24"/>
          <w:szCs w:val="24"/>
          <w:lang w:val="en-US"/>
        </w:rPr>
        <w:t>d</w:t>
      </w:r>
      <w:r w:rsidRPr="0080465A">
        <w:rPr>
          <w:rFonts w:ascii="Times New Roman" w:hAnsi="Times New Roman" w:cs="Times New Roman"/>
          <w:sz w:val="24"/>
          <w:szCs w:val="24"/>
        </w:rPr>
        <w:t>) таможенной политикой стран импортеров;</w:t>
      </w:r>
    </w:p>
    <w:p w14:paraId="15986022" w14:textId="77777777" w:rsidR="00406317" w:rsidRPr="0080465A" w:rsidRDefault="00406317" w:rsidP="00406317">
      <w:pPr>
        <w:pStyle w:val="Questions"/>
        <w:spacing w:after="0" w:line="240" w:lineRule="auto"/>
        <w:ind w:left="1440"/>
        <w:jc w:val="both"/>
        <w:rPr>
          <w:rFonts w:ascii="Times New Roman" w:hAnsi="Times New Roman" w:cs="Times New Roman"/>
          <w:sz w:val="24"/>
          <w:szCs w:val="24"/>
        </w:rPr>
      </w:pPr>
      <w:r w:rsidRPr="0080465A">
        <w:rPr>
          <w:rFonts w:ascii="Times New Roman" w:hAnsi="Times New Roman" w:cs="Times New Roman"/>
          <w:sz w:val="24"/>
          <w:szCs w:val="24"/>
          <w:lang w:val="en-US"/>
        </w:rPr>
        <w:t>e</w:t>
      </w:r>
      <w:r w:rsidRPr="0080465A">
        <w:rPr>
          <w:rFonts w:ascii="Times New Roman" w:hAnsi="Times New Roman" w:cs="Times New Roman"/>
          <w:sz w:val="24"/>
          <w:szCs w:val="24"/>
        </w:rPr>
        <w:t>) решениями ВТО;</w:t>
      </w:r>
    </w:p>
    <w:p w14:paraId="11ACC169" w14:textId="77777777" w:rsidR="00406317" w:rsidRPr="001828A7" w:rsidRDefault="00406317" w:rsidP="00406317">
      <w:pPr>
        <w:pStyle w:val="Questions"/>
        <w:spacing w:after="0" w:line="240" w:lineRule="auto"/>
        <w:ind w:left="1440"/>
        <w:jc w:val="both"/>
        <w:rPr>
          <w:rFonts w:ascii="Times New Roman" w:hAnsi="Times New Roman" w:cs="Times New Roman"/>
          <w:sz w:val="24"/>
          <w:szCs w:val="24"/>
        </w:rPr>
      </w:pPr>
      <w:r w:rsidRPr="0080465A">
        <w:rPr>
          <w:rFonts w:ascii="Times New Roman" w:hAnsi="Times New Roman" w:cs="Times New Roman"/>
          <w:sz w:val="24"/>
          <w:szCs w:val="24"/>
          <w:lang w:val="en-US"/>
        </w:rPr>
        <w:t>f</w:t>
      </w:r>
      <w:r w:rsidRPr="0080465A">
        <w:rPr>
          <w:rFonts w:ascii="Times New Roman" w:hAnsi="Times New Roman" w:cs="Times New Roman"/>
          <w:sz w:val="24"/>
          <w:szCs w:val="24"/>
        </w:rPr>
        <w:t>) решениями правительства США и Великобритании</w:t>
      </w:r>
      <w:r w:rsidRPr="001828A7">
        <w:rPr>
          <w:rFonts w:ascii="Times New Roman" w:hAnsi="Times New Roman" w:cs="Times New Roman"/>
          <w:sz w:val="24"/>
          <w:szCs w:val="24"/>
        </w:rPr>
        <w:t>.</w:t>
      </w:r>
    </w:p>
    <w:p w14:paraId="2B849071" w14:textId="77777777" w:rsidR="00406317" w:rsidRPr="009B3A6C" w:rsidRDefault="00406317" w:rsidP="00406317">
      <w:pPr>
        <w:pStyle w:val="Questions"/>
        <w:numPr>
          <w:ilvl w:val="0"/>
          <w:numId w:val="32"/>
        </w:numPr>
        <w:spacing w:after="0" w:line="240" w:lineRule="auto"/>
        <w:jc w:val="both"/>
        <w:rPr>
          <w:rFonts w:ascii="Times New Roman" w:hAnsi="Times New Roman" w:cs="Times New Roman"/>
          <w:i/>
          <w:sz w:val="24"/>
          <w:szCs w:val="24"/>
        </w:rPr>
      </w:pPr>
      <w:r w:rsidRPr="009B3A6C">
        <w:rPr>
          <w:rFonts w:ascii="Times New Roman" w:hAnsi="Times New Roman" w:cs="Times New Roman"/>
          <w:i/>
          <w:sz w:val="24"/>
          <w:szCs w:val="24"/>
        </w:rPr>
        <w:t>Дайте характеристику понятия энергетический переход :</w:t>
      </w:r>
    </w:p>
    <w:p w14:paraId="17A61AD7" w14:textId="77777777" w:rsidR="00406317" w:rsidRDefault="00406317" w:rsidP="007363EA">
      <w:pPr>
        <w:pStyle w:val="Questions"/>
        <w:numPr>
          <w:ilvl w:val="0"/>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энергетический переход связан с использованием бензинового двигателя;</w:t>
      </w:r>
    </w:p>
    <w:p w14:paraId="5A607123" w14:textId="77777777" w:rsidR="00406317" w:rsidRDefault="00406317" w:rsidP="007363EA">
      <w:pPr>
        <w:pStyle w:val="Questions"/>
        <w:numPr>
          <w:ilvl w:val="0"/>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второй энергетический переход связан с распространение нефти;</w:t>
      </w:r>
    </w:p>
    <w:p w14:paraId="40E12D0C" w14:textId="77777777" w:rsidR="00406317" w:rsidRDefault="00406317" w:rsidP="007363EA">
      <w:pPr>
        <w:pStyle w:val="Questions"/>
        <w:numPr>
          <w:ilvl w:val="0"/>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третий энергетический переход связан с «веком моторов»;</w:t>
      </w:r>
    </w:p>
    <w:p w14:paraId="1989FD54" w14:textId="77777777" w:rsidR="00406317" w:rsidRDefault="00406317" w:rsidP="007363EA">
      <w:pPr>
        <w:pStyle w:val="Questions"/>
        <w:numPr>
          <w:ilvl w:val="0"/>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четвертый  энергетический переход связан с широким использованием природного газа;</w:t>
      </w:r>
    </w:p>
    <w:p w14:paraId="5DC83C6E" w14:textId="77777777" w:rsidR="00406317" w:rsidRDefault="00406317" w:rsidP="007363EA">
      <w:pPr>
        <w:pStyle w:val="Questions"/>
        <w:numPr>
          <w:ilvl w:val="0"/>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энергетический переход был обусловлен истощением запасов угля;</w:t>
      </w:r>
    </w:p>
    <w:p w14:paraId="65C33BA6" w14:textId="77777777" w:rsidR="00406317" w:rsidRPr="009B3A6C" w:rsidRDefault="00406317" w:rsidP="00406317">
      <w:pPr>
        <w:pStyle w:val="Questions"/>
        <w:numPr>
          <w:ilvl w:val="0"/>
          <w:numId w:val="32"/>
        </w:numPr>
        <w:spacing w:after="0" w:line="240" w:lineRule="auto"/>
        <w:jc w:val="both"/>
        <w:rPr>
          <w:rFonts w:ascii="Times New Roman" w:hAnsi="Times New Roman" w:cs="Times New Roman"/>
          <w:i/>
          <w:sz w:val="24"/>
          <w:szCs w:val="24"/>
        </w:rPr>
      </w:pPr>
      <w:r w:rsidRPr="009B3A6C">
        <w:rPr>
          <w:rFonts w:ascii="Times New Roman" w:hAnsi="Times New Roman" w:cs="Times New Roman"/>
          <w:i/>
          <w:sz w:val="24"/>
          <w:szCs w:val="24"/>
        </w:rPr>
        <w:t>Отметьте несколько правильных ответов. Возобновляемые источники энергии.</w:t>
      </w:r>
    </w:p>
    <w:p w14:paraId="0DD43A88" w14:textId="77777777" w:rsidR="00406317" w:rsidRDefault="00406317" w:rsidP="00406317">
      <w:pPr>
        <w:pStyle w:val="Questions"/>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инвестиции в возобновляемую энергетику в 2017 г. </w:t>
      </w:r>
      <w:r w:rsidRPr="00214A81">
        <w:rPr>
          <w:rFonts w:ascii="Times New Roman" w:hAnsi="Times New Roman" w:cs="Times New Roman"/>
          <w:sz w:val="24"/>
          <w:szCs w:val="24"/>
        </w:rPr>
        <w:t>впервые превысил капиталовложения в традиционную энергетику</w:t>
      </w:r>
      <w:r>
        <w:rPr>
          <w:rFonts w:ascii="Times New Roman" w:hAnsi="Times New Roman" w:cs="Times New Roman"/>
          <w:sz w:val="24"/>
          <w:szCs w:val="24"/>
        </w:rPr>
        <w:t>;</w:t>
      </w:r>
    </w:p>
    <w:p w14:paraId="21D6241D" w14:textId="77777777" w:rsidR="00406317" w:rsidRDefault="00406317" w:rsidP="00406317">
      <w:pPr>
        <w:pStyle w:val="Questions"/>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Pr="005B20A7">
        <w:rPr>
          <w:rFonts w:ascii="Times New Roman" w:hAnsi="Times New Roman" w:cs="Times New Roman"/>
          <w:sz w:val="24"/>
          <w:szCs w:val="24"/>
        </w:rPr>
        <w:t xml:space="preserve">ольше всего инвестиций </w:t>
      </w:r>
      <w:r>
        <w:rPr>
          <w:rFonts w:ascii="Times New Roman" w:hAnsi="Times New Roman" w:cs="Times New Roman"/>
          <w:sz w:val="24"/>
          <w:szCs w:val="24"/>
        </w:rPr>
        <w:t>в ВИЭ направляются в  солнечную и ветряную энергетику;</w:t>
      </w:r>
    </w:p>
    <w:p w14:paraId="2F34228F" w14:textId="77777777" w:rsidR="00406317" w:rsidRDefault="00406317" w:rsidP="00406317">
      <w:pPr>
        <w:pStyle w:val="Questions"/>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большая часть инвестиций в ВИЭ делается в развивающихся странах;</w:t>
      </w:r>
    </w:p>
    <w:p w14:paraId="7E1EA05C" w14:textId="77777777" w:rsidR="00406317" w:rsidRDefault="00406317" w:rsidP="00406317">
      <w:pPr>
        <w:pStyle w:val="Questions"/>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больше половины объема инвестиций в ВИЭ сейчас направляется в развитые страны;</w:t>
      </w:r>
    </w:p>
    <w:p w14:paraId="77FAF682" w14:textId="77777777" w:rsidR="00406317" w:rsidRDefault="00406317" w:rsidP="00406317">
      <w:pPr>
        <w:pStyle w:val="Questions"/>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больше всех в мире в развитие ВИЭ вкладывает Китай. </w:t>
      </w:r>
    </w:p>
    <w:p w14:paraId="71CFDAA0" w14:textId="77777777" w:rsidR="00406317" w:rsidRDefault="00406317" w:rsidP="00406317">
      <w:pPr>
        <w:pStyle w:val="Questions"/>
        <w:numPr>
          <w:ilvl w:val="0"/>
          <w:numId w:val="32"/>
        </w:numPr>
        <w:spacing w:after="0" w:line="240" w:lineRule="auto"/>
        <w:jc w:val="both"/>
        <w:rPr>
          <w:rFonts w:ascii="Times New Roman" w:hAnsi="Times New Roman" w:cs="Times New Roman"/>
          <w:sz w:val="24"/>
          <w:szCs w:val="24"/>
        </w:rPr>
      </w:pPr>
      <w:r w:rsidRPr="009B3A6C">
        <w:rPr>
          <w:rFonts w:ascii="Times New Roman" w:hAnsi="Times New Roman" w:cs="Times New Roman"/>
          <w:i/>
          <w:sz w:val="24"/>
          <w:szCs w:val="24"/>
        </w:rPr>
        <w:t>Наибольший спрос на сырую нефть предъявляют:</w:t>
      </w:r>
    </w:p>
    <w:p w14:paraId="4E0320A3" w14:textId="77777777" w:rsidR="00406317" w:rsidRDefault="00406317" w:rsidP="00406317">
      <w:pPr>
        <w:pStyle w:val="Questions"/>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Китай;</w:t>
      </w:r>
    </w:p>
    <w:p w14:paraId="6907F86F" w14:textId="77777777" w:rsidR="00406317" w:rsidRDefault="00406317" w:rsidP="00406317">
      <w:pPr>
        <w:pStyle w:val="Questions"/>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Япония;</w:t>
      </w:r>
    </w:p>
    <w:p w14:paraId="71D2B7C0" w14:textId="77777777" w:rsidR="00406317" w:rsidRDefault="00406317" w:rsidP="00406317">
      <w:pPr>
        <w:pStyle w:val="Questions"/>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США;</w:t>
      </w:r>
    </w:p>
    <w:p w14:paraId="3BE04380" w14:textId="77777777" w:rsidR="00406317" w:rsidRDefault="00406317" w:rsidP="00406317">
      <w:pPr>
        <w:pStyle w:val="Questions"/>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страны ЕС;</w:t>
      </w:r>
    </w:p>
    <w:p w14:paraId="258A5DFE" w14:textId="77777777" w:rsidR="00406317" w:rsidRDefault="00406317" w:rsidP="00406317">
      <w:pPr>
        <w:pStyle w:val="Questions"/>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страны ОПЕК;</w:t>
      </w:r>
    </w:p>
    <w:p w14:paraId="4844A09B" w14:textId="77777777" w:rsidR="00406317" w:rsidRPr="00261A7F" w:rsidRDefault="00406317" w:rsidP="00406317">
      <w:pPr>
        <w:pStyle w:val="Questions"/>
        <w:numPr>
          <w:ilvl w:val="0"/>
          <w:numId w:val="32"/>
        </w:numPr>
        <w:spacing w:after="0" w:line="240" w:lineRule="auto"/>
        <w:jc w:val="both"/>
        <w:rPr>
          <w:rFonts w:ascii="Times New Roman" w:hAnsi="Times New Roman" w:cs="Times New Roman"/>
          <w:i/>
          <w:sz w:val="24"/>
          <w:szCs w:val="24"/>
        </w:rPr>
      </w:pPr>
      <w:r w:rsidRPr="00261A7F">
        <w:rPr>
          <w:rFonts w:ascii="Times New Roman" w:hAnsi="Times New Roman" w:cs="Times New Roman"/>
          <w:i/>
          <w:sz w:val="24"/>
          <w:szCs w:val="24"/>
        </w:rPr>
        <w:t>Наибольшее предложение сырой нефти на мировой рынок поступает от (отметьте три страны):</w:t>
      </w:r>
    </w:p>
    <w:p w14:paraId="0BD23127" w14:textId="77777777" w:rsidR="00406317" w:rsidRDefault="00406317" w:rsidP="00406317">
      <w:pPr>
        <w:pStyle w:val="Questions"/>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Китай</w:t>
      </w:r>
    </w:p>
    <w:p w14:paraId="19B46CA7" w14:textId="77777777" w:rsidR="00406317" w:rsidRDefault="00406317" w:rsidP="00406317">
      <w:pPr>
        <w:pStyle w:val="Questions"/>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Россия</w:t>
      </w:r>
    </w:p>
    <w:p w14:paraId="39B90115" w14:textId="77777777" w:rsidR="00406317" w:rsidRDefault="00406317" w:rsidP="00406317">
      <w:pPr>
        <w:pStyle w:val="Questions"/>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США</w:t>
      </w:r>
    </w:p>
    <w:p w14:paraId="096B683C" w14:textId="77777777" w:rsidR="00406317" w:rsidRDefault="00406317" w:rsidP="00406317">
      <w:pPr>
        <w:pStyle w:val="Questions"/>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Саудовская Аравия</w:t>
      </w:r>
    </w:p>
    <w:p w14:paraId="788A84F5" w14:textId="77777777" w:rsidR="00406317" w:rsidRDefault="00406317" w:rsidP="00406317">
      <w:pPr>
        <w:pStyle w:val="Questions"/>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Иран</w:t>
      </w:r>
    </w:p>
    <w:p w14:paraId="751BAFEC" w14:textId="77777777" w:rsidR="00406317" w:rsidRDefault="00406317" w:rsidP="00406317">
      <w:pPr>
        <w:pStyle w:val="Questions"/>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Объединенные Арабские Эмираты</w:t>
      </w:r>
    </w:p>
    <w:p w14:paraId="4238F9EE" w14:textId="77777777" w:rsidR="00406317" w:rsidRPr="00EF70AA" w:rsidRDefault="00406317" w:rsidP="00406317">
      <w:pPr>
        <w:pStyle w:val="Questions"/>
        <w:numPr>
          <w:ilvl w:val="0"/>
          <w:numId w:val="32"/>
        </w:numPr>
        <w:spacing w:after="0" w:line="240" w:lineRule="auto"/>
        <w:jc w:val="both"/>
        <w:rPr>
          <w:rFonts w:ascii="Times New Roman" w:hAnsi="Times New Roman" w:cs="Times New Roman"/>
          <w:i/>
          <w:iCs/>
          <w:sz w:val="24"/>
          <w:szCs w:val="24"/>
        </w:rPr>
      </w:pPr>
      <w:r w:rsidRPr="00EF70AA">
        <w:rPr>
          <w:rFonts w:ascii="Times New Roman" w:hAnsi="Times New Roman" w:cs="Times New Roman"/>
          <w:i/>
          <w:iCs/>
          <w:sz w:val="24"/>
          <w:szCs w:val="24"/>
        </w:rPr>
        <w:t>Назовите три страны, обладающие самыми большими запасами нефти в мире:</w:t>
      </w:r>
    </w:p>
    <w:p w14:paraId="1ED8E96B" w14:textId="77777777" w:rsidR="00406317" w:rsidRDefault="00406317" w:rsidP="00406317">
      <w:pPr>
        <w:pStyle w:val="Questions"/>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Венесуэла</w:t>
      </w:r>
    </w:p>
    <w:p w14:paraId="027F6C11" w14:textId="77777777" w:rsidR="00406317" w:rsidRDefault="00406317" w:rsidP="00406317">
      <w:pPr>
        <w:pStyle w:val="Questions"/>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Канада</w:t>
      </w:r>
    </w:p>
    <w:p w14:paraId="6D617282" w14:textId="77777777" w:rsidR="00406317" w:rsidRDefault="00406317" w:rsidP="00406317">
      <w:pPr>
        <w:pStyle w:val="Questions"/>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Саудовская Аравия</w:t>
      </w:r>
    </w:p>
    <w:p w14:paraId="4E72D71F" w14:textId="77777777" w:rsidR="00406317" w:rsidRDefault="00406317" w:rsidP="00406317">
      <w:pPr>
        <w:pStyle w:val="Questions"/>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США</w:t>
      </w:r>
    </w:p>
    <w:p w14:paraId="26B38E6A" w14:textId="77777777" w:rsidR="00406317" w:rsidRDefault="00406317" w:rsidP="00406317">
      <w:pPr>
        <w:pStyle w:val="Questions"/>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Россия</w:t>
      </w:r>
    </w:p>
    <w:p w14:paraId="516B3D4B" w14:textId="77777777" w:rsidR="00406317" w:rsidRPr="00FB4098" w:rsidRDefault="00406317" w:rsidP="00406317">
      <w:pPr>
        <w:pStyle w:val="Questions"/>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Иран</w:t>
      </w:r>
    </w:p>
    <w:p w14:paraId="1A1B3659" w14:textId="77777777" w:rsidR="00406317" w:rsidRPr="00EF70AA" w:rsidRDefault="00406317" w:rsidP="00406317">
      <w:pPr>
        <w:pStyle w:val="Questions"/>
        <w:numPr>
          <w:ilvl w:val="0"/>
          <w:numId w:val="32"/>
        </w:numPr>
        <w:spacing w:after="0" w:line="240" w:lineRule="auto"/>
        <w:jc w:val="both"/>
        <w:rPr>
          <w:rFonts w:ascii="Times New Roman" w:hAnsi="Times New Roman" w:cs="Times New Roman"/>
          <w:i/>
          <w:iCs/>
          <w:sz w:val="24"/>
          <w:szCs w:val="24"/>
        </w:rPr>
      </w:pPr>
      <w:r w:rsidRPr="00EF70AA">
        <w:rPr>
          <w:rFonts w:ascii="Times New Roman" w:hAnsi="Times New Roman" w:cs="Times New Roman"/>
          <w:i/>
          <w:iCs/>
          <w:sz w:val="24"/>
          <w:szCs w:val="24"/>
        </w:rPr>
        <w:t>Отметьте отрасль, которая обеспечивает основной спрос на сталь:</w:t>
      </w:r>
    </w:p>
    <w:p w14:paraId="2100AE7B" w14:textId="77777777" w:rsidR="00406317" w:rsidRPr="00211D70" w:rsidRDefault="00406317" w:rsidP="007363EA">
      <w:pPr>
        <w:pStyle w:val="Questions"/>
        <w:spacing w:after="0" w:line="240" w:lineRule="auto"/>
        <w:ind w:left="1440"/>
        <w:jc w:val="both"/>
        <w:rPr>
          <w:rFonts w:ascii="Times New Roman" w:hAnsi="Times New Roman" w:cs="Times New Roman"/>
          <w:sz w:val="24"/>
          <w:szCs w:val="24"/>
        </w:rPr>
      </w:pPr>
      <w:r w:rsidRPr="00211D70">
        <w:rPr>
          <w:rFonts w:ascii="Times New Roman" w:hAnsi="Times New Roman" w:cs="Times New Roman"/>
          <w:sz w:val="24"/>
          <w:szCs w:val="24"/>
          <w:lang w:val="en-US"/>
        </w:rPr>
        <w:t>a</w:t>
      </w:r>
      <w:r w:rsidRPr="00211D70">
        <w:rPr>
          <w:rFonts w:ascii="Times New Roman" w:hAnsi="Times New Roman" w:cs="Times New Roman"/>
          <w:sz w:val="24"/>
          <w:szCs w:val="24"/>
        </w:rPr>
        <w:t>) строительство;</w:t>
      </w:r>
    </w:p>
    <w:p w14:paraId="3232565D" w14:textId="77777777" w:rsidR="00406317" w:rsidRPr="00211D70" w:rsidRDefault="00406317" w:rsidP="007363EA">
      <w:pPr>
        <w:pStyle w:val="Questions"/>
        <w:spacing w:after="0" w:line="240" w:lineRule="auto"/>
        <w:ind w:left="1440"/>
        <w:jc w:val="both"/>
        <w:rPr>
          <w:rFonts w:ascii="Times New Roman" w:hAnsi="Times New Roman" w:cs="Times New Roman"/>
          <w:sz w:val="24"/>
          <w:szCs w:val="24"/>
        </w:rPr>
      </w:pPr>
      <w:r w:rsidRPr="00211D70">
        <w:rPr>
          <w:rFonts w:ascii="Times New Roman" w:hAnsi="Times New Roman" w:cs="Times New Roman"/>
          <w:sz w:val="24"/>
          <w:szCs w:val="24"/>
          <w:lang w:val="en-US"/>
        </w:rPr>
        <w:t>b</w:t>
      </w:r>
      <w:r w:rsidRPr="00211D70">
        <w:rPr>
          <w:rFonts w:ascii="Times New Roman" w:hAnsi="Times New Roman" w:cs="Times New Roman"/>
          <w:sz w:val="24"/>
          <w:szCs w:val="24"/>
        </w:rPr>
        <w:t>) производство военной техники;</w:t>
      </w:r>
    </w:p>
    <w:p w14:paraId="5027F1AB" w14:textId="77777777" w:rsidR="00406317" w:rsidRPr="00211D70" w:rsidRDefault="00406317" w:rsidP="007363EA">
      <w:pPr>
        <w:pStyle w:val="Questions"/>
        <w:spacing w:after="0" w:line="240" w:lineRule="auto"/>
        <w:ind w:left="1440"/>
        <w:jc w:val="both"/>
        <w:rPr>
          <w:rFonts w:ascii="Times New Roman" w:hAnsi="Times New Roman" w:cs="Times New Roman"/>
          <w:sz w:val="24"/>
          <w:szCs w:val="24"/>
        </w:rPr>
      </w:pPr>
      <w:r w:rsidRPr="00211D70">
        <w:rPr>
          <w:rFonts w:ascii="Times New Roman" w:hAnsi="Times New Roman" w:cs="Times New Roman"/>
          <w:sz w:val="24"/>
          <w:szCs w:val="24"/>
          <w:lang w:val="en-US"/>
        </w:rPr>
        <w:t>c</w:t>
      </w:r>
      <w:r w:rsidRPr="00211D70">
        <w:rPr>
          <w:rFonts w:ascii="Times New Roman" w:hAnsi="Times New Roman" w:cs="Times New Roman"/>
          <w:sz w:val="24"/>
          <w:szCs w:val="24"/>
        </w:rPr>
        <w:t>) производство промышленного оборудования;</w:t>
      </w:r>
    </w:p>
    <w:p w14:paraId="276F1CB1" w14:textId="77777777" w:rsidR="00406317" w:rsidRPr="00211D70" w:rsidRDefault="00406317" w:rsidP="007363EA">
      <w:pPr>
        <w:pStyle w:val="Questions"/>
        <w:spacing w:after="0" w:line="240" w:lineRule="auto"/>
        <w:ind w:left="1440"/>
        <w:jc w:val="both"/>
        <w:rPr>
          <w:rFonts w:ascii="Times New Roman" w:hAnsi="Times New Roman" w:cs="Times New Roman"/>
          <w:sz w:val="24"/>
          <w:szCs w:val="24"/>
        </w:rPr>
      </w:pPr>
      <w:r w:rsidRPr="00211D70">
        <w:rPr>
          <w:rFonts w:ascii="Times New Roman" w:hAnsi="Times New Roman" w:cs="Times New Roman"/>
          <w:sz w:val="24"/>
          <w:szCs w:val="24"/>
          <w:lang w:val="en-US"/>
        </w:rPr>
        <w:t>d</w:t>
      </w:r>
      <w:r w:rsidRPr="00211D70">
        <w:rPr>
          <w:rFonts w:ascii="Times New Roman" w:hAnsi="Times New Roman" w:cs="Times New Roman"/>
          <w:sz w:val="24"/>
          <w:szCs w:val="24"/>
        </w:rPr>
        <w:t>) производство автомобилей.</w:t>
      </w:r>
    </w:p>
    <w:p w14:paraId="6CAC7788" w14:textId="77777777" w:rsidR="00406317" w:rsidRPr="00EF70AA" w:rsidRDefault="00406317" w:rsidP="00406317">
      <w:pPr>
        <w:pStyle w:val="Questions"/>
        <w:numPr>
          <w:ilvl w:val="0"/>
          <w:numId w:val="32"/>
        </w:numPr>
        <w:spacing w:after="0" w:line="240" w:lineRule="auto"/>
        <w:jc w:val="both"/>
        <w:rPr>
          <w:rFonts w:ascii="Times New Roman" w:hAnsi="Times New Roman" w:cs="Times New Roman"/>
          <w:i/>
          <w:iCs/>
          <w:sz w:val="24"/>
          <w:szCs w:val="24"/>
        </w:rPr>
      </w:pPr>
      <w:r w:rsidRPr="00EF70AA">
        <w:rPr>
          <w:rFonts w:ascii="Times New Roman" w:hAnsi="Times New Roman" w:cs="Times New Roman"/>
          <w:i/>
          <w:iCs/>
          <w:sz w:val="24"/>
          <w:szCs w:val="24"/>
        </w:rPr>
        <w:t>Какие цветные металлы считаются базовыми и котируются на Лондонской бирже металлов (несколько правильных ответов):</w:t>
      </w:r>
    </w:p>
    <w:p w14:paraId="2F729651" w14:textId="77777777" w:rsidR="00406317" w:rsidRPr="00211D70" w:rsidRDefault="00406317" w:rsidP="007363EA">
      <w:pPr>
        <w:pStyle w:val="Questions"/>
        <w:spacing w:after="0" w:line="240" w:lineRule="auto"/>
        <w:ind w:left="1440"/>
        <w:jc w:val="both"/>
        <w:rPr>
          <w:rFonts w:ascii="Times New Roman" w:hAnsi="Times New Roman" w:cs="Times New Roman"/>
          <w:sz w:val="24"/>
          <w:szCs w:val="24"/>
        </w:rPr>
      </w:pPr>
      <w:r w:rsidRPr="00211D70">
        <w:rPr>
          <w:rFonts w:ascii="Times New Roman" w:hAnsi="Times New Roman" w:cs="Times New Roman"/>
          <w:sz w:val="24"/>
          <w:szCs w:val="24"/>
          <w:lang w:val="en-US"/>
        </w:rPr>
        <w:t>a</w:t>
      </w:r>
      <w:r w:rsidRPr="00211D70">
        <w:rPr>
          <w:rFonts w:ascii="Times New Roman" w:hAnsi="Times New Roman" w:cs="Times New Roman"/>
          <w:sz w:val="24"/>
          <w:szCs w:val="24"/>
        </w:rPr>
        <w:t>) цинк;</w:t>
      </w:r>
    </w:p>
    <w:p w14:paraId="59FD6948" w14:textId="77777777" w:rsidR="00406317" w:rsidRPr="00211D70" w:rsidRDefault="00406317" w:rsidP="007363EA">
      <w:pPr>
        <w:pStyle w:val="Questions"/>
        <w:spacing w:after="0" w:line="240" w:lineRule="auto"/>
        <w:ind w:left="1440"/>
        <w:jc w:val="both"/>
        <w:rPr>
          <w:rFonts w:ascii="Times New Roman" w:hAnsi="Times New Roman" w:cs="Times New Roman"/>
          <w:sz w:val="24"/>
          <w:szCs w:val="24"/>
        </w:rPr>
      </w:pPr>
      <w:r w:rsidRPr="00211D70">
        <w:rPr>
          <w:rFonts w:ascii="Times New Roman" w:hAnsi="Times New Roman" w:cs="Times New Roman"/>
          <w:sz w:val="24"/>
          <w:szCs w:val="24"/>
          <w:lang w:val="en-US"/>
        </w:rPr>
        <w:t>b</w:t>
      </w:r>
      <w:r w:rsidRPr="00211D70">
        <w:rPr>
          <w:rFonts w:ascii="Times New Roman" w:hAnsi="Times New Roman" w:cs="Times New Roman"/>
          <w:sz w:val="24"/>
          <w:szCs w:val="24"/>
        </w:rPr>
        <w:t>) серебро;</w:t>
      </w:r>
    </w:p>
    <w:p w14:paraId="69BCD069" w14:textId="77777777" w:rsidR="00406317" w:rsidRPr="00211D70" w:rsidRDefault="00406317" w:rsidP="007363EA">
      <w:pPr>
        <w:pStyle w:val="Questions"/>
        <w:spacing w:after="0" w:line="240" w:lineRule="auto"/>
        <w:ind w:left="1440"/>
        <w:jc w:val="both"/>
        <w:rPr>
          <w:rFonts w:ascii="Times New Roman" w:hAnsi="Times New Roman" w:cs="Times New Roman"/>
          <w:sz w:val="24"/>
          <w:szCs w:val="24"/>
        </w:rPr>
      </w:pPr>
      <w:r w:rsidRPr="00211D70">
        <w:rPr>
          <w:rFonts w:ascii="Times New Roman" w:hAnsi="Times New Roman" w:cs="Times New Roman"/>
          <w:sz w:val="24"/>
          <w:szCs w:val="24"/>
          <w:lang w:val="en-US"/>
        </w:rPr>
        <w:t>c</w:t>
      </w:r>
      <w:r w:rsidRPr="00211D70">
        <w:rPr>
          <w:rFonts w:ascii="Times New Roman" w:hAnsi="Times New Roman" w:cs="Times New Roman"/>
          <w:sz w:val="24"/>
          <w:szCs w:val="24"/>
        </w:rPr>
        <w:t>) сталь;</w:t>
      </w:r>
    </w:p>
    <w:p w14:paraId="0B944382" w14:textId="77777777" w:rsidR="00406317" w:rsidRPr="00211D70" w:rsidRDefault="00406317" w:rsidP="007363EA">
      <w:pPr>
        <w:pStyle w:val="Questions"/>
        <w:spacing w:after="0" w:line="240" w:lineRule="auto"/>
        <w:ind w:left="1440"/>
        <w:jc w:val="both"/>
        <w:rPr>
          <w:rFonts w:ascii="Times New Roman" w:hAnsi="Times New Roman" w:cs="Times New Roman"/>
          <w:sz w:val="24"/>
          <w:szCs w:val="24"/>
        </w:rPr>
      </w:pPr>
      <w:r w:rsidRPr="00211D70">
        <w:rPr>
          <w:rFonts w:ascii="Times New Roman" w:hAnsi="Times New Roman" w:cs="Times New Roman"/>
          <w:sz w:val="24"/>
          <w:szCs w:val="24"/>
          <w:lang w:val="en-US"/>
        </w:rPr>
        <w:t>d</w:t>
      </w:r>
      <w:r w:rsidRPr="00211D70">
        <w:rPr>
          <w:rFonts w:ascii="Times New Roman" w:hAnsi="Times New Roman" w:cs="Times New Roman"/>
          <w:sz w:val="24"/>
          <w:szCs w:val="24"/>
        </w:rPr>
        <w:t>) медь;</w:t>
      </w:r>
    </w:p>
    <w:p w14:paraId="51EE9343" w14:textId="77777777" w:rsidR="00406317" w:rsidRPr="00211D70" w:rsidRDefault="00406317" w:rsidP="007363EA">
      <w:pPr>
        <w:pStyle w:val="Questions"/>
        <w:spacing w:after="0" w:line="240" w:lineRule="auto"/>
        <w:ind w:left="1440"/>
        <w:jc w:val="both"/>
        <w:rPr>
          <w:rFonts w:ascii="Times New Roman" w:hAnsi="Times New Roman" w:cs="Times New Roman"/>
          <w:sz w:val="24"/>
          <w:szCs w:val="24"/>
        </w:rPr>
      </w:pPr>
      <w:r w:rsidRPr="00211D70">
        <w:rPr>
          <w:rFonts w:ascii="Times New Roman" w:hAnsi="Times New Roman" w:cs="Times New Roman"/>
          <w:sz w:val="24"/>
          <w:szCs w:val="24"/>
          <w:lang w:val="en-US"/>
        </w:rPr>
        <w:t>e</w:t>
      </w:r>
      <w:r w:rsidRPr="00211D70">
        <w:rPr>
          <w:rFonts w:ascii="Times New Roman" w:hAnsi="Times New Roman" w:cs="Times New Roman"/>
          <w:sz w:val="24"/>
          <w:szCs w:val="24"/>
        </w:rPr>
        <w:t>) никель.</w:t>
      </w:r>
    </w:p>
    <w:p w14:paraId="489464A7" w14:textId="77777777" w:rsidR="00406317" w:rsidRDefault="00406317" w:rsidP="00406317">
      <w:pPr>
        <w:widowControl w:val="0"/>
        <w:autoSpaceDE w:val="0"/>
        <w:autoSpaceDN w:val="0"/>
        <w:adjustRightInd w:val="0"/>
        <w:rPr>
          <w:sz w:val="24"/>
          <w:szCs w:val="24"/>
        </w:rPr>
      </w:pPr>
    </w:p>
    <w:p w14:paraId="7FE64969" w14:textId="4A44C018" w:rsidR="00406317" w:rsidRDefault="00406317" w:rsidP="00406317">
      <w:pPr>
        <w:rPr>
          <w:b/>
          <w:sz w:val="22"/>
          <w:szCs w:val="22"/>
        </w:rPr>
      </w:pPr>
      <w:bookmarkStart w:id="8" w:name="_Hlk75980550"/>
      <w:r w:rsidRPr="000A4BEB">
        <w:rPr>
          <w:b/>
          <w:sz w:val="22"/>
          <w:szCs w:val="22"/>
        </w:rPr>
        <w:t xml:space="preserve">Критерии оценки (в баллах): </w:t>
      </w:r>
    </w:p>
    <w:p w14:paraId="4A8A38B4" w14:textId="77777777" w:rsidR="00994579" w:rsidRPr="000A4BEB" w:rsidRDefault="00994579" w:rsidP="00406317">
      <w:pPr>
        <w:rPr>
          <w:b/>
          <w:sz w:val="22"/>
          <w:szCs w:val="22"/>
        </w:rPr>
      </w:pPr>
    </w:p>
    <w:p w14:paraId="409B2CD1" w14:textId="3EE79F8D" w:rsidR="00406317" w:rsidRPr="000A4BEB" w:rsidRDefault="00406317" w:rsidP="00406317">
      <w:pPr>
        <w:pStyle w:val="Default"/>
        <w:spacing w:after="36"/>
        <w:jc w:val="both"/>
        <w:rPr>
          <w:b/>
          <w:i/>
          <w:color w:val="FF0000"/>
        </w:rPr>
      </w:pPr>
      <w:r w:rsidRPr="000A4BEB">
        <w:rPr>
          <w:color w:val="auto"/>
        </w:rPr>
        <w:t xml:space="preserve">- </w:t>
      </w:r>
      <w:r w:rsidR="00994579">
        <w:rPr>
          <w:color w:val="auto"/>
        </w:rPr>
        <w:t xml:space="preserve">2 </w:t>
      </w:r>
      <w:r w:rsidRPr="000A4BEB">
        <w:rPr>
          <w:color w:val="auto"/>
          <w:u w:val="single"/>
        </w:rPr>
        <w:t>балл</w:t>
      </w:r>
      <w:r w:rsidR="00994579">
        <w:rPr>
          <w:color w:val="auto"/>
          <w:u w:val="single"/>
        </w:rPr>
        <w:t>а</w:t>
      </w:r>
      <w:r w:rsidRPr="000A4BEB">
        <w:rPr>
          <w:color w:val="auto"/>
        </w:rPr>
        <w:t xml:space="preserve"> выставляется обучающемуся, если при решении тестового задания он четко отвечает на вопрос и </w:t>
      </w:r>
      <w:r w:rsidRPr="000A4BEB">
        <w:rPr>
          <w:iCs/>
        </w:rPr>
        <w:t xml:space="preserve">дает правильные ответы на </w:t>
      </w:r>
      <w:r w:rsidR="007363EA">
        <w:rPr>
          <w:iCs/>
        </w:rPr>
        <w:t>5</w:t>
      </w:r>
      <w:r w:rsidRPr="000A4BEB">
        <w:rPr>
          <w:iCs/>
        </w:rPr>
        <w:t>0% -100% вопросов теста;</w:t>
      </w:r>
      <w:r w:rsidRPr="000A4BEB">
        <w:rPr>
          <w:iCs/>
          <w:color w:val="FF0000"/>
        </w:rPr>
        <w:t xml:space="preserve"> </w:t>
      </w:r>
    </w:p>
    <w:p w14:paraId="53369CAC" w14:textId="721B3D29" w:rsidR="00406317" w:rsidRPr="000A4BEB" w:rsidRDefault="00406317" w:rsidP="00406317">
      <w:pPr>
        <w:pStyle w:val="Default"/>
        <w:spacing w:after="36"/>
        <w:jc w:val="both"/>
        <w:rPr>
          <w:color w:val="auto"/>
        </w:rPr>
      </w:pPr>
      <w:r w:rsidRPr="000A4BEB">
        <w:rPr>
          <w:color w:val="auto"/>
        </w:rPr>
        <w:t xml:space="preserve">- </w:t>
      </w:r>
      <w:r w:rsidRPr="000A4BEB">
        <w:rPr>
          <w:color w:val="auto"/>
          <w:u w:val="single"/>
        </w:rPr>
        <w:t xml:space="preserve">менее </w:t>
      </w:r>
      <w:r w:rsidR="00994579">
        <w:rPr>
          <w:color w:val="auto"/>
          <w:u w:val="single"/>
        </w:rPr>
        <w:t>2</w:t>
      </w:r>
      <w:r w:rsidRPr="000A4BEB">
        <w:rPr>
          <w:color w:val="auto"/>
          <w:u w:val="single"/>
        </w:rPr>
        <w:t xml:space="preserve"> баллов</w:t>
      </w:r>
      <w:r w:rsidRPr="000A4BEB">
        <w:rPr>
          <w:color w:val="auto"/>
        </w:rPr>
        <w:t xml:space="preserve"> выставляется обучающемуся, если </w:t>
      </w:r>
      <w:r w:rsidRPr="000A4BEB">
        <w:rPr>
          <w:iCs/>
        </w:rPr>
        <w:t>дает правильные ответы на</w:t>
      </w:r>
      <w:r w:rsidRPr="000A4BEB">
        <w:rPr>
          <w:color w:val="auto"/>
        </w:rPr>
        <w:t xml:space="preserve"> менее, чем на 50 % вопросов теста. </w:t>
      </w:r>
    </w:p>
    <w:p w14:paraId="71254474" w14:textId="77777777" w:rsidR="00406317" w:rsidRDefault="00406317" w:rsidP="00406317">
      <w:pPr>
        <w:rPr>
          <w:b/>
          <w:sz w:val="24"/>
          <w:szCs w:val="24"/>
        </w:rPr>
      </w:pPr>
    </w:p>
    <w:bookmarkEnd w:id="8"/>
    <w:p w14:paraId="01142BAB" w14:textId="3DC00B67" w:rsidR="0058736E" w:rsidRPr="00406317" w:rsidRDefault="0058736E" w:rsidP="00406317">
      <w:pPr>
        <w:pStyle w:val="Default"/>
        <w:tabs>
          <w:tab w:val="left" w:pos="570"/>
        </w:tabs>
        <w:rPr>
          <w:b/>
          <w:bCs/>
        </w:rPr>
      </w:pPr>
    </w:p>
    <w:p w14:paraId="68A4E8E2" w14:textId="7214E53D" w:rsidR="00836219" w:rsidRDefault="00836219" w:rsidP="00EC5107">
      <w:pPr>
        <w:pStyle w:val="af6"/>
        <w:ind w:left="786" w:hanging="786"/>
        <w:rPr>
          <w:rFonts w:eastAsia="Courier New"/>
          <w:b/>
          <w:bCs/>
          <w:i/>
          <w:color w:val="FF0000"/>
          <w:sz w:val="24"/>
          <w:szCs w:val="24"/>
          <w:lang w:eastAsia="en-US" w:bidi="ru-RU"/>
        </w:rPr>
      </w:pPr>
      <w:r w:rsidRPr="00E631AD">
        <w:rPr>
          <w:b/>
          <w:sz w:val="24"/>
          <w:szCs w:val="24"/>
        </w:rPr>
        <w:t>Задания для творческого рейтинга</w:t>
      </w:r>
      <w:r>
        <w:rPr>
          <w:b/>
          <w:i/>
          <w:sz w:val="24"/>
          <w:szCs w:val="24"/>
        </w:rPr>
        <w:t xml:space="preserve"> </w:t>
      </w:r>
    </w:p>
    <w:p w14:paraId="5FE44046" w14:textId="1FFF3F8E" w:rsidR="0058736E" w:rsidRPr="00C942B4" w:rsidRDefault="0058736E" w:rsidP="00C942B4">
      <w:pPr>
        <w:pStyle w:val="Default"/>
        <w:jc w:val="center"/>
        <w:rPr>
          <w:b/>
          <w:bCs/>
        </w:rPr>
      </w:pPr>
    </w:p>
    <w:p w14:paraId="13C6E700" w14:textId="7DC6D412" w:rsidR="0058736E" w:rsidRPr="00510FC3" w:rsidRDefault="0058736E" w:rsidP="0058736E">
      <w:pPr>
        <w:pStyle w:val="Default"/>
        <w:jc w:val="center"/>
        <w:rPr>
          <w:color w:val="auto"/>
          <w:highlight w:val="yellow"/>
        </w:rPr>
      </w:pPr>
      <w:r w:rsidRPr="003E6F49">
        <w:rPr>
          <w:b/>
          <w:bCs/>
          <w:color w:val="auto"/>
        </w:rPr>
        <w:t>Темы групповых проектов</w:t>
      </w:r>
    </w:p>
    <w:p w14:paraId="5BFC9417" w14:textId="77777777" w:rsidR="009C77F6" w:rsidRDefault="009C77F6" w:rsidP="009C77F6">
      <w:pPr>
        <w:autoSpaceDE w:val="0"/>
        <w:autoSpaceDN w:val="0"/>
        <w:adjustRightInd w:val="0"/>
        <w:rPr>
          <w:i/>
          <w:iCs/>
          <w:sz w:val="24"/>
          <w:szCs w:val="24"/>
        </w:rPr>
      </w:pPr>
      <w:r w:rsidRPr="00345F8F">
        <w:rPr>
          <w:sz w:val="24"/>
          <w:szCs w:val="24"/>
        </w:rPr>
        <w:t xml:space="preserve">Тема 5. </w:t>
      </w:r>
      <w:r w:rsidRPr="00345F8F">
        <w:rPr>
          <w:i/>
          <w:iCs/>
          <w:sz w:val="24"/>
          <w:szCs w:val="24"/>
        </w:rPr>
        <w:t>Характеристики  мировых рынков сельскохозяйственных и продовольственных товаров. Факторы влияния, особенности изучения конъюнктуры рынков.</w:t>
      </w:r>
    </w:p>
    <w:p w14:paraId="56C7B9C7" w14:textId="77777777" w:rsidR="0013723D" w:rsidRDefault="0013723D" w:rsidP="0058736E">
      <w:pPr>
        <w:pStyle w:val="Default"/>
        <w:rPr>
          <w:b/>
          <w:bCs/>
          <w:color w:val="auto"/>
        </w:rPr>
      </w:pPr>
    </w:p>
    <w:p w14:paraId="5098B46E" w14:textId="305D323B" w:rsidR="0058736E" w:rsidRDefault="0013723D" w:rsidP="0058736E">
      <w:pPr>
        <w:pStyle w:val="Default"/>
        <w:rPr>
          <w:b/>
          <w:bCs/>
          <w:color w:val="auto"/>
        </w:rPr>
      </w:pPr>
      <w:r w:rsidRPr="0013723D">
        <w:rPr>
          <w:b/>
          <w:bCs/>
          <w:color w:val="auto"/>
        </w:rPr>
        <w:t xml:space="preserve">Индикаторы достижений </w:t>
      </w:r>
    </w:p>
    <w:p w14:paraId="025CCA31" w14:textId="77777777" w:rsidR="007363EA" w:rsidRPr="0013723D" w:rsidRDefault="007363EA" w:rsidP="0058736E">
      <w:pPr>
        <w:pStyle w:val="Default"/>
        <w:rPr>
          <w:b/>
          <w:bCs/>
          <w:color w:val="auto"/>
          <w:highlight w:val="yellow"/>
        </w:rPr>
      </w:pPr>
    </w:p>
    <w:p w14:paraId="7B053F36" w14:textId="4E39E0A7" w:rsidR="0013723D" w:rsidRPr="00994579" w:rsidRDefault="00596707" w:rsidP="007363EA">
      <w:pPr>
        <w:pStyle w:val="2"/>
        <w:spacing w:before="0"/>
        <w:jc w:val="both"/>
        <w:rPr>
          <w:b w:val="0"/>
          <w:bCs/>
          <w:iCs/>
          <w:color w:val="000000" w:themeColor="text1"/>
          <w:sz w:val="24"/>
          <w:szCs w:val="24"/>
        </w:rPr>
      </w:pPr>
      <w:r w:rsidRPr="00994579">
        <w:rPr>
          <w:b w:val="0"/>
          <w:bCs/>
          <w:iCs/>
          <w:color w:val="000000" w:themeColor="text1"/>
          <w:sz w:val="24"/>
          <w:szCs w:val="24"/>
        </w:rPr>
        <w:t xml:space="preserve">ПК-3. 3. </w:t>
      </w:r>
      <w:r w:rsidRPr="00994579">
        <w:rPr>
          <w:b w:val="0"/>
          <w:bCs/>
          <w:i w:val="0"/>
          <w:iCs/>
          <w:color w:val="000000" w:themeColor="text1"/>
          <w:sz w:val="24"/>
          <w:szCs w:val="24"/>
        </w:rPr>
        <w:t>Способен и</w:t>
      </w:r>
      <w:r w:rsidRPr="00994579">
        <w:rPr>
          <w:b w:val="0"/>
          <w:bCs/>
          <w:iCs/>
          <w:color w:val="000000" w:themeColor="text1"/>
          <w:sz w:val="24"/>
          <w:szCs w:val="24"/>
        </w:rPr>
        <w:t>спользовать современные ИКТ для решения аналитических и исследовательских задач</w:t>
      </w:r>
    </w:p>
    <w:p w14:paraId="1D6C471A" w14:textId="77777777" w:rsidR="00596707" w:rsidRPr="00596707" w:rsidRDefault="00596707" w:rsidP="00596707"/>
    <w:p w14:paraId="1356FDBF" w14:textId="715D6D6F" w:rsidR="0013723D" w:rsidRPr="00C75BA3" w:rsidRDefault="0013723D" w:rsidP="0013723D">
      <w:pPr>
        <w:pStyle w:val="2"/>
        <w:spacing w:before="0"/>
        <w:jc w:val="both"/>
        <w:rPr>
          <w:b w:val="0"/>
          <w:bCs/>
          <w:i w:val="0"/>
          <w:iCs/>
          <w:sz w:val="24"/>
          <w:szCs w:val="24"/>
        </w:rPr>
      </w:pPr>
      <w:r w:rsidRPr="009C77F6">
        <w:rPr>
          <w:i w:val="0"/>
          <w:iCs/>
          <w:sz w:val="24"/>
          <w:szCs w:val="24"/>
        </w:rPr>
        <w:t>Задание:</w:t>
      </w:r>
      <w:r>
        <w:rPr>
          <w:b w:val="0"/>
          <w:bCs/>
          <w:i w:val="0"/>
          <w:iCs/>
          <w:sz w:val="24"/>
          <w:szCs w:val="24"/>
        </w:rPr>
        <w:t xml:space="preserve"> студенты разбиваются на группы, выбирают товар из группы сельскохозяйственные и продовольственные товары и разрабатывают стратегию выхода на рынок Китая. Итог – презентация проекта и оформление результатов виде аналитического доклада</w:t>
      </w:r>
    </w:p>
    <w:p w14:paraId="0B513712" w14:textId="77777777" w:rsidR="0013723D" w:rsidRPr="00C75BA3" w:rsidRDefault="0013723D" w:rsidP="0013723D">
      <w:pPr>
        <w:pStyle w:val="2"/>
        <w:spacing w:before="0"/>
        <w:jc w:val="center"/>
        <w:rPr>
          <w:b w:val="0"/>
          <w:i w:val="0"/>
          <w:iCs/>
          <w:sz w:val="24"/>
          <w:szCs w:val="24"/>
        </w:rPr>
      </w:pPr>
      <w:r w:rsidRPr="00C75BA3">
        <w:rPr>
          <w:i w:val="0"/>
          <w:iCs/>
          <w:sz w:val="24"/>
          <w:szCs w:val="24"/>
        </w:rPr>
        <w:t>Стратегии продвижения товара  на зарубежный рынок</w:t>
      </w:r>
    </w:p>
    <w:p w14:paraId="45BA673C" w14:textId="77777777" w:rsidR="0013723D" w:rsidRPr="00E507F5" w:rsidRDefault="0013723D" w:rsidP="0013723D"/>
    <w:p w14:paraId="1B173D65" w14:textId="77777777" w:rsidR="0013723D" w:rsidRDefault="0013723D" w:rsidP="0013723D">
      <w:pPr>
        <w:pBdr>
          <w:top w:val="nil"/>
          <w:left w:val="nil"/>
          <w:bottom w:val="nil"/>
          <w:right w:val="nil"/>
          <w:between w:val="nil"/>
        </w:pBdr>
        <w:ind w:firstLine="709"/>
        <w:jc w:val="both"/>
        <w:rPr>
          <w:color w:val="000000"/>
        </w:rPr>
      </w:pPr>
      <w:r w:rsidRPr="00E507F5">
        <w:rPr>
          <w:color w:val="000000"/>
        </w:rPr>
        <w:t>Осуществление внешнеэкономической деятельности предприятия начинается в тот момент, когда руководством принимается решение о про</w:t>
      </w:r>
      <w:r>
        <w:rPr>
          <w:color w:val="000000"/>
        </w:rPr>
        <w:t xml:space="preserve">движении товара </w:t>
      </w:r>
      <w:r w:rsidRPr="00E507F5">
        <w:rPr>
          <w:color w:val="000000"/>
        </w:rPr>
        <w:t xml:space="preserve"> на зарубежный рынок. При этом </w:t>
      </w:r>
      <w:r>
        <w:rPr>
          <w:color w:val="000000"/>
        </w:rPr>
        <w:t xml:space="preserve">компания </w:t>
      </w:r>
      <w:r w:rsidRPr="00E507F5">
        <w:rPr>
          <w:color w:val="000000"/>
        </w:rPr>
        <w:t>должна провести комплексный анализ своих возможностей, принять во внимание вероятные</w:t>
      </w:r>
      <w:r>
        <w:rPr>
          <w:color w:val="000000"/>
        </w:rPr>
        <w:t xml:space="preserve"> риски  на зарубежных рынках. В</w:t>
      </w:r>
      <w:r w:rsidRPr="00E507F5">
        <w:rPr>
          <w:color w:val="000000"/>
        </w:rPr>
        <w:t xml:space="preserve">есь цикл процедур выхода на зарубежные рынки </w:t>
      </w:r>
      <w:r>
        <w:rPr>
          <w:color w:val="000000"/>
        </w:rPr>
        <w:t>включает  определенные</w:t>
      </w:r>
      <w:r w:rsidRPr="00E507F5">
        <w:rPr>
          <w:color w:val="000000"/>
        </w:rPr>
        <w:t xml:space="preserve"> </w:t>
      </w:r>
      <w:r>
        <w:rPr>
          <w:color w:val="000000"/>
        </w:rPr>
        <w:t>стадии</w:t>
      </w:r>
      <w:r w:rsidRPr="00E507F5">
        <w:rPr>
          <w:color w:val="000000"/>
        </w:rPr>
        <w:t xml:space="preserve">, порядок прохождения которых может варьироваться в зависимости от специфики деятельности того или </w:t>
      </w:r>
      <w:r>
        <w:rPr>
          <w:color w:val="000000"/>
        </w:rPr>
        <w:t xml:space="preserve">иного предприятия и характеристики продукта. </w:t>
      </w:r>
    </w:p>
    <w:p w14:paraId="659B01F0" w14:textId="77777777" w:rsidR="0013723D" w:rsidRPr="00E507F5" w:rsidRDefault="0013723D" w:rsidP="0013723D">
      <w:pPr>
        <w:pBdr>
          <w:top w:val="nil"/>
          <w:left w:val="nil"/>
          <w:bottom w:val="nil"/>
          <w:right w:val="nil"/>
          <w:between w:val="nil"/>
        </w:pBdr>
        <w:ind w:firstLine="709"/>
        <w:jc w:val="both"/>
        <w:rPr>
          <w:color w:val="000000"/>
        </w:rPr>
      </w:pPr>
      <w:r w:rsidRPr="00E507F5">
        <w:rPr>
          <w:color w:val="000000"/>
        </w:rPr>
        <w:t xml:space="preserve"> Определение привлекательности внешнего рынка, анализ его сильных и слабых сторон лежит в основе выбора любой стратегии выхода компании на зарубежное пространство. В ходе анализа рынка важно уделить особое внимание 4 основным составляющим, а именно:</w:t>
      </w:r>
    </w:p>
    <w:p w14:paraId="06A64183" w14:textId="77777777" w:rsidR="0013723D" w:rsidRPr="00E507F5" w:rsidRDefault="0013723D" w:rsidP="0013723D">
      <w:pPr>
        <w:numPr>
          <w:ilvl w:val="0"/>
          <w:numId w:val="43"/>
        </w:numPr>
        <w:pBdr>
          <w:top w:val="nil"/>
          <w:left w:val="nil"/>
          <w:bottom w:val="nil"/>
          <w:right w:val="nil"/>
          <w:between w:val="nil"/>
        </w:pBdr>
        <w:jc w:val="both"/>
        <w:rPr>
          <w:color w:val="000000"/>
        </w:rPr>
      </w:pPr>
      <w:r w:rsidRPr="00E507F5">
        <w:rPr>
          <w:color w:val="000000"/>
        </w:rPr>
        <w:t>Потенциал внешнего рынка (динамика изменения его емкости в перспективе);</w:t>
      </w:r>
    </w:p>
    <w:p w14:paraId="332BF297" w14:textId="77777777" w:rsidR="0013723D" w:rsidRPr="00E507F5" w:rsidRDefault="0013723D" w:rsidP="0013723D">
      <w:pPr>
        <w:numPr>
          <w:ilvl w:val="0"/>
          <w:numId w:val="43"/>
        </w:numPr>
        <w:pBdr>
          <w:top w:val="nil"/>
          <w:left w:val="nil"/>
          <w:bottom w:val="nil"/>
          <w:right w:val="nil"/>
          <w:between w:val="nil"/>
        </w:pBdr>
        <w:jc w:val="both"/>
        <w:rPr>
          <w:color w:val="000000"/>
        </w:rPr>
      </w:pPr>
      <w:r w:rsidRPr="00E507F5">
        <w:rPr>
          <w:color w:val="000000"/>
        </w:rPr>
        <w:t>Доступность внешнего рынка (наличие и определение возможных барьеров входа);</w:t>
      </w:r>
    </w:p>
    <w:p w14:paraId="380666F1" w14:textId="77777777" w:rsidR="0013723D" w:rsidRPr="00E507F5" w:rsidRDefault="0013723D" w:rsidP="0013723D">
      <w:pPr>
        <w:numPr>
          <w:ilvl w:val="0"/>
          <w:numId w:val="43"/>
        </w:numPr>
        <w:pBdr>
          <w:top w:val="nil"/>
          <w:left w:val="nil"/>
          <w:bottom w:val="nil"/>
          <w:right w:val="nil"/>
          <w:between w:val="nil"/>
        </w:pBdr>
        <w:jc w:val="both"/>
        <w:rPr>
          <w:color w:val="000000"/>
        </w:rPr>
      </w:pPr>
      <w:r w:rsidRPr="00E507F5">
        <w:rPr>
          <w:color w:val="000000"/>
        </w:rPr>
        <w:t>Восприимчивость внешнего рынка (степень готовности восприятия товара);</w:t>
      </w:r>
    </w:p>
    <w:p w14:paraId="68A80E74" w14:textId="77777777" w:rsidR="0013723D" w:rsidRPr="00E507F5" w:rsidRDefault="0013723D" w:rsidP="0013723D">
      <w:pPr>
        <w:numPr>
          <w:ilvl w:val="0"/>
          <w:numId w:val="43"/>
        </w:numPr>
        <w:pBdr>
          <w:top w:val="nil"/>
          <w:left w:val="nil"/>
          <w:bottom w:val="nil"/>
          <w:right w:val="nil"/>
          <w:between w:val="nil"/>
        </w:pBdr>
        <w:jc w:val="both"/>
        <w:rPr>
          <w:color w:val="000000"/>
        </w:rPr>
      </w:pPr>
      <w:r w:rsidRPr="00E507F5">
        <w:rPr>
          <w:color w:val="000000"/>
        </w:rPr>
        <w:t>Стабильность внешнего рынка.</w:t>
      </w:r>
    </w:p>
    <w:p w14:paraId="123F6F5B" w14:textId="77777777" w:rsidR="0013723D" w:rsidRDefault="0013723D" w:rsidP="0013723D">
      <w:pPr>
        <w:pBdr>
          <w:top w:val="nil"/>
          <w:left w:val="nil"/>
          <w:bottom w:val="nil"/>
          <w:right w:val="nil"/>
          <w:between w:val="nil"/>
        </w:pBdr>
        <w:ind w:firstLine="709"/>
        <w:jc w:val="both"/>
        <w:rPr>
          <w:color w:val="000000"/>
        </w:rPr>
      </w:pPr>
      <w:r w:rsidRPr="00E507F5">
        <w:rPr>
          <w:color w:val="000000"/>
        </w:rPr>
        <w:t xml:space="preserve">Оценка потенциала рынка в зависимости от товара определяется по-разному. Для уже известных товаров емкость рынка можно оценить величиной установленного и/или прогнозируемого спроса на аналогичные товары в годовом периоде. Для товаров-новинок потенциал рассчитывается, исходя из спроса на товары-эквиваленты; в случае их отсутствия анализируется динамика потребностей, для удовлетворения которых производятся данные товары. </w:t>
      </w:r>
    </w:p>
    <w:p w14:paraId="269FA929" w14:textId="77777777" w:rsidR="0013723D" w:rsidRDefault="0013723D" w:rsidP="0013723D">
      <w:pPr>
        <w:pBdr>
          <w:top w:val="nil"/>
          <w:left w:val="nil"/>
          <w:bottom w:val="nil"/>
          <w:right w:val="nil"/>
          <w:between w:val="nil"/>
        </w:pBdr>
        <w:ind w:firstLine="709"/>
        <w:jc w:val="both"/>
        <w:rPr>
          <w:color w:val="000000"/>
        </w:rPr>
      </w:pPr>
      <w:r w:rsidRPr="00E507F5">
        <w:rPr>
          <w:color w:val="000000"/>
        </w:rPr>
        <w:t>Доступность рынка является относительным показателем. Для каждой компании она будет определяться затратами, необходимыми на проникновение на тот или иной рынок, установленными тарифными и нетарифными барьерами, а также непредвиденными изменениями экономико-политической ситу</w:t>
      </w:r>
      <w:r>
        <w:rPr>
          <w:color w:val="000000"/>
        </w:rPr>
        <w:t>ации потенциального государства</w:t>
      </w:r>
      <w:r w:rsidRPr="00E507F5">
        <w:rPr>
          <w:color w:val="000000"/>
        </w:rPr>
        <w:t xml:space="preserve">. </w:t>
      </w:r>
    </w:p>
    <w:p w14:paraId="56295F16" w14:textId="77777777" w:rsidR="0013723D" w:rsidRDefault="0013723D" w:rsidP="0013723D">
      <w:pPr>
        <w:pBdr>
          <w:top w:val="nil"/>
          <w:left w:val="nil"/>
          <w:bottom w:val="nil"/>
          <w:right w:val="nil"/>
          <w:between w:val="nil"/>
        </w:pBdr>
        <w:ind w:firstLine="709"/>
        <w:jc w:val="both"/>
        <w:rPr>
          <w:color w:val="000000"/>
        </w:rPr>
      </w:pPr>
      <w:r w:rsidRPr="00E507F5">
        <w:rPr>
          <w:color w:val="000000"/>
        </w:rPr>
        <w:t xml:space="preserve">Анализ восприимчивости рынка обычно осуществляется в ходе пробных продаж потенциальных товаров или услуг. По результатам, полученным в ходе такого тестирования, на рынке складывается мнение о производителе, о товаре, об его определенных свойствах и качествах, имидже. Созданный комплексный образ, полученный в результате «пилотного тестирования», ложиться в основу качественной корректировки всего дальнейшего маркетингового комплекса компании. </w:t>
      </w:r>
    </w:p>
    <w:p w14:paraId="0C31BCFE" w14:textId="77777777" w:rsidR="0013723D" w:rsidRPr="00E507F5" w:rsidRDefault="0013723D" w:rsidP="0013723D">
      <w:pPr>
        <w:pBdr>
          <w:top w:val="nil"/>
          <w:left w:val="nil"/>
          <w:bottom w:val="nil"/>
          <w:right w:val="nil"/>
          <w:between w:val="nil"/>
        </w:pBdr>
        <w:ind w:firstLine="709"/>
        <w:jc w:val="both"/>
        <w:rPr>
          <w:color w:val="000000"/>
        </w:rPr>
      </w:pPr>
      <w:r w:rsidRPr="00E507F5">
        <w:rPr>
          <w:color w:val="000000"/>
        </w:rPr>
        <w:t xml:space="preserve">Стабильность потенциального внешнего рынка определяется сложившейся на нем ситуацией (как экономической, так и политической). Обычно стабильность выражается в высоком уровне платежеспособности населения, а также в коммерческом постоянстве потенциальных клиентов . </w:t>
      </w:r>
    </w:p>
    <w:p w14:paraId="6B2C0243" w14:textId="77777777" w:rsidR="0013723D" w:rsidRPr="00E507F5" w:rsidRDefault="0013723D" w:rsidP="0013723D">
      <w:pPr>
        <w:pBdr>
          <w:top w:val="nil"/>
          <w:left w:val="nil"/>
          <w:bottom w:val="nil"/>
          <w:right w:val="nil"/>
          <w:between w:val="nil"/>
        </w:pBdr>
        <w:ind w:firstLine="709"/>
        <w:jc w:val="both"/>
        <w:rPr>
          <w:color w:val="000000"/>
        </w:rPr>
      </w:pPr>
      <w:r>
        <w:rPr>
          <w:color w:val="000000"/>
        </w:rPr>
        <w:t xml:space="preserve">Также необходимо проанализировать степень </w:t>
      </w:r>
      <w:r w:rsidRPr="00E507F5">
        <w:rPr>
          <w:color w:val="000000"/>
        </w:rPr>
        <w:t>возможной конкуренции</w:t>
      </w:r>
      <w:r>
        <w:rPr>
          <w:color w:val="000000"/>
        </w:rPr>
        <w:t xml:space="preserve">. </w:t>
      </w:r>
      <w:r w:rsidRPr="00E507F5">
        <w:rPr>
          <w:color w:val="000000"/>
        </w:rPr>
        <w:t xml:space="preserve"> На этапе конкурентного анализа исследователь рассматривает следующие стадии:</w:t>
      </w:r>
    </w:p>
    <w:p w14:paraId="125FA1B4" w14:textId="77777777" w:rsidR="0013723D" w:rsidRPr="00E507F5" w:rsidRDefault="0013723D" w:rsidP="0013723D">
      <w:pPr>
        <w:numPr>
          <w:ilvl w:val="0"/>
          <w:numId w:val="41"/>
        </w:numPr>
        <w:pBdr>
          <w:top w:val="nil"/>
          <w:left w:val="nil"/>
          <w:bottom w:val="nil"/>
          <w:right w:val="nil"/>
          <w:between w:val="nil"/>
        </w:pBdr>
        <w:jc w:val="both"/>
        <w:rPr>
          <w:color w:val="000000"/>
        </w:rPr>
      </w:pPr>
      <w:r w:rsidRPr="00E507F5">
        <w:rPr>
          <w:color w:val="000000"/>
        </w:rPr>
        <w:t>Определение конкурентного преимущества;</w:t>
      </w:r>
    </w:p>
    <w:p w14:paraId="79CB3673" w14:textId="77777777" w:rsidR="0013723D" w:rsidRPr="00E507F5" w:rsidRDefault="0013723D" w:rsidP="0013723D">
      <w:pPr>
        <w:numPr>
          <w:ilvl w:val="0"/>
          <w:numId w:val="41"/>
        </w:numPr>
        <w:pBdr>
          <w:top w:val="nil"/>
          <w:left w:val="nil"/>
          <w:bottom w:val="nil"/>
          <w:right w:val="nil"/>
          <w:between w:val="nil"/>
        </w:pBdr>
        <w:jc w:val="both"/>
        <w:rPr>
          <w:color w:val="000000"/>
        </w:rPr>
      </w:pPr>
      <w:r w:rsidRPr="00E507F5">
        <w:rPr>
          <w:color w:val="000000"/>
        </w:rPr>
        <w:t>Составление перечня конкурентов;</w:t>
      </w:r>
    </w:p>
    <w:p w14:paraId="03F4E599" w14:textId="77777777" w:rsidR="0013723D" w:rsidRPr="00E507F5" w:rsidRDefault="0013723D" w:rsidP="0013723D">
      <w:pPr>
        <w:numPr>
          <w:ilvl w:val="0"/>
          <w:numId w:val="41"/>
        </w:numPr>
        <w:pBdr>
          <w:top w:val="nil"/>
          <w:left w:val="nil"/>
          <w:bottom w:val="nil"/>
          <w:right w:val="nil"/>
          <w:between w:val="nil"/>
        </w:pBdr>
        <w:jc w:val="both"/>
        <w:rPr>
          <w:color w:val="000000"/>
        </w:rPr>
      </w:pPr>
      <w:r w:rsidRPr="00E507F5">
        <w:rPr>
          <w:color w:val="000000"/>
        </w:rPr>
        <w:t>Разработка конкурентной структуры;</w:t>
      </w:r>
    </w:p>
    <w:p w14:paraId="6518CFF5" w14:textId="77777777" w:rsidR="0013723D" w:rsidRPr="00E507F5" w:rsidRDefault="0013723D" w:rsidP="0013723D">
      <w:pPr>
        <w:numPr>
          <w:ilvl w:val="0"/>
          <w:numId w:val="41"/>
        </w:numPr>
        <w:pBdr>
          <w:top w:val="nil"/>
          <w:left w:val="nil"/>
          <w:bottom w:val="nil"/>
          <w:right w:val="nil"/>
          <w:between w:val="nil"/>
        </w:pBdr>
        <w:jc w:val="both"/>
        <w:rPr>
          <w:color w:val="000000"/>
        </w:rPr>
      </w:pPr>
      <w:r w:rsidRPr="00E507F5">
        <w:rPr>
          <w:color w:val="000000"/>
        </w:rPr>
        <w:t>Анализ и изучение основных конкурентов;</w:t>
      </w:r>
    </w:p>
    <w:p w14:paraId="03EEDEBF" w14:textId="77777777" w:rsidR="0013723D" w:rsidRPr="00E507F5" w:rsidRDefault="0013723D" w:rsidP="0013723D">
      <w:pPr>
        <w:numPr>
          <w:ilvl w:val="0"/>
          <w:numId w:val="41"/>
        </w:numPr>
        <w:pBdr>
          <w:top w:val="nil"/>
          <w:left w:val="nil"/>
          <w:bottom w:val="nil"/>
          <w:right w:val="nil"/>
          <w:between w:val="nil"/>
        </w:pBdr>
        <w:jc w:val="both"/>
        <w:rPr>
          <w:color w:val="000000"/>
        </w:rPr>
      </w:pPr>
      <w:r w:rsidRPr="00E507F5">
        <w:rPr>
          <w:color w:val="000000"/>
        </w:rPr>
        <w:t>Совершенствование механизмов конкуренции на за</w:t>
      </w:r>
      <w:r>
        <w:rPr>
          <w:color w:val="000000"/>
        </w:rPr>
        <w:t>рубежных рынках.</w:t>
      </w:r>
    </w:p>
    <w:p w14:paraId="7DE3F8B6" w14:textId="77777777" w:rsidR="0013723D" w:rsidRDefault="0013723D" w:rsidP="0013723D">
      <w:pPr>
        <w:pBdr>
          <w:top w:val="nil"/>
          <w:left w:val="nil"/>
          <w:bottom w:val="nil"/>
          <w:right w:val="nil"/>
          <w:between w:val="nil"/>
        </w:pBdr>
        <w:ind w:firstLine="709"/>
        <w:jc w:val="both"/>
        <w:rPr>
          <w:color w:val="000000"/>
        </w:rPr>
      </w:pPr>
      <w:r w:rsidRPr="00E507F5">
        <w:rPr>
          <w:color w:val="000000"/>
        </w:rPr>
        <w:t xml:space="preserve">Говоря о конкурентных преимуществах, стоит отметить, что они являются, скорее, относительными, чем абсолютными. Это связано с периодическим изменением характера самой конкуренции, а следовательно и ее преимуществ. </w:t>
      </w:r>
      <w:r>
        <w:rPr>
          <w:color w:val="000000"/>
        </w:rPr>
        <w:t>С</w:t>
      </w:r>
      <w:r w:rsidRPr="00E507F5">
        <w:rPr>
          <w:color w:val="000000"/>
        </w:rPr>
        <w:t xml:space="preserve"> течением времени, конкурентные преимущества имеют особенность разрушаться из-за устаревания их источников, имитации другими компаниями, изменений в экономической ситуации и пр. </w:t>
      </w:r>
    </w:p>
    <w:p w14:paraId="2DC94838" w14:textId="77777777" w:rsidR="0013723D" w:rsidRPr="00E507F5" w:rsidRDefault="0013723D" w:rsidP="0013723D">
      <w:pPr>
        <w:pBdr>
          <w:top w:val="nil"/>
          <w:left w:val="nil"/>
          <w:bottom w:val="nil"/>
          <w:right w:val="nil"/>
          <w:between w:val="nil"/>
        </w:pBdr>
        <w:ind w:firstLine="709"/>
        <w:jc w:val="both"/>
        <w:rPr>
          <w:color w:val="000000"/>
        </w:rPr>
      </w:pPr>
      <w:r w:rsidRPr="00E507F5">
        <w:rPr>
          <w:color w:val="000000"/>
        </w:rPr>
        <w:t xml:space="preserve">Определение перечня конкурентов, разработка конкурентной структуры, а также анализ и изучение их деятельности является немаловажной стадией потому, что в результате этого складывается представление о количестве конкурентов и долях рынка, которые они занимают. Итоговая картина помогает понять, как компания должна выстраивать свои стратегии маркетинга, и на какие результаты она может рассчитывать. </w:t>
      </w:r>
    </w:p>
    <w:p w14:paraId="1DE4479D" w14:textId="77777777" w:rsidR="0013723D" w:rsidRDefault="0013723D" w:rsidP="0013723D">
      <w:pPr>
        <w:pBdr>
          <w:top w:val="nil"/>
          <w:left w:val="nil"/>
          <w:bottom w:val="nil"/>
          <w:right w:val="nil"/>
          <w:between w:val="nil"/>
        </w:pBdr>
        <w:ind w:firstLine="709"/>
        <w:jc w:val="both"/>
        <w:rPr>
          <w:color w:val="000000"/>
        </w:rPr>
      </w:pPr>
      <w:r w:rsidRPr="00E507F5">
        <w:rPr>
          <w:color w:val="000000"/>
        </w:rPr>
        <w:t xml:space="preserve">На финальном этапе, при непосредственном выборе рынка и комплекса маркетинга, для компании ставится задача максимально использовать выявленные конкурентные преимущества с учетом специфики зарубежного рынка. </w:t>
      </w:r>
    </w:p>
    <w:p w14:paraId="599C1F83" w14:textId="77777777" w:rsidR="0013723D" w:rsidRPr="00E507F5" w:rsidRDefault="0013723D" w:rsidP="0013723D">
      <w:pPr>
        <w:pBdr>
          <w:top w:val="nil"/>
          <w:left w:val="nil"/>
          <w:bottom w:val="nil"/>
          <w:right w:val="nil"/>
          <w:between w:val="nil"/>
        </w:pBdr>
        <w:ind w:firstLine="709"/>
        <w:jc w:val="both"/>
        <w:rPr>
          <w:color w:val="000000"/>
        </w:rPr>
      </w:pPr>
      <w:r w:rsidRPr="00E507F5">
        <w:rPr>
          <w:color w:val="000000"/>
        </w:rPr>
        <w:t>После того, как компания выбрала один или несколько зарубежных рынков, происходит разработка стратегии непосредственного выхода и закрепления на них. Она включает в себя выбор наилучшего позиционирования и продвижения товаров по сравнению с конкурентами.</w:t>
      </w:r>
    </w:p>
    <w:p w14:paraId="5571B762" w14:textId="77777777" w:rsidR="0013723D" w:rsidRPr="00E507F5" w:rsidRDefault="0013723D" w:rsidP="0013723D">
      <w:pPr>
        <w:pBdr>
          <w:top w:val="nil"/>
          <w:left w:val="nil"/>
          <w:bottom w:val="nil"/>
          <w:right w:val="nil"/>
          <w:between w:val="nil"/>
        </w:pBdr>
        <w:ind w:firstLine="709"/>
        <w:jc w:val="both"/>
        <w:rPr>
          <w:color w:val="000000"/>
        </w:rPr>
      </w:pPr>
      <w:r w:rsidRPr="00E507F5">
        <w:rPr>
          <w:color w:val="000000"/>
        </w:rPr>
        <w:t>Стратегиям выхода на международные рынки посвятили свои работы некоторые зарубежные исследователи. Например, Майкл Портер, американский экономист и профессор, определил три общие стратегии, которые могут быть приняты компанией для получения конкурентного преимущества на зарубежном рынке:</w:t>
      </w:r>
    </w:p>
    <w:p w14:paraId="06951FCB" w14:textId="77777777" w:rsidR="0013723D" w:rsidRPr="00E507F5" w:rsidRDefault="0013723D" w:rsidP="0013723D">
      <w:pPr>
        <w:numPr>
          <w:ilvl w:val="0"/>
          <w:numId w:val="42"/>
        </w:numPr>
        <w:pBdr>
          <w:top w:val="nil"/>
          <w:left w:val="nil"/>
          <w:bottom w:val="nil"/>
          <w:right w:val="nil"/>
          <w:between w:val="nil"/>
        </w:pBdr>
        <w:jc w:val="both"/>
        <w:rPr>
          <w:color w:val="000000"/>
        </w:rPr>
      </w:pPr>
      <w:r w:rsidRPr="00E507F5">
        <w:rPr>
          <w:color w:val="000000"/>
        </w:rPr>
        <w:t>Стратегия лидерства стоимости;</w:t>
      </w:r>
    </w:p>
    <w:p w14:paraId="21F16585" w14:textId="77777777" w:rsidR="0013723D" w:rsidRPr="00E507F5" w:rsidRDefault="0013723D" w:rsidP="0013723D">
      <w:pPr>
        <w:numPr>
          <w:ilvl w:val="0"/>
          <w:numId w:val="42"/>
        </w:numPr>
        <w:pBdr>
          <w:top w:val="nil"/>
          <w:left w:val="nil"/>
          <w:bottom w:val="nil"/>
          <w:right w:val="nil"/>
          <w:between w:val="nil"/>
        </w:pBdr>
        <w:jc w:val="both"/>
        <w:rPr>
          <w:color w:val="000000"/>
        </w:rPr>
      </w:pPr>
      <w:r w:rsidRPr="00E507F5">
        <w:rPr>
          <w:color w:val="000000"/>
        </w:rPr>
        <w:t>Стратегия дифференциации;</w:t>
      </w:r>
    </w:p>
    <w:p w14:paraId="44D070B0" w14:textId="77777777" w:rsidR="0013723D" w:rsidRPr="00E507F5" w:rsidRDefault="0013723D" w:rsidP="0013723D">
      <w:pPr>
        <w:numPr>
          <w:ilvl w:val="0"/>
          <w:numId w:val="42"/>
        </w:numPr>
        <w:pBdr>
          <w:top w:val="nil"/>
          <w:left w:val="nil"/>
          <w:bottom w:val="nil"/>
          <w:right w:val="nil"/>
          <w:between w:val="nil"/>
        </w:pBdr>
        <w:jc w:val="both"/>
        <w:rPr>
          <w:color w:val="000000"/>
        </w:rPr>
      </w:pPr>
      <w:r w:rsidRPr="00E507F5">
        <w:rPr>
          <w:color w:val="000000"/>
        </w:rPr>
        <w:t>Фокус - стратегия</w:t>
      </w:r>
      <w:r w:rsidRPr="00E507F5">
        <w:rPr>
          <w:color w:val="000000"/>
          <w:vertAlign w:val="superscript"/>
        </w:rPr>
        <w:footnoteReference w:id="2"/>
      </w:r>
      <w:r w:rsidRPr="00E507F5">
        <w:rPr>
          <w:color w:val="000000"/>
        </w:rPr>
        <w:t>.</w:t>
      </w:r>
    </w:p>
    <w:p w14:paraId="0B7FF3D2" w14:textId="77777777" w:rsidR="0013723D" w:rsidRPr="00E507F5" w:rsidRDefault="0013723D" w:rsidP="0013723D">
      <w:pPr>
        <w:pBdr>
          <w:top w:val="nil"/>
          <w:left w:val="nil"/>
          <w:bottom w:val="nil"/>
          <w:right w:val="nil"/>
          <w:between w:val="nil"/>
        </w:pBdr>
        <w:ind w:firstLine="709"/>
        <w:jc w:val="both"/>
        <w:rPr>
          <w:color w:val="000000"/>
        </w:rPr>
      </w:pPr>
      <w:r w:rsidRPr="00E507F5">
        <w:rPr>
          <w:color w:val="000000"/>
        </w:rPr>
        <w:t xml:space="preserve">Стратегия лидерства стоимости направлена на повышение эффективности и минимизацию издержек производства. Она может осуществляться благодаря жесткому контролю расходов, тщательному выбору клиентов, стандартизации и автоматизации производства. Основная идея данной стратегии заключается в том, чтобы в общей массе конкурентов определенная компания имела наименьшие затраты. Такая стратегия помогает пережить ценовое противостояния, обеспечить максимальную маржинальность, а также привлечь большое количество потребителей за счет снижения окончательной цены продукции. </w:t>
      </w:r>
    </w:p>
    <w:p w14:paraId="46B977A3" w14:textId="77777777" w:rsidR="0013723D" w:rsidRPr="00E507F5" w:rsidRDefault="0013723D" w:rsidP="0013723D">
      <w:pPr>
        <w:pBdr>
          <w:top w:val="nil"/>
          <w:left w:val="nil"/>
          <w:bottom w:val="nil"/>
          <w:right w:val="nil"/>
          <w:between w:val="nil"/>
        </w:pBdr>
        <w:ind w:firstLine="709"/>
        <w:jc w:val="both"/>
        <w:rPr>
          <w:color w:val="000000"/>
        </w:rPr>
      </w:pPr>
      <w:r w:rsidRPr="00E507F5">
        <w:rPr>
          <w:color w:val="000000"/>
        </w:rPr>
        <w:t>При выборе стратегии дифференциации делается акцент на предложение товара, превосходящего товары конкурентов по одному или нескольким аспектам, таким как характеристики товара, его качество, обслуживание клиентов, гарантия, дистрибуция, доставка и пр. Успешное применение стратегии дифференциации подразумевает предоставление уникальных характеристик, которые ценятся потребителями. Ключевым фактором успеха в стратегии дифференциации является четкое понимание потребностей потребителя.</w:t>
      </w:r>
    </w:p>
    <w:p w14:paraId="542F7278" w14:textId="77777777" w:rsidR="0013723D" w:rsidRPr="00E507F5" w:rsidRDefault="0013723D" w:rsidP="0013723D">
      <w:pPr>
        <w:pBdr>
          <w:top w:val="nil"/>
          <w:left w:val="nil"/>
          <w:bottom w:val="nil"/>
          <w:right w:val="nil"/>
          <w:between w:val="nil"/>
        </w:pBdr>
        <w:ind w:firstLine="709"/>
        <w:jc w:val="both"/>
        <w:rPr>
          <w:color w:val="000000"/>
        </w:rPr>
      </w:pPr>
      <w:r w:rsidRPr="00E507F5">
        <w:rPr>
          <w:color w:val="000000"/>
        </w:rPr>
        <w:t>Фокус-стратегия предполагает концентрацию на небольшом сегменте, выбор которого происходит на основе определенной группы потребителей или по географическому признаку. Тщательно выбирая сегмент и удовлетворяя потребности этого сегмента лучше, чем конкуренты, нацеленные на более широкие сегменты, компании могут получить значительное конкурентное преимущество. Это может произойти в том случае, если маркетологи изначально смогут найти нишу, которая еще не заполнена крупными конкурентами, а затем разработать специализированный продукт для удовлетворения имеющейся потребительской потребности.</w:t>
      </w:r>
    </w:p>
    <w:p w14:paraId="3B473FA8" w14:textId="77777777" w:rsidR="0013723D" w:rsidRPr="00E507F5" w:rsidRDefault="0013723D" w:rsidP="0013723D">
      <w:pPr>
        <w:pBdr>
          <w:top w:val="nil"/>
          <w:left w:val="nil"/>
          <w:bottom w:val="nil"/>
          <w:right w:val="nil"/>
          <w:between w:val="nil"/>
        </w:pBdr>
        <w:ind w:firstLine="709"/>
        <w:jc w:val="both"/>
        <w:rPr>
          <w:color w:val="000000"/>
        </w:rPr>
      </w:pPr>
      <w:r w:rsidRPr="00E507F5">
        <w:rPr>
          <w:color w:val="000000"/>
        </w:rPr>
        <w:t>Таким образом, можно сделать вывод о том, что разработка стратегии выхода компании на рынки зарубежных стран является комплексным и многогранным процессом. Из-за наличия высокой степени неопределенности и изменчивости внешней экономической среды, компании разрабатывают все новые стратегии выхода на внешние рынки, включая в них многовариантные подходы к управлению процессами, анализу состояния рынков, оценке и увеличению конкурентного преимущества.</w:t>
      </w:r>
    </w:p>
    <w:p w14:paraId="7D25FBBE" w14:textId="77777777" w:rsidR="009C77F6" w:rsidRDefault="009C77F6" w:rsidP="0013723D"/>
    <w:p w14:paraId="3537B557" w14:textId="64627AC8" w:rsidR="009C77F6" w:rsidRDefault="009C77F6" w:rsidP="009C77F6">
      <w:pPr>
        <w:pStyle w:val="af6"/>
        <w:ind w:left="786" w:hanging="786"/>
        <w:rPr>
          <w:b/>
          <w:sz w:val="24"/>
          <w:szCs w:val="24"/>
        </w:rPr>
      </w:pPr>
      <w:r w:rsidRPr="00F04A7B">
        <w:rPr>
          <w:b/>
          <w:sz w:val="24"/>
          <w:szCs w:val="24"/>
        </w:rPr>
        <w:t>Критерии оценки (в баллах)</w:t>
      </w:r>
      <w:r>
        <w:rPr>
          <w:b/>
          <w:sz w:val="24"/>
          <w:szCs w:val="24"/>
        </w:rPr>
        <w:t xml:space="preserve">: </w:t>
      </w:r>
    </w:p>
    <w:p w14:paraId="35349443" w14:textId="77777777" w:rsidR="009C77F6" w:rsidRDefault="009C77F6" w:rsidP="009C77F6">
      <w:pPr>
        <w:pStyle w:val="af6"/>
        <w:ind w:left="786" w:hanging="786"/>
        <w:rPr>
          <w:b/>
          <w:sz w:val="24"/>
          <w:szCs w:val="24"/>
        </w:rPr>
      </w:pPr>
    </w:p>
    <w:p w14:paraId="3D289705" w14:textId="37923C7F" w:rsidR="009C77F6" w:rsidRPr="003E3D0A" w:rsidRDefault="007363EA" w:rsidP="009C77F6">
      <w:pPr>
        <w:pStyle w:val="Default"/>
        <w:spacing w:after="36"/>
        <w:jc w:val="both"/>
        <w:rPr>
          <w:b/>
          <w:i/>
          <w:color w:val="FF0000"/>
        </w:rPr>
      </w:pPr>
      <w:r>
        <w:rPr>
          <w:color w:val="auto"/>
          <w:u w:val="single"/>
        </w:rPr>
        <w:t xml:space="preserve">8 </w:t>
      </w:r>
      <w:r w:rsidR="009C77F6" w:rsidRPr="003E3D0A">
        <w:rPr>
          <w:color w:val="auto"/>
          <w:u w:val="single"/>
        </w:rPr>
        <w:t>баллов</w:t>
      </w:r>
      <w:r w:rsidR="009C77F6" w:rsidRPr="003E3D0A">
        <w:rPr>
          <w:color w:val="auto"/>
        </w:rPr>
        <w:t xml:space="preserve"> выставляется обучающемуся, если при </w:t>
      </w:r>
      <w:r w:rsidR="009C77F6">
        <w:rPr>
          <w:color w:val="auto"/>
        </w:rPr>
        <w:t xml:space="preserve">подготовке проекта он проявил умение работать с первоисточниками, </w:t>
      </w:r>
      <w:r w:rsidR="00994579">
        <w:rPr>
          <w:color w:val="auto"/>
        </w:rPr>
        <w:t xml:space="preserve">использует </w:t>
      </w:r>
      <w:r w:rsidR="00994579" w:rsidRPr="00C20EEB">
        <w:rPr>
          <w:i/>
          <w:iCs/>
          <w:color w:val="000000" w:themeColor="text1"/>
          <w:sz w:val="22"/>
          <w:szCs w:val="22"/>
        </w:rPr>
        <w:t>современные ИКТ</w:t>
      </w:r>
      <w:r w:rsidR="009C77F6">
        <w:rPr>
          <w:color w:val="auto"/>
        </w:rPr>
        <w:t xml:space="preserve"> </w:t>
      </w:r>
      <w:r w:rsidR="00994579">
        <w:rPr>
          <w:color w:val="auto"/>
        </w:rPr>
        <w:t xml:space="preserve">и </w:t>
      </w:r>
      <w:r w:rsidR="009C77F6" w:rsidRPr="003E3D0A">
        <w:rPr>
          <w:color w:val="auto"/>
        </w:rPr>
        <w:t>аналитически</w:t>
      </w:r>
      <w:r w:rsidR="00994579">
        <w:rPr>
          <w:color w:val="auto"/>
        </w:rPr>
        <w:t>е</w:t>
      </w:r>
      <w:r w:rsidR="009C77F6" w:rsidRPr="003E3D0A">
        <w:rPr>
          <w:color w:val="auto"/>
        </w:rPr>
        <w:t xml:space="preserve"> материал</w:t>
      </w:r>
      <w:r w:rsidR="00994579">
        <w:rPr>
          <w:color w:val="auto"/>
        </w:rPr>
        <w:t>ы</w:t>
      </w:r>
      <w:r w:rsidR="009C77F6" w:rsidRPr="003E3D0A">
        <w:rPr>
          <w:color w:val="auto"/>
        </w:rPr>
        <w:t xml:space="preserve"> </w:t>
      </w:r>
      <w:r w:rsidR="009C77F6">
        <w:rPr>
          <w:color w:val="auto"/>
        </w:rPr>
        <w:t>для обоснования своей точки зрения</w:t>
      </w:r>
      <w:r w:rsidR="009C77F6" w:rsidRPr="003E3D0A">
        <w:rPr>
          <w:color w:val="auto"/>
        </w:rPr>
        <w:t>, грамотно формулирует свои мысли и логично излагает</w:t>
      </w:r>
      <w:r w:rsidR="009C77F6">
        <w:rPr>
          <w:color w:val="auto"/>
        </w:rPr>
        <w:t>, предлагает реализуемый на практике алгоритм продвижения товара</w:t>
      </w:r>
      <w:r w:rsidR="009C77F6" w:rsidRPr="003E3D0A">
        <w:rPr>
          <w:color w:val="auto"/>
        </w:rPr>
        <w:t>;</w:t>
      </w:r>
      <w:r w:rsidR="009C77F6" w:rsidRPr="003E3D0A">
        <w:rPr>
          <w:iCs/>
          <w:color w:val="FF0000"/>
        </w:rPr>
        <w:t xml:space="preserve"> </w:t>
      </w:r>
    </w:p>
    <w:p w14:paraId="59367BFF" w14:textId="0DA33D7D" w:rsidR="009C77F6" w:rsidRPr="003E3D0A" w:rsidRDefault="007363EA" w:rsidP="009C77F6">
      <w:pPr>
        <w:pStyle w:val="Default"/>
        <w:spacing w:after="36"/>
        <w:jc w:val="both"/>
        <w:rPr>
          <w:b/>
          <w:i/>
          <w:color w:val="FF0000"/>
        </w:rPr>
      </w:pPr>
      <w:r>
        <w:rPr>
          <w:color w:val="auto"/>
        </w:rPr>
        <w:t>6</w:t>
      </w:r>
      <w:r w:rsidR="009C77F6" w:rsidRPr="003E3D0A">
        <w:rPr>
          <w:color w:val="auto"/>
          <w:u w:val="single"/>
        </w:rPr>
        <w:t xml:space="preserve"> балл</w:t>
      </w:r>
      <w:r w:rsidR="009C77F6">
        <w:rPr>
          <w:color w:val="auto"/>
          <w:u w:val="single"/>
        </w:rPr>
        <w:t>ов</w:t>
      </w:r>
      <w:r w:rsidR="009C77F6" w:rsidRPr="003E3D0A">
        <w:rPr>
          <w:color w:val="auto"/>
        </w:rPr>
        <w:t xml:space="preserve"> выставляется обучающемуся, если  при </w:t>
      </w:r>
      <w:r w:rsidR="009C77F6">
        <w:rPr>
          <w:color w:val="auto"/>
        </w:rPr>
        <w:t xml:space="preserve">подготовке проекта он показал умение  работать с первоисточниками,  </w:t>
      </w:r>
      <w:r w:rsidR="00994579">
        <w:rPr>
          <w:color w:val="auto"/>
        </w:rPr>
        <w:t xml:space="preserve">использует </w:t>
      </w:r>
      <w:r w:rsidR="00994579" w:rsidRPr="00C20EEB">
        <w:rPr>
          <w:i/>
          <w:iCs/>
          <w:color w:val="000000" w:themeColor="text1"/>
          <w:sz w:val="22"/>
          <w:szCs w:val="22"/>
        </w:rPr>
        <w:t>современные ИКТ</w:t>
      </w:r>
      <w:r w:rsidR="00994579">
        <w:rPr>
          <w:color w:val="auto"/>
        </w:rPr>
        <w:t xml:space="preserve"> и </w:t>
      </w:r>
      <w:r w:rsidR="00994579" w:rsidRPr="003E3D0A">
        <w:rPr>
          <w:color w:val="auto"/>
        </w:rPr>
        <w:t>аналитически</w:t>
      </w:r>
      <w:r w:rsidR="00994579">
        <w:rPr>
          <w:color w:val="auto"/>
        </w:rPr>
        <w:t>е</w:t>
      </w:r>
      <w:r w:rsidR="00994579" w:rsidRPr="003E3D0A">
        <w:rPr>
          <w:color w:val="auto"/>
        </w:rPr>
        <w:t xml:space="preserve"> материал</w:t>
      </w:r>
      <w:r w:rsidR="00994579">
        <w:rPr>
          <w:color w:val="auto"/>
        </w:rPr>
        <w:t>ы</w:t>
      </w:r>
      <w:r w:rsidR="009C77F6" w:rsidRPr="003E3D0A">
        <w:rPr>
          <w:color w:val="auto"/>
        </w:rPr>
        <w:t xml:space="preserve">, </w:t>
      </w:r>
      <w:r w:rsidR="009C77F6">
        <w:rPr>
          <w:color w:val="auto"/>
        </w:rPr>
        <w:t xml:space="preserve">в целом </w:t>
      </w:r>
      <w:r w:rsidR="009C77F6" w:rsidRPr="003E3D0A">
        <w:rPr>
          <w:color w:val="auto"/>
        </w:rPr>
        <w:t xml:space="preserve">грамотно формулирует свои мысли и </w:t>
      </w:r>
      <w:r w:rsidR="009C77F6">
        <w:rPr>
          <w:color w:val="auto"/>
        </w:rPr>
        <w:t xml:space="preserve">достаточно </w:t>
      </w:r>
      <w:r w:rsidR="009C77F6" w:rsidRPr="003E3D0A">
        <w:rPr>
          <w:color w:val="auto"/>
        </w:rPr>
        <w:t>логично излагает</w:t>
      </w:r>
      <w:r w:rsidR="009C77F6">
        <w:rPr>
          <w:color w:val="auto"/>
        </w:rPr>
        <w:t xml:space="preserve">, но допускает ошибки, стратегия продвижения товара продумана не до конца.  </w:t>
      </w:r>
    </w:p>
    <w:p w14:paraId="1A3FD608" w14:textId="5CE6BF56" w:rsidR="009C77F6" w:rsidRPr="003E3D0A" w:rsidRDefault="009C77F6" w:rsidP="009C77F6">
      <w:pPr>
        <w:pStyle w:val="Default"/>
        <w:spacing w:after="36"/>
        <w:jc w:val="both"/>
        <w:rPr>
          <w:color w:val="auto"/>
        </w:rPr>
      </w:pPr>
      <w:r>
        <w:rPr>
          <w:color w:val="auto"/>
        </w:rPr>
        <w:t>5</w:t>
      </w:r>
      <w:r w:rsidRPr="003E3D0A">
        <w:rPr>
          <w:color w:val="auto"/>
          <w:u w:val="single"/>
        </w:rPr>
        <w:t xml:space="preserve"> балл</w:t>
      </w:r>
      <w:r>
        <w:rPr>
          <w:color w:val="auto"/>
          <w:u w:val="single"/>
        </w:rPr>
        <w:t>ов</w:t>
      </w:r>
      <w:r w:rsidRPr="003E3D0A">
        <w:rPr>
          <w:color w:val="auto"/>
        </w:rPr>
        <w:t xml:space="preserve"> выставляется обучающемуся, если при если  при </w:t>
      </w:r>
      <w:r>
        <w:rPr>
          <w:color w:val="auto"/>
        </w:rPr>
        <w:t xml:space="preserve">подготовке проекта он показал только базовые знания и умения, </w:t>
      </w:r>
      <w:r w:rsidR="00994579">
        <w:rPr>
          <w:color w:val="auto"/>
        </w:rPr>
        <w:t xml:space="preserve">слабо использует </w:t>
      </w:r>
      <w:r w:rsidR="00994579" w:rsidRPr="00C20EEB">
        <w:rPr>
          <w:i/>
          <w:iCs/>
          <w:color w:val="000000" w:themeColor="text1"/>
          <w:sz w:val="22"/>
          <w:szCs w:val="22"/>
        </w:rPr>
        <w:t>современные ИКТ</w:t>
      </w:r>
      <w:r w:rsidR="00994579">
        <w:rPr>
          <w:color w:val="auto"/>
        </w:rPr>
        <w:t xml:space="preserve"> и </w:t>
      </w:r>
      <w:r w:rsidR="00994579" w:rsidRPr="003E3D0A">
        <w:rPr>
          <w:color w:val="auto"/>
        </w:rPr>
        <w:t>аналитически</w:t>
      </w:r>
      <w:r w:rsidR="00994579">
        <w:rPr>
          <w:color w:val="auto"/>
        </w:rPr>
        <w:t>е</w:t>
      </w:r>
      <w:r w:rsidR="00994579" w:rsidRPr="003E3D0A">
        <w:rPr>
          <w:color w:val="auto"/>
        </w:rPr>
        <w:t xml:space="preserve"> материал</w:t>
      </w:r>
      <w:r w:rsidR="00994579">
        <w:rPr>
          <w:color w:val="auto"/>
        </w:rPr>
        <w:t>ы,</w:t>
      </w:r>
      <w:r w:rsidR="00994579" w:rsidRPr="003E3D0A">
        <w:rPr>
          <w:color w:val="auto"/>
        </w:rPr>
        <w:t xml:space="preserve"> </w:t>
      </w:r>
      <w:r>
        <w:rPr>
          <w:color w:val="auto"/>
        </w:rPr>
        <w:t xml:space="preserve">сам проект слабо оформлен и не достаточно продуман; </w:t>
      </w:r>
    </w:p>
    <w:p w14:paraId="1E02B611" w14:textId="05CE9094" w:rsidR="009C77F6" w:rsidRPr="003E3D0A" w:rsidRDefault="009C77F6" w:rsidP="009C77F6">
      <w:pPr>
        <w:pStyle w:val="Default"/>
        <w:spacing w:after="36"/>
        <w:jc w:val="both"/>
        <w:rPr>
          <w:color w:val="auto"/>
        </w:rPr>
      </w:pPr>
      <w:r w:rsidRPr="003E3D0A">
        <w:rPr>
          <w:color w:val="auto"/>
        </w:rPr>
        <w:t>-</w:t>
      </w:r>
      <w:r w:rsidRPr="003E3D0A">
        <w:rPr>
          <w:color w:val="auto"/>
          <w:u w:val="single"/>
        </w:rPr>
        <w:t xml:space="preserve">менее </w:t>
      </w:r>
      <w:r>
        <w:rPr>
          <w:color w:val="auto"/>
          <w:u w:val="single"/>
        </w:rPr>
        <w:t>5</w:t>
      </w:r>
      <w:r w:rsidRPr="003E3D0A">
        <w:rPr>
          <w:color w:val="auto"/>
          <w:u w:val="single"/>
        </w:rPr>
        <w:t xml:space="preserve">   баллов</w:t>
      </w:r>
      <w:r w:rsidRPr="003E3D0A">
        <w:rPr>
          <w:color w:val="auto"/>
        </w:rPr>
        <w:t xml:space="preserve"> выставляется обучающемуся, если он</w:t>
      </w:r>
      <w:r>
        <w:rPr>
          <w:color w:val="auto"/>
        </w:rPr>
        <w:t xml:space="preserve"> не обладает знаниями по предмету, </w:t>
      </w:r>
      <w:r w:rsidRPr="003E3D0A">
        <w:rPr>
          <w:color w:val="auto"/>
        </w:rPr>
        <w:t xml:space="preserve"> допускает ошибки, демонстрирует  неумение логически мыслить, устанавливать связи</w:t>
      </w:r>
      <w:r>
        <w:rPr>
          <w:color w:val="auto"/>
        </w:rPr>
        <w:t>, не понимает, как работать на рынке</w:t>
      </w:r>
      <w:r w:rsidRPr="003E3D0A">
        <w:rPr>
          <w:color w:val="auto"/>
        </w:rPr>
        <w:t>.</w:t>
      </w:r>
    </w:p>
    <w:p w14:paraId="690F76C0" w14:textId="77777777" w:rsidR="009C77F6" w:rsidRDefault="009C77F6" w:rsidP="009C77F6">
      <w:pPr>
        <w:pStyle w:val="af6"/>
        <w:ind w:left="786" w:hanging="786"/>
        <w:rPr>
          <w:b/>
          <w:sz w:val="24"/>
          <w:szCs w:val="24"/>
        </w:rPr>
      </w:pPr>
    </w:p>
    <w:p w14:paraId="25D24EA1" w14:textId="77777777" w:rsidR="00C942B4" w:rsidRDefault="00C942B4" w:rsidP="00606F6C">
      <w:pPr>
        <w:pStyle w:val="Default"/>
        <w:jc w:val="center"/>
        <w:rPr>
          <w:b/>
          <w:bCs/>
          <w:color w:val="auto"/>
        </w:rPr>
      </w:pPr>
    </w:p>
    <w:p w14:paraId="37CB5BE9" w14:textId="59EBA85B" w:rsidR="00606F6C" w:rsidRDefault="00606F6C" w:rsidP="00606F6C">
      <w:pPr>
        <w:pStyle w:val="Default"/>
        <w:jc w:val="center"/>
        <w:rPr>
          <w:b/>
          <w:bCs/>
          <w:color w:val="auto"/>
        </w:rPr>
      </w:pPr>
      <w:r w:rsidRPr="00E87734">
        <w:rPr>
          <w:b/>
          <w:bCs/>
          <w:color w:val="auto"/>
        </w:rPr>
        <w:t xml:space="preserve">Темы </w:t>
      </w:r>
      <w:r w:rsidR="004A4A8A" w:rsidRPr="00E87734">
        <w:rPr>
          <w:b/>
          <w:bCs/>
          <w:color w:val="auto"/>
        </w:rPr>
        <w:t>эссе</w:t>
      </w:r>
    </w:p>
    <w:p w14:paraId="40A69828" w14:textId="5227FBFD" w:rsidR="007B1901" w:rsidRDefault="007B1901" w:rsidP="00606F6C">
      <w:pPr>
        <w:pStyle w:val="Default"/>
        <w:jc w:val="center"/>
        <w:rPr>
          <w:b/>
          <w:bCs/>
          <w:color w:val="auto"/>
        </w:rPr>
      </w:pPr>
    </w:p>
    <w:p w14:paraId="52700834" w14:textId="77777777" w:rsidR="007B1901" w:rsidRDefault="007B1901" w:rsidP="007B1901">
      <w:pPr>
        <w:widowControl w:val="0"/>
        <w:autoSpaceDE w:val="0"/>
        <w:autoSpaceDN w:val="0"/>
        <w:adjustRightInd w:val="0"/>
        <w:rPr>
          <w:i/>
          <w:iCs/>
          <w:sz w:val="24"/>
          <w:szCs w:val="24"/>
        </w:rPr>
      </w:pPr>
      <w:r w:rsidRPr="00345F8F">
        <w:rPr>
          <w:sz w:val="24"/>
          <w:szCs w:val="24"/>
        </w:rPr>
        <w:t xml:space="preserve">Тема 2. </w:t>
      </w:r>
      <w:r w:rsidRPr="00345F8F">
        <w:rPr>
          <w:i/>
          <w:iCs/>
          <w:sz w:val="24"/>
          <w:szCs w:val="24"/>
        </w:rPr>
        <w:t xml:space="preserve">Важнейшие факторы влияние на развитие мировых рынков товаров и услуг.  Показатели, характеризующие состояние мировых рынков. </w:t>
      </w:r>
    </w:p>
    <w:p w14:paraId="2EF78E4E" w14:textId="77777777" w:rsidR="007B1901" w:rsidRDefault="007B1901" w:rsidP="007B1901">
      <w:pPr>
        <w:widowControl w:val="0"/>
        <w:autoSpaceDE w:val="0"/>
        <w:autoSpaceDN w:val="0"/>
        <w:adjustRightInd w:val="0"/>
        <w:rPr>
          <w:b/>
          <w:bCs/>
          <w:sz w:val="24"/>
          <w:szCs w:val="24"/>
        </w:rPr>
      </w:pPr>
    </w:p>
    <w:p w14:paraId="6A1B10E3" w14:textId="77777777" w:rsidR="007B1901" w:rsidRDefault="007B1901" w:rsidP="007B1901">
      <w:pPr>
        <w:widowControl w:val="0"/>
        <w:autoSpaceDE w:val="0"/>
        <w:autoSpaceDN w:val="0"/>
        <w:adjustRightInd w:val="0"/>
        <w:rPr>
          <w:b/>
          <w:bCs/>
          <w:sz w:val="24"/>
          <w:szCs w:val="24"/>
        </w:rPr>
      </w:pPr>
      <w:r w:rsidRPr="007736EA">
        <w:rPr>
          <w:b/>
          <w:bCs/>
          <w:sz w:val="24"/>
          <w:szCs w:val="24"/>
        </w:rPr>
        <w:t xml:space="preserve">Индикаторы достижений </w:t>
      </w:r>
    </w:p>
    <w:p w14:paraId="2B63CA67" w14:textId="77777777" w:rsidR="007B1901" w:rsidRDefault="007B1901" w:rsidP="007B1901">
      <w:pPr>
        <w:widowControl w:val="0"/>
        <w:autoSpaceDE w:val="0"/>
        <w:autoSpaceDN w:val="0"/>
        <w:adjustRightInd w:val="0"/>
        <w:rPr>
          <w:b/>
          <w:bCs/>
          <w:sz w:val="24"/>
          <w:szCs w:val="24"/>
        </w:rPr>
      </w:pPr>
    </w:p>
    <w:p w14:paraId="445434E3" w14:textId="77777777" w:rsidR="00596707" w:rsidRDefault="00596707" w:rsidP="00596707">
      <w:pPr>
        <w:tabs>
          <w:tab w:val="left" w:pos="709"/>
        </w:tabs>
        <w:rPr>
          <w:color w:val="00B0F0"/>
          <w:sz w:val="24"/>
          <w:szCs w:val="24"/>
        </w:rPr>
      </w:pPr>
      <w:r w:rsidRPr="00285789">
        <w:rPr>
          <w:i/>
          <w:iCs/>
          <w:sz w:val="24"/>
          <w:szCs w:val="24"/>
        </w:rPr>
        <w:t>ПК-2.</w:t>
      </w:r>
      <w:r>
        <w:rPr>
          <w:i/>
          <w:iCs/>
          <w:sz w:val="24"/>
          <w:szCs w:val="24"/>
        </w:rPr>
        <w:t>2</w:t>
      </w:r>
      <w:r w:rsidRPr="00285789">
        <w:rPr>
          <w:i/>
          <w:iCs/>
          <w:sz w:val="24"/>
          <w:szCs w:val="24"/>
        </w:rPr>
        <w:t xml:space="preserve">. </w:t>
      </w:r>
      <w:r>
        <w:rPr>
          <w:i/>
          <w:iCs/>
          <w:sz w:val="24"/>
          <w:szCs w:val="24"/>
        </w:rPr>
        <w:t>Способен о</w:t>
      </w:r>
      <w:r w:rsidRPr="00285789">
        <w:rPr>
          <w:i/>
          <w:iCs/>
          <w:sz w:val="24"/>
          <w:szCs w:val="24"/>
        </w:rPr>
        <w:t>ценивать состояние и тенденции развития интеграционных объединений, региональных торговых соглашений</w:t>
      </w:r>
      <w:r>
        <w:rPr>
          <w:i/>
          <w:iCs/>
          <w:sz w:val="24"/>
          <w:szCs w:val="24"/>
        </w:rPr>
        <w:t xml:space="preserve"> (мировых товарных рынков и рынков услуг)</w:t>
      </w:r>
    </w:p>
    <w:p w14:paraId="5A2AB623" w14:textId="77777777" w:rsidR="007363EA" w:rsidRDefault="007363EA" w:rsidP="007B1901">
      <w:pPr>
        <w:widowControl w:val="0"/>
        <w:autoSpaceDE w:val="0"/>
        <w:autoSpaceDN w:val="0"/>
        <w:adjustRightInd w:val="0"/>
        <w:rPr>
          <w:b/>
          <w:bCs/>
          <w:sz w:val="24"/>
          <w:szCs w:val="24"/>
        </w:rPr>
      </w:pPr>
    </w:p>
    <w:p w14:paraId="36600F29" w14:textId="4A7A8AC6" w:rsidR="007B1901" w:rsidRPr="00860F43" w:rsidRDefault="007B1901" w:rsidP="007B1901">
      <w:pPr>
        <w:widowControl w:val="0"/>
        <w:autoSpaceDE w:val="0"/>
        <w:autoSpaceDN w:val="0"/>
        <w:adjustRightInd w:val="0"/>
        <w:rPr>
          <w:b/>
          <w:bCs/>
          <w:sz w:val="24"/>
          <w:szCs w:val="24"/>
        </w:rPr>
      </w:pPr>
      <w:r w:rsidRPr="00860F43">
        <w:rPr>
          <w:b/>
          <w:bCs/>
          <w:sz w:val="24"/>
          <w:szCs w:val="24"/>
        </w:rPr>
        <w:t>Темы:</w:t>
      </w:r>
    </w:p>
    <w:p w14:paraId="1E3279C1" w14:textId="77777777" w:rsidR="007B1901" w:rsidRDefault="007B1901" w:rsidP="007B1901">
      <w:pPr>
        <w:pStyle w:val="af6"/>
        <w:spacing w:after="160" w:line="259" w:lineRule="auto"/>
        <w:ind w:left="720"/>
        <w:contextualSpacing/>
        <w:rPr>
          <w:sz w:val="28"/>
          <w:szCs w:val="28"/>
        </w:rPr>
      </w:pPr>
    </w:p>
    <w:p w14:paraId="11759D22" w14:textId="1B8DF098" w:rsidR="007B1901" w:rsidRPr="00860F43" w:rsidRDefault="007B1901" w:rsidP="005C44F6">
      <w:pPr>
        <w:pStyle w:val="af6"/>
        <w:numPr>
          <w:ilvl w:val="0"/>
          <w:numId w:val="17"/>
        </w:numPr>
        <w:spacing w:after="160" w:line="259" w:lineRule="auto"/>
        <w:contextualSpacing/>
        <w:rPr>
          <w:sz w:val="24"/>
          <w:szCs w:val="24"/>
        </w:rPr>
      </w:pPr>
      <w:r w:rsidRPr="00860F43">
        <w:rPr>
          <w:sz w:val="24"/>
          <w:szCs w:val="24"/>
        </w:rPr>
        <w:t xml:space="preserve">Влияние </w:t>
      </w:r>
      <w:r>
        <w:rPr>
          <w:sz w:val="24"/>
          <w:szCs w:val="24"/>
        </w:rPr>
        <w:t xml:space="preserve">четвертой промышленной революции </w:t>
      </w:r>
      <w:r w:rsidRPr="00860F43">
        <w:rPr>
          <w:sz w:val="24"/>
          <w:szCs w:val="24"/>
        </w:rPr>
        <w:t xml:space="preserve"> на</w:t>
      </w:r>
      <w:r>
        <w:rPr>
          <w:sz w:val="24"/>
          <w:szCs w:val="24"/>
        </w:rPr>
        <w:t xml:space="preserve"> мировую торговлю </w:t>
      </w:r>
    </w:p>
    <w:p w14:paraId="6819E7C8" w14:textId="49554D33" w:rsidR="007B1901" w:rsidRDefault="007B1901" w:rsidP="005C44F6">
      <w:pPr>
        <w:pStyle w:val="af6"/>
        <w:numPr>
          <w:ilvl w:val="0"/>
          <w:numId w:val="17"/>
        </w:numPr>
        <w:spacing w:after="160" w:line="259" w:lineRule="auto"/>
        <w:contextualSpacing/>
        <w:rPr>
          <w:sz w:val="24"/>
          <w:szCs w:val="24"/>
        </w:rPr>
      </w:pPr>
      <w:r w:rsidRPr="00860F43">
        <w:rPr>
          <w:sz w:val="24"/>
          <w:szCs w:val="24"/>
        </w:rPr>
        <w:t>Влияние цифровизации на каналы продаж товаров</w:t>
      </w:r>
      <w:r>
        <w:rPr>
          <w:sz w:val="24"/>
          <w:szCs w:val="24"/>
        </w:rPr>
        <w:t xml:space="preserve"> на мировом рынке</w:t>
      </w:r>
    </w:p>
    <w:p w14:paraId="687F792A" w14:textId="42117EF5" w:rsidR="007B1901" w:rsidRPr="00860F43" w:rsidRDefault="007B1901" w:rsidP="005C44F6">
      <w:pPr>
        <w:pStyle w:val="af6"/>
        <w:numPr>
          <w:ilvl w:val="0"/>
          <w:numId w:val="17"/>
        </w:numPr>
        <w:spacing w:after="160" w:line="259" w:lineRule="auto"/>
        <w:contextualSpacing/>
        <w:rPr>
          <w:sz w:val="24"/>
          <w:szCs w:val="24"/>
        </w:rPr>
      </w:pPr>
      <w:r>
        <w:rPr>
          <w:sz w:val="24"/>
          <w:szCs w:val="24"/>
        </w:rPr>
        <w:t>Демографические сдвиги и их влияние на мировую торговлю товарами и услугами</w:t>
      </w:r>
    </w:p>
    <w:p w14:paraId="44DDD9F8" w14:textId="77777777" w:rsidR="007B1901" w:rsidRPr="00860F43" w:rsidRDefault="007B1901" w:rsidP="005C44F6">
      <w:pPr>
        <w:pStyle w:val="af6"/>
        <w:numPr>
          <w:ilvl w:val="0"/>
          <w:numId w:val="17"/>
        </w:numPr>
        <w:spacing w:after="160" w:line="259" w:lineRule="auto"/>
        <w:contextualSpacing/>
        <w:rPr>
          <w:sz w:val="24"/>
          <w:szCs w:val="24"/>
        </w:rPr>
      </w:pPr>
      <w:r w:rsidRPr="00860F43">
        <w:rPr>
          <w:sz w:val="24"/>
          <w:szCs w:val="24"/>
        </w:rPr>
        <w:t>Влияние торговых войн и санкций на состояние конъюнктуры мировых товарных рынков (примеры)</w:t>
      </w:r>
    </w:p>
    <w:p w14:paraId="0DFFD1AB" w14:textId="261C8224" w:rsidR="007B1901" w:rsidRDefault="007B1901" w:rsidP="005C44F6">
      <w:pPr>
        <w:pStyle w:val="af6"/>
        <w:numPr>
          <w:ilvl w:val="0"/>
          <w:numId w:val="17"/>
        </w:numPr>
        <w:spacing w:after="160" w:line="259" w:lineRule="auto"/>
        <w:contextualSpacing/>
        <w:rPr>
          <w:sz w:val="24"/>
          <w:szCs w:val="24"/>
        </w:rPr>
      </w:pPr>
      <w:r w:rsidRPr="00860F43">
        <w:rPr>
          <w:sz w:val="24"/>
          <w:szCs w:val="24"/>
        </w:rPr>
        <w:t>Влияние пандемии на состояние мировых товарных рынков (примеры)</w:t>
      </w:r>
    </w:p>
    <w:p w14:paraId="1114EDA6" w14:textId="77777777" w:rsidR="00994579" w:rsidRDefault="00994579" w:rsidP="00994579">
      <w:pPr>
        <w:pStyle w:val="22"/>
        <w:ind w:left="720"/>
        <w:rPr>
          <w:b/>
          <w:bCs/>
        </w:rPr>
      </w:pPr>
    </w:p>
    <w:p w14:paraId="6AEDB638" w14:textId="77777777" w:rsidR="00994579" w:rsidRPr="007E5529" w:rsidRDefault="00994579" w:rsidP="00994579">
      <w:pPr>
        <w:pStyle w:val="22"/>
        <w:ind w:left="720"/>
        <w:rPr>
          <w:b/>
          <w:bCs/>
        </w:rPr>
      </w:pPr>
      <w:r w:rsidRPr="007E5529">
        <w:rPr>
          <w:b/>
          <w:bCs/>
        </w:rPr>
        <w:t xml:space="preserve">Критерии оценки (в баллах): </w:t>
      </w:r>
    </w:p>
    <w:p w14:paraId="3C747609" w14:textId="0363E250" w:rsidR="00994579" w:rsidRPr="00334A8A" w:rsidRDefault="00994579" w:rsidP="00994579">
      <w:pPr>
        <w:pStyle w:val="Default"/>
        <w:spacing w:after="36"/>
        <w:ind w:left="720"/>
        <w:jc w:val="both"/>
        <w:rPr>
          <w:b/>
          <w:i/>
          <w:color w:val="FF0000"/>
        </w:rPr>
      </w:pPr>
      <w:r w:rsidRPr="00334A8A">
        <w:rPr>
          <w:color w:val="auto"/>
          <w:u w:val="single"/>
        </w:rPr>
        <w:t xml:space="preserve">-  </w:t>
      </w:r>
      <w:r w:rsidR="00334A8A">
        <w:rPr>
          <w:color w:val="auto"/>
          <w:u w:val="single"/>
        </w:rPr>
        <w:t>3</w:t>
      </w:r>
      <w:r w:rsidRPr="00334A8A">
        <w:rPr>
          <w:color w:val="auto"/>
          <w:u w:val="single"/>
        </w:rPr>
        <w:t xml:space="preserve"> балл</w:t>
      </w:r>
      <w:r w:rsidR="00334A8A">
        <w:rPr>
          <w:color w:val="auto"/>
          <w:u w:val="single"/>
        </w:rPr>
        <w:t>а</w:t>
      </w:r>
      <w:r w:rsidRPr="00334A8A">
        <w:rPr>
          <w:color w:val="auto"/>
        </w:rPr>
        <w:t xml:space="preserve"> выставляется обучающемуся, если при написании эссе  он показывает, что знает и умело использует доступные аналитические материалы и статистические источники, грамотно формулирует свои мысли и логично излагает материал, демонстрирует аналитические способности</w:t>
      </w:r>
      <w:r w:rsidR="00334A8A">
        <w:rPr>
          <w:color w:val="auto"/>
        </w:rPr>
        <w:t>, с</w:t>
      </w:r>
      <w:r w:rsidR="00334A8A" w:rsidRPr="00334A8A">
        <w:rPr>
          <w:color w:val="auto"/>
        </w:rPr>
        <w:t>пособен оценивать состояние и тенденции развития интеграционных объединений, региональных торговых соглашений</w:t>
      </w:r>
      <w:r w:rsidRPr="00334A8A">
        <w:rPr>
          <w:color w:val="auto"/>
        </w:rPr>
        <w:t>;</w:t>
      </w:r>
      <w:r w:rsidRPr="00334A8A">
        <w:rPr>
          <w:iCs/>
          <w:color w:val="FF0000"/>
        </w:rPr>
        <w:t xml:space="preserve"> </w:t>
      </w:r>
    </w:p>
    <w:p w14:paraId="5AE0FC21" w14:textId="20B116A1" w:rsidR="00994579" w:rsidRPr="00334A8A" w:rsidRDefault="00994579" w:rsidP="00994579">
      <w:pPr>
        <w:pStyle w:val="Default"/>
        <w:spacing w:after="36"/>
        <w:ind w:left="720"/>
        <w:jc w:val="both"/>
        <w:rPr>
          <w:b/>
          <w:i/>
          <w:color w:val="FF0000"/>
        </w:rPr>
      </w:pPr>
      <w:r w:rsidRPr="00334A8A">
        <w:rPr>
          <w:color w:val="auto"/>
          <w:u w:val="single"/>
        </w:rPr>
        <w:t xml:space="preserve">- </w:t>
      </w:r>
      <w:r w:rsidR="00334A8A">
        <w:rPr>
          <w:color w:val="auto"/>
          <w:u w:val="single"/>
        </w:rPr>
        <w:t>2</w:t>
      </w:r>
      <w:r w:rsidRPr="00334A8A">
        <w:rPr>
          <w:color w:val="auto"/>
          <w:u w:val="single"/>
        </w:rPr>
        <w:t xml:space="preserve"> балла</w:t>
      </w:r>
      <w:r w:rsidRPr="00334A8A">
        <w:rPr>
          <w:color w:val="auto"/>
        </w:rPr>
        <w:t xml:space="preserve"> выставляется обучающемуся, если при написании эссе  он показывает, что знает материал, но излагает с незначительными логическими отклонениями , при этом остаются сомнения относительно его умений мыслить аналитически</w:t>
      </w:r>
      <w:r w:rsidR="00334A8A">
        <w:rPr>
          <w:color w:val="auto"/>
        </w:rPr>
        <w:t xml:space="preserve"> и способности </w:t>
      </w:r>
      <w:r w:rsidR="00334A8A" w:rsidRPr="00334A8A">
        <w:rPr>
          <w:color w:val="auto"/>
        </w:rPr>
        <w:t xml:space="preserve"> оценивать </w:t>
      </w:r>
      <w:bookmarkStart w:id="9" w:name="_Hlk76808009"/>
      <w:r w:rsidR="00334A8A" w:rsidRPr="00334A8A">
        <w:rPr>
          <w:color w:val="auto"/>
        </w:rPr>
        <w:t>состояние и тенденции развития интеграционных объединений, региональных торговых соглашений</w:t>
      </w:r>
      <w:bookmarkEnd w:id="9"/>
      <w:r w:rsidR="00334A8A">
        <w:rPr>
          <w:color w:val="auto"/>
        </w:rPr>
        <w:t>;</w:t>
      </w:r>
    </w:p>
    <w:p w14:paraId="57BBD5C8" w14:textId="7AB9BAD2" w:rsidR="00994579" w:rsidRPr="00334A8A" w:rsidRDefault="00994579" w:rsidP="00334A8A">
      <w:pPr>
        <w:pStyle w:val="Default"/>
        <w:spacing w:after="36"/>
        <w:ind w:left="720"/>
        <w:jc w:val="both"/>
        <w:rPr>
          <w:color w:val="auto"/>
        </w:rPr>
      </w:pPr>
      <w:r w:rsidRPr="00334A8A">
        <w:rPr>
          <w:color w:val="auto"/>
          <w:u w:val="single"/>
        </w:rPr>
        <w:t>- менее</w:t>
      </w:r>
      <w:r w:rsidRPr="00334A8A">
        <w:rPr>
          <w:color w:val="auto"/>
        </w:rPr>
        <w:t xml:space="preserve"> </w:t>
      </w:r>
      <w:r w:rsidR="00334A8A">
        <w:rPr>
          <w:color w:val="auto"/>
        </w:rPr>
        <w:t>2</w:t>
      </w:r>
      <w:r w:rsidRPr="00334A8A">
        <w:rPr>
          <w:color w:val="auto"/>
        </w:rPr>
        <w:t xml:space="preserve">   баллов выставляется обучающемуся, если он при написании эссе допускает ошибки, демонстрирует  неумение логически мыслить, устанавливать связи.</w:t>
      </w:r>
    </w:p>
    <w:p w14:paraId="5C052F4C" w14:textId="77777777" w:rsidR="00994579" w:rsidRPr="00334A8A" w:rsidRDefault="00994579" w:rsidP="00994579">
      <w:pPr>
        <w:pStyle w:val="22"/>
        <w:ind w:left="720"/>
      </w:pPr>
    </w:p>
    <w:p w14:paraId="78530D96" w14:textId="77777777" w:rsidR="00EC5107" w:rsidRDefault="00EC5107" w:rsidP="00EC5107">
      <w:pPr>
        <w:autoSpaceDE w:val="0"/>
        <w:autoSpaceDN w:val="0"/>
        <w:adjustRightInd w:val="0"/>
        <w:rPr>
          <w:i/>
          <w:iCs/>
          <w:sz w:val="24"/>
          <w:szCs w:val="24"/>
        </w:rPr>
      </w:pPr>
      <w:r w:rsidRPr="00345F8F">
        <w:rPr>
          <w:sz w:val="24"/>
          <w:szCs w:val="24"/>
        </w:rPr>
        <w:t xml:space="preserve">Тема 5. </w:t>
      </w:r>
      <w:r w:rsidRPr="00345F8F">
        <w:rPr>
          <w:i/>
          <w:iCs/>
          <w:sz w:val="24"/>
          <w:szCs w:val="24"/>
        </w:rPr>
        <w:t>Характеристики  мировых рынков сельскохозяйственных и продовольственных товаров. Факторы влияния, особенности изучения конъюнктуры рынков.</w:t>
      </w:r>
    </w:p>
    <w:p w14:paraId="253D3A97" w14:textId="77777777" w:rsidR="00EC5107" w:rsidRDefault="00EC5107" w:rsidP="00EC5107">
      <w:pPr>
        <w:autoSpaceDE w:val="0"/>
        <w:autoSpaceDN w:val="0"/>
        <w:adjustRightInd w:val="0"/>
        <w:rPr>
          <w:i/>
          <w:iCs/>
          <w:sz w:val="24"/>
          <w:szCs w:val="24"/>
        </w:rPr>
      </w:pPr>
    </w:p>
    <w:p w14:paraId="348BEF7F" w14:textId="77777777" w:rsidR="005513C4" w:rsidRPr="00E87734" w:rsidRDefault="005513C4" w:rsidP="00EC5107">
      <w:pPr>
        <w:pStyle w:val="Default"/>
        <w:jc w:val="both"/>
        <w:rPr>
          <w:color w:val="auto"/>
        </w:rPr>
      </w:pPr>
    </w:p>
    <w:p w14:paraId="6F2B7B71" w14:textId="424116DB" w:rsidR="00EC5107" w:rsidRDefault="001A16D5" w:rsidP="001A16D5">
      <w:pPr>
        <w:autoSpaceDE w:val="0"/>
        <w:autoSpaceDN w:val="0"/>
        <w:adjustRightInd w:val="0"/>
        <w:rPr>
          <w:b/>
          <w:bCs/>
          <w:sz w:val="24"/>
          <w:szCs w:val="24"/>
        </w:rPr>
      </w:pPr>
      <w:r w:rsidRPr="00D36F48">
        <w:rPr>
          <w:b/>
          <w:bCs/>
          <w:sz w:val="24"/>
          <w:szCs w:val="24"/>
        </w:rPr>
        <w:t>Индикаторы достижения</w:t>
      </w:r>
    </w:p>
    <w:p w14:paraId="5616A01B" w14:textId="77777777" w:rsidR="00334A8A" w:rsidRDefault="00334A8A" w:rsidP="001A16D5">
      <w:pPr>
        <w:autoSpaceDE w:val="0"/>
        <w:autoSpaceDN w:val="0"/>
        <w:adjustRightInd w:val="0"/>
        <w:rPr>
          <w:b/>
          <w:bCs/>
          <w:sz w:val="24"/>
          <w:szCs w:val="24"/>
        </w:rPr>
      </w:pPr>
    </w:p>
    <w:p w14:paraId="287AF2F2" w14:textId="77777777" w:rsidR="00596707" w:rsidRDefault="00596707" w:rsidP="001A16D5">
      <w:pPr>
        <w:autoSpaceDE w:val="0"/>
        <w:autoSpaceDN w:val="0"/>
        <w:adjustRightInd w:val="0"/>
        <w:rPr>
          <w:b/>
          <w:bCs/>
          <w:sz w:val="24"/>
          <w:szCs w:val="24"/>
        </w:rPr>
      </w:pPr>
      <w:r w:rsidRPr="00703C49">
        <w:rPr>
          <w:i/>
          <w:iCs/>
          <w:color w:val="000000" w:themeColor="text1"/>
          <w:sz w:val="24"/>
          <w:szCs w:val="24"/>
        </w:rPr>
        <w:t xml:space="preserve">ПК-3. 3. </w:t>
      </w:r>
      <w:r>
        <w:rPr>
          <w:i/>
          <w:iCs/>
          <w:color w:val="000000" w:themeColor="text1"/>
          <w:sz w:val="24"/>
          <w:szCs w:val="24"/>
        </w:rPr>
        <w:t>Способен и</w:t>
      </w:r>
      <w:r w:rsidRPr="00703C49">
        <w:rPr>
          <w:i/>
          <w:iCs/>
          <w:color w:val="000000" w:themeColor="text1"/>
          <w:sz w:val="24"/>
          <w:szCs w:val="24"/>
        </w:rPr>
        <w:t>спользовать современные ИКТ для решения аналитических и исследовательских задач</w:t>
      </w:r>
      <w:r w:rsidRPr="00EC5107">
        <w:rPr>
          <w:b/>
          <w:bCs/>
          <w:sz w:val="24"/>
          <w:szCs w:val="24"/>
        </w:rPr>
        <w:t xml:space="preserve"> </w:t>
      </w:r>
    </w:p>
    <w:p w14:paraId="5F2B63AF" w14:textId="77777777" w:rsidR="00596707" w:rsidRDefault="00596707" w:rsidP="001A16D5">
      <w:pPr>
        <w:autoSpaceDE w:val="0"/>
        <w:autoSpaceDN w:val="0"/>
        <w:adjustRightInd w:val="0"/>
        <w:rPr>
          <w:b/>
          <w:bCs/>
          <w:sz w:val="24"/>
          <w:szCs w:val="24"/>
        </w:rPr>
      </w:pPr>
    </w:p>
    <w:p w14:paraId="3CFEF3E7" w14:textId="0FC6F82C" w:rsidR="001A16D5" w:rsidRPr="00EC5107" w:rsidRDefault="00EC5107" w:rsidP="001A16D5">
      <w:pPr>
        <w:autoSpaceDE w:val="0"/>
        <w:autoSpaceDN w:val="0"/>
        <w:adjustRightInd w:val="0"/>
        <w:rPr>
          <w:b/>
          <w:bCs/>
          <w:sz w:val="24"/>
          <w:szCs w:val="24"/>
        </w:rPr>
      </w:pPr>
      <w:r w:rsidRPr="00EC5107">
        <w:rPr>
          <w:b/>
          <w:bCs/>
          <w:sz w:val="24"/>
          <w:szCs w:val="24"/>
        </w:rPr>
        <w:t>Темы</w:t>
      </w:r>
    </w:p>
    <w:p w14:paraId="136A4A30" w14:textId="77777777" w:rsidR="00EC5107" w:rsidRPr="00EC5107" w:rsidRDefault="00D016D3" w:rsidP="005C44F6">
      <w:pPr>
        <w:pStyle w:val="af6"/>
        <w:numPr>
          <w:ilvl w:val="0"/>
          <w:numId w:val="8"/>
        </w:numPr>
        <w:spacing w:after="160" w:line="259" w:lineRule="auto"/>
        <w:contextualSpacing/>
        <w:rPr>
          <w:sz w:val="24"/>
          <w:szCs w:val="24"/>
        </w:rPr>
      </w:pPr>
      <w:r w:rsidRPr="00EC5107">
        <w:rPr>
          <w:sz w:val="24"/>
          <w:szCs w:val="24"/>
        </w:rPr>
        <w:t xml:space="preserve">Формы  государственной поддержки </w:t>
      </w:r>
      <w:r w:rsidR="00EC5107" w:rsidRPr="00EC5107">
        <w:rPr>
          <w:sz w:val="24"/>
          <w:szCs w:val="24"/>
        </w:rPr>
        <w:t xml:space="preserve">сельскохозяйственного </w:t>
      </w:r>
      <w:r w:rsidRPr="00EC5107">
        <w:rPr>
          <w:sz w:val="24"/>
          <w:szCs w:val="24"/>
        </w:rPr>
        <w:t xml:space="preserve">машиностроения, влияние господдержки на результаты производства и внешней торговли </w:t>
      </w:r>
      <w:r w:rsidR="00EC5107" w:rsidRPr="00EC5107">
        <w:rPr>
          <w:sz w:val="24"/>
          <w:szCs w:val="24"/>
        </w:rPr>
        <w:t xml:space="preserve">сельхозтоварами. </w:t>
      </w:r>
    </w:p>
    <w:p w14:paraId="1BE239B5" w14:textId="79282041" w:rsidR="00D016D3" w:rsidRPr="00EC5107" w:rsidRDefault="00D016D3" w:rsidP="005C44F6">
      <w:pPr>
        <w:pStyle w:val="af6"/>
        <w:numPr>
          <w:ilvl w:val="0"/>
          <w:numId w:val="8"/>
        </w:numPr>
        <w:spacing w:after="160" w:line="259" w:lineRule="auto"/>
        <w:contextualSpacing/>
        <w:rPr>
          <w:sz w:val="24"/>
          <w:szCs w:val="24"/>
        </w:rPr>
      </w:pPr>
      <w:r w:rsidRPr="00EC5107">
        <w:rPr>
          <w:sz w:val="24"/>
          <w:szCs w:val="24"/>
        </w:rPr>
        <w:t xml:space="preserve">Глобальная продовольственная безопасность. Специфика мирового агропроизводства. Характеристики  мирового рынка сельхозтоваров и продовольствия. Сегменты рынка. </w:t>
      </w:r>
    </w:p>
    <w:p w14:paraId="50CC9A96" w14:textId="77777777" w:rsidR="00D016D3" w:rsidRPr="00EC5107" w:rsidRDefault="00D016D3" w:rsidP="005C44F6">
      <w:pPr>
        <w:pStyle w:val="af6"/>
        <w:numPr>
          <w:ilvl w:val="0"/>
          <w:numId w:val="8"/>
        </w:numPr>
        <w:spacing w:after="160" w:line="259" w:lineRule="auto"/>
        <w:contextualSpacing/>
        <w:rPr>
          <w:sz w:val="24"/>
          <w:szCs w:val="24"/>
        </w:rPr>
      </w:pPr>
      <w:r w:rsidRPr="00EC5107">
        <w:rPr>
          <w:sz w:val="24"/>
          <w:szCs w:val="24"/>
        </w:rPr>
        <w:t>Генная революция и влияние ее на сельскохозяйственное производство и торговлю. Органическое аграрное производство: потенциал и перспективы.</w:t>
      </w:r>
    </w:p>
    <w:p w14:paraId="5453516B" w14:textId="77777777" w:rsidR="00D016D3" w:rsidRPr="00EC5107" w:rsidRDefault="00D016D3" w:rsidP="005C44F6">
      <w:pPr>
        <w:pStyle w:val="af6"/>
        <w:numPr>
          <w:ilvl w:val="0"/>
          <w:numId w:val="8"/>
        </w:numPr>
        <w:spacing w:after="160" w:line="259" w:lineRule="auto"/>
        <w:contextualSpacing/>
        <w:rPr>
          <w:sz w:val="24"/>
          <w:szCs w:val="24"/>
        </w:rPr>
      </w:pPr>
      <w:r w:rsidRPr="00EC5107">
        <w:rPr>
          <w:sz w:val="24"/>
          <w:szCs w:val="24"/>
        </w:rPr>
        <w:t>Особенности рынка сои, Соя- как королева полей</w:t>
      </w:r>
    </w:p>
    <w:p w14:paraId="1B67696A" w14:textId="77777777" w:rsidR="00D016D3" w:rsidRPr="00EC5107" w:rsidRDefault="00D016D3" w:rsidP="005C44F6">
      <w:pPr>
        <w:pStyle w:val="af6"/>
        <w:numPr>
          <w:ilvl w:val="0"/>
          <w:numId w:val="8"/>
        </w:numPr>
        <w:spacing w:after="160" w:line="259" w:lineRule="auto"/>
        <w:contextualSpacing/>
        <w:rPr>
          <w:sz w:val="24"/>
          <w:szCs w:val="24"/>
        </w:rPr>
      </w:pPr>
      <w:r w:rsidRPr="00EC5107">
        <w:rPr>
          <w:sz w:val="24"/>
          <w:szCs w:val="24"/>
        </w:rPr>
        <w:t>Рынок мяса. Основные характеристики, участники рынка.</w:t>
      </w:r>
    </w:p>
    <w:p w14:paraId="3F0ADD04" w14:textId="77777777" w:rsidR="00EC5107" w:rsidRDefault="00EC5107" w:rsidP="00EC5107">
      <w:pPr>
        <w:pStyle w:val="22"/>
        <w:ind w:left="720"/>
        <w:rPr>
          <w:b/>
          <w:bCs/>
        </w:rPr>
      </w:pPr>
    </w:p>
    <w:p w14:paraId="2C89480A" w14:textId="77777777" w:rsidR="00334A8A" w:rsidRPr="007E5529" w:rsidRDefault="00334A8A" w:rsidP="00334A8A">
      <w:pPr>
        <w:pStyle w:val="22"/>
        <w:ind w:left="720"/>
        <w:rPr>
          <w:b/>
          <w:bCs/>
        </w:rPr>
      </w:pPr>
      <w:r w:rsidRPr="007E5529">
        <w:rPr>
          <w:b/>
          <w:bCs/>
        </w:rPr>
        <w:t xml:space="preserve">Критерии оценки (в баллах): </w:t>
      </w:r>
    </w:p>
    <w:p w14:paraId="299D600E" w14:textId="77777777" w:rsidR="00334A8A" w:rsidRPr="00334A8A" w:rsidRDefault="00334A8A" w:rsidP="00334A8A">
      <w:pPr>
        <w:pStyle w:val="Default"/>
        <w:spacing w:after="36"/>
        <w:ind w:left="720"/>
        <w:jc w:val="both"/>
        <w:rPr>
          <w:b/>
          <w:i/>
          <w:color w:val="FF0000"/>
        </w:rPr>
      </w:pPr>
      <w:r w:rsidRPr="00334A8A">
        <w:rPr>
          <w:color w:val="auto"/>
          <w:u w:val="single"/>
        </w:rPr>
        <w:t xml:space="preserve">-  </w:t>
      </w:r>
      <w:r>
        <w:rPr>
          <w:color w:val="auto"/>
          <w:u w:val="single"/>
        </w:rPr>
        <w:t>3</w:t>
      </w:r>
      <w:r w:rsidRPr="00334A8A">
        <w:rPr>
          <w:color w:val="auto"/>
          <w:u w:val="single"/>
        </w:rPr>
        <w:t xml:space="preserve"> балл</w:t>
      </w:r>
      <w:r>
        <w:rPr>
          <w:color w:val="auto"/>
          <w:u w:val="single"/>
        </w:rPr>
        <w:t>а</w:t>
      </w:r>
      <w:r w:rsidRPr="00334A8A">
        <w:rPr>
          <w:color w:val="auto"/>
        </w:rPr>
        <w:t xml:space="preserve"> выставляется обучающемуся, если при написании эссе  он показывает, что знает и умело использует доступные аналитические материалы и статистические источники, грамотно формулирует свои мысли и логично излагает материал, демонстрирует аналитические способности</w:t>
      </w:r>
      <w:r>
        <w:rPr>
          <w:color w:val="auto"/>
        </w:rPr>
        <w:t>, с</w:t>
      </w:r>
      <w:r w:rsidRPr="00334A8A">
        <w:rPr>
          <w:color w:val="auto"/>
        </w:rPr>
        <w:t>пособен оценивать состояние и тенденции развития интеграционных объединений, региональных торговых соглашений;</w:t>
      </w:r>
      <w:r w:rsidRPr="00334A8A">
        <w:rPr>
          <w:iCs/>
          <w:color w:val="FF0000"/>
        </w:rPr>
        <w:t xml:space="preserve"> </w:t>
      </w:r>
    </w:p>
    <w:p w14:paraId="157ACA50" w14:textId="77777777" w:rsidR="00334A8A" w:rsidRPr="00334A8A" w:rsidRDefault="00334A8A" w:rsidP="00334A8A">
      <w:pPr>
        <w:pStyle w:val="Default"/>
        <w:spacing w:after="36"/>
        <w:ind w:left="720"/>
        <w:jc w:val="both"/>
        <w:rPr>
          <w:b/>
          <w:i/>
          <w:color w:val="FF0000"/>
        </w:rPr>
      </w:pPr>
      <w:r w:rsidRPr="00334A8A">
        <w:rPr>
          <w:color w:val="auto"/>
          <w:u w:val="single"/>
        </w:rPr>
        <w:t xml:space="preserve">- </w:t>
      </w:r>
      <w:r>
        <w:rPr>
          <w:color w:val="auto"/>
          <w:u w:val="single"/>
        </w:rPr>
        <w:t>2</w:t>
      </w:r>
      <w:r w:rsidRPr="00334A8A">
        <w:rPr>
          <w:color w:val="auto"/>
          <w:u w:val="single"/>
        </w:rPr>
        <w:t xml:space="preserve"> балла</w:t>
      </w:r>
      <w:r w:rsidRPr="00334A8A">
        <w:rPr>
          <w:color w:val="auto"/>
        </w:rPr>
        <w:t xml:space="preserve"> выставляется обучающемуся, если при написании эссе  он показывает, что знает материал, но излагает с незначительными логическими отклонениями , при этом остаются сомнения относительно его умений мыслить аналитически</w:t>
      </w:r>
      <w:r>
        <w:rPr>
          <w:color w:val="auto"/>
        </w:rPr>
        <w:t xml:space="preserve"> и способности </w:t>
      </w:r>
      <w:r w:rsidRPr="00334A8A">
        <w:rPr>
          <w:color w:val="auto"/>
        </w:rPr>
        <w:t xml:space="preserve"> оценивать состояние и тенденции развития интеграционных объединений, региональных торговых соглашений</w:t>
      </w:r>
      <w:r>
        <w:rPr>
          <w:color w:val="auto"/>
        </w:rPr>
        <w:t>;</w:t>
      </w:r>
    </w:p>
    <w:p w14:paraId="22B00EA5" w14:textId="77777777" w:rsidR="00334A8A" w:rsidRPr="00334A8A" w:rsidRDefault="00334A8A" w:rsidP="00334A8A">
      <w:pPr>
        <w:pStyle w:val="Default"/>
        <w:spacing w:after="36"/>
        <w:ind w:left="720"/>
        <w:jc w:val="both"/>
        <w:rPr>
          <w:color w:val="auto"/>
        </w:rPr>
      </w:pPr>
      <w:r w:rsidRPr="00334A8A">
        <w:rPr>
          <w:color w:val="auto"/>
          <w:u w:val="single"/>
        </w:rPr>
        <w:t>- менее</w:t>
      </w:r>
      <w:r w:rsidRPr="00334A8A">
        <w:rPr>
          <w:color w:val="auto"/>
        </w:rPr>
        <w:t xml:space="preserve"> </w:t>
      </w:r>
      <w:r>
        <w:rPr>
          <w:color w:val="auto"/>
        </w:rPr>
        <w:t>2</w:t>
      </w:r>
      <w:r w:rsidRPr="00334A8A">
        <w:rPr>
          <w:color w:val="auto"/>
        </w:rPr>
        <w:t xml:space="preserve">   баллов выставляется обучающемуся, если он при написании эссе допускает ошибки, демонстрирует  неумение логически мыслить, устанавливать связи.</w:t>
      </w:r>
    </w:p>
    <w:p w14:paraId="7C287501" w14:textId="77777777" w:rsidR="00EC5107" w:rsidRDefault="00EC5107" w:rsidP="007B1901">
      <w:pPr>
        <w:pStyle w:val="22"/>
        <w:ind w:left="720"/>
      </w:pPr>
    </w:p>
    <w:p w14:paraId="6A7801F9" w14:textId="6DCE8E7A" w:rsidR="004223FF" w:rsidRPr="00166B4C" w:rsidRDefault="004223FF" w:rsidP="00166B4C">
      <w:pPr>
        <w:pStyle w:val="af6"/>
        <w:spacing w:before="240" w:after="120" w:line="276" w:lineRule="auto"/>
        <w:ind w:left="357"/>
        <w:jc w:val="center"/>
        <w:rPr>
          <w:b/>
          <w:iCs/>
          <w:sz w:val="24"/>
          <w:szCs w:val="24"/>
        </w:rPr>
      </w:pPr>
      <w:r w:rsidRPr="00166B4C">
        <w:rPr>
          <w:b/>
          <w:iCs/>
          <w:sz w:val="24"/>
          <w:szCs w:val="24"/>
        </w:rPr>
        <w:t>Тематика аналитического обзора, справки или записки:</w:t>
      </w:r>
    </w:p>
    <w:p w14:paraId="497C0F64" w14:textId="77777777" w:rsidR="008A7F74" w:rsidRPr="00166B4C" w:rsidRDefault="008A7F74" w:rsidP="00166B4C">
      <w:pPr>
        <w:autoSpaceDE w:val="0"/>
        <w:autoSpaceDN w:val="0"/>
        <w:adjustRightInd w:val="0"/>
        <w:jc w:val="center"/>
        <w:rPr>
          <w:b/>
          <w:bCs/>
          <w:iCs/>
          <w:color w:val="000000"/>
          <w:sz w:val="24"/>
          <w:szCs w:val="24"/>
        </w:rPr>
      </w:pPr>
    </w:p>
    <w:p w14:paraId="55BBC922" w14:textId="1E9C1727" w:rsidR="007B1901" w:rsidRDefault="00606F6C" w:rsidP="007B1901">
      <w:pPr>
        <w:widowControl w:val="0"/>
        <w:autoSpaceDE w:val="0"/>
        <w:autoSpaceDN w:val="0"/>
        <w:adjustRightInd w:val="0"/>
        <w:rPr>
          <w:i/>
          <w:iCs/>
          <w:sz w:val="24"/>
          <w:szCs w:val="24"/>
        </w:rPr>
      </w:pPr>
      <w:r w:rsidRPr="005F110B">
        <w:t>…</w:t>
      </w:r>
      <w:r w:rsidR="007B1901" w:rsidRPr="007B1901">
        <w:rPr>
          <w:sz w:val="24"/>
          <w:szCs w:val="24"/>
        </w:rPr>
        <w:t xml:space="preserve"> </w:t>
      </w:r>
      <w:r w:rsidR="007B1901" w:rsidRPr="00345F8F">
        <w:rPr>
          <w:sz w:val="24"/>
          <w:szCs w:val="24"/>
        </w:rPr>
        <w:t xml:space="preserve">Тема 7. </w:t>
      </w:r>
      <w:r w:rsidR="007B1901" w:rsidRPr="00345F8F">
        <w:rPr>
          <w:i/>
          <w:iCs/>
          <w:sz w:val="24"/>
          <w:szCs w:val="24"/>
        </w:rPr>
        <w:t>Характеристики мировых  рынков готовых изделий. Факторы влияния, особенности изучения конъюнктуры рынков.</w:t>
      </w:r>
    </w:p>
    <w:p w14:paraId="65310031" w14:textId="77777777" w:rsidR="00596707" w:rsidRDefault="00596707" w:rsidP="007B1901">
      <w:pPr>
        <w:widowControl w:val="0"/>
        <w:autoSpaceDE w:val="0"/>
        <w:autoSpaceDN w:val="0"/>
        <w:adjustRightInd w:val="0"/>
        <w:rPr>
          <w:i/>
          <w:iCs/>
          <w:sz w:val="24"/>
          <w:szCs w:val="24"/>
        </w:rPr>
      </w:pPr>
    </w:p>
    <w:p w14:paraId="202000B5" w14:textId="77777777" w:rsidR="007B1901" w:rsidRPr="007736EA" w:rsidRDefault="007B1901" w:rsidP="007B1901">
      <w:pPr>
        <w:autoSpaceDE w:val="0"/>
        <w:autoSpaceDN w:val="0"/>
        <w:adjustRightInd w:val="0"/>
        <w:rPr>
          <w:b/>
          <w:bCs/>
          <w:sz w:val="24"/>
          <w:szCs w:val="24"/>
        </w:rPr>
      </w:pPr>
      <w:r w:rsidRPr="007736EA">
        <w:rPr>
          <w:b/>
          <w:bCs/>
          <w:sz w:val="24"/>
          <w:szCs w:val="24"/>
        </w:rPr>
        <w:t xml:space="preserve">Индикаторы достижений </w:t>
      </w:r>
    </w:p>
    <w:p w14:paraId="306B7AEA" w14:textId="77777777" w:rsidR="00334A8A" w:rsidRDefault="00334A8A" w:rsidP="00095C11">
      <w:pPr>
        <w:pStyle w:val="Default"/>
        <w:jc w:val="center"/>
        <w:rPr>
          <w:i/>
          <w:iCs/>
          <w:color w:val="000000" w:themeColor="text1"/>
        </w:rPr>
      </w:pPr>
    </w:p>
    <w:p w14:paraId="7018BCF7" w14:textId="572E9087" w:rsidR="009E34E7" w:rsidRDefault="00596707" w:rsidP="00334A8A">
      <w:pPr>
        <w:pStyle w:val="Default"/>
        <w:jc w:val="both"/>
        <w:rPr>
          <w:i/>
          <w:iCs/>
          <w:color w:val="000000" w:themeColor="text1"/>
        </w:rPr>
      </w:pPr>
      <w:r w:rsidRPr="00703C49">
        <w:rPr>
          <w:i/>
          <w:iCs/>
          <w:color w:val="000000" w:themeColor="text1"/>
        </w:rPr>
        <w:t xml:space="preserve">ПК-3. 3. </w:t>
      </w:r>
      <w:r>
        <w:rPr>
          <w:i/>
          <w:iCs/>
          <w:color w:val="000000" w:themeColor="text1"/>
        </w:rPr>
        <w:t>Способен и</w:t>
      </w:r>
      <w:r w:rsidRPr="00703C49">
        <w:rPr>
          <w:i/>
          <w:iCs/>
          <w:color w:val="000000" w:themeColor="text1"/>
        </w:rPr>
        <w:t>спользовать современные ИКТ для решения аналитических и исследовательских задач</w:t>
      </w:r>
    </w:p>
    <w:p w14:paraId="79815AB7" w14:textId="77777777" w:rsidR="00596707" w:rsidRDefault="00596707" w:rsidP="00095C11">
      <w:pPr>
        <w:pStyle w:val="Default"/>
        <w:jc w:val="center"/>
        <w:rPr>
          <w:b/>
          <w:bCs/>
          <w:color w:val="auto"/>
          <w:highlight w:val="yellow"/>
        </w:rPr>
      </w:pPr>
    </w:p>
    <w:p w14:paraId="3D10036B" w14:textId="77777777" w:rsidR="00D016D3" w:rsidRPr="004223FF" w:rsidRDefault="00D016D3" w:rsidP="005C44F6">
      <w:pPr>
        <w:pStyle w:val="af6"/>
        <w:numPr>
          <w:ilvl w:val="0"/>
          <w:numId w:val="9"/>
        </w:numPr>
        <w:jc w:val="both"/>
        <w:rPr>
          <w:b/>
          <w:sz w:val="24"/>
          <w:szCs w:val="24"/>
        </w:rPr>
      </w:pPr>
      <w:r w:rsidRPr="004223FF">
        <w:rPr>
          <w:sz w:val="24"/>
          <w:szCs w:val="24"/>
        </w:rPr>
        <w:t>Составьте прогноз основных показателей мировых товарных рынков (на примере конкретного рынка). Представьте его в виде отчета.</w:t>
      </w:r>
    </w:p>
    <w:p w14:paraId="2A5FF597" w14:textId="77777777" w:rsidR="00D016D3" w:rsidRPr="004223FF" w:rsidRDefault="00D016D3" w:rsidP="005C44F6">
      <w:pPr>
        <w:pStyle w:val="af6"/>
        <w:numPr>
          <w:ilvl w:val="0"/>
          <w:numId w:val="9"/>
        </w:numPr>
        <w:jc w:val="both"/>
        <w:rPr>
          <w:sz w:val="24"/>
          <w:szCs w:val="24"/>
        </w:rPr>
      </w:pPr>
      <w:r w:rsidRPr="004223FF">
        <w:rPr>
          <w:sz w:val="24"/>
          <w:szCs w:val="24"/>
        </w:rPr>
        <w:t>Определите спрос, предложение и емкость определенного мирового рынка (по Вашему выбору). Представьте его в виде отчета.</w:t>
      </w:r>
    </w:p>
    <w:p w14:paraId="3E5D73E7" w14:textId="77777777" w:rsidR="00D016D3" w:rsidRPr="004223FF" w:rsidRDefault="00D016D3" w:rsidP="005C44F6">
      <w:pPr>
        <w:pStyle w:val="af6"/>
        <w:numPr>
          <w:ilvl w:val="0"/>
          <w:numId w:val="9"/>
        </w:numPr>
        <w:jc w:val="both"/>
        <w:rPr>
          <w:sz w:val="24"/>
          <w:szCs w:val="24"/>
        </w:rPr>
      </w:pPr>
      <w:r w:rsidRPr="004223FF">
        <w:rPr>
          <w:sz w:val="24"/>
          <w:szCs w:val="24"/>
        </w:rPr>
        <w:t>Проанализируйте состояние и разработайте прогноз развития рынка (по вашему выбору).</w:t>
      </w:r>
    </w:p>
    <w:p w14:paraId="22343ACA" w14:textId="77777777" w:rsidR="00D016D3" w:rsidRPr="004223FF" w:rsidRDefault="00D016D3" w:rsidP="005C44F6">
      <w:pPr>
        <w:pStyle w:val="af6"/>
        <w:numPr>
          <w:ilvl w:val="0"/>
          <w:numId w:val="9"/>
        </w:numPr>
        <w:jc w:val="both"/>
        <w:rPr>
          <w:sz w:val="24"/>
          <w:szCs w:val="24"/>
        </w:rPr>
      </w:pPr>
      <w:r w:rsidRPr="004223FF">
        <w:rPr>
          <w:sz w:val="24"/>
          <w:szCs w:val="24"/>
        </w:rPr>
        <w:t>Определите ведущих стран импортеров и экспортеров конкретной продукции и дайте им краткую характеристику (по Вашему выбору). Представьте исследование в виде аналитической работы.</w:t>
      </w:r>
    </w:p>
    <w:p w14:paraId="48C01101" w14:textId="77777777" w:rsidR="00D016D3" w:rsidRPr="004223FF" w:rsidRDefault="00D016D3" w:rsidP="005C44F6">
      <w:pPr>
        <w:pStyle w:val="af6"/>
        <w:numPr>
          <w:ilvl w:val="0"/>
          <w:numId w:val="9"/>
        </w:numPr>
        <w:jc w:val="both"/>
        <w:rPr>
          <w:sz w:val="24"/>
          <w:szCs w:val="24"/>
        </w:rPr>
      </w:pPr>
      <w:r w:rsidRPr="004223FF">
        <w:rPr>
          <w:sz w:val="24"/>
          <w:szCs w:val="24"/>
        </w:rPr>
        <w:t>Определите существующие методы прогнозирования рынка определенных товаров и дайте им краткую характеристику (на конкретных примерах мировых товарных рынков). Представьте исследование в виде аналитической работы.</w:t>
      </w:r>
    </w:p>
    <w:p w14:paraId="0BB886B8" w14:textId="77777777" w:rsidR="004223FF" w:rsidRDefault="004223FF" w:rsidP="007B1901">
      <w:pPr>
        <w:pStyle w:val="22"/>
        <w:ind w:left="720"/>
        <w:rPr>
          <w:b/>
          <w:bCs/>
        </w:rPr>
      </w:pPr>
    </w:p>
    <w:p w14:paraId="473007EC" w14:textId="497C7D38" w:rsidR="00334A8A" w:rsidRPr="007E5529" w:rsidRDefault="00334A8A" w:rsidP="00334A8A">
      <w:pPr>
        <w:pStyle w:val="22"/>
        <w:ind w:left="720"/>
        <w:rPr>
          <w:b/>
          <w:bCs/>
        </w:rPr>
      </w:pPr>
      <w:r w:rsidRPr="007E5529">
        <w:rPr>
          <w:b/>
          <w:bCs/>
        </w:rPr>
        <w:t xml:space="preserve">Критерии оценки (в баллах): </w:t>
      </w:r>
    </w:p>
    <w:p w14:paraId="18ACC533" w14:textId="45293BB0" w:rsidR="00334A8A" w:rsidRPr="00334A8A" w:rsidRDefault="00334A8A" w:rsidP="00334A8A">
      <w:pPr>
        <w:pStyle w:val="Default"/>
        <w:spacing w:after="36"/>
        <w:ind w:left="720"/>
        <w:jc w:val="both"/>
        <w:rPr>
          <w:b/>
          <w:i/>
          <w:color w:val="FF0000"/>
        </w:rPr>
      </w:pPr>
      <w:r w:rsidRPr="00334A8A">
        <w:rPr>
          <w:color w:val="auto"/>
          <w:u w:val="single"/>
        </w:rPr>
        <w:t xml:space="preserve">-  </w:t>
      </w:r>
      <w:r>
        <w:rPr>
          <w:color w:val="auto"/>
          <w:u w:val="single"/>
        </w:rPr>
        <w:t>3</w:t>
      </w:r>
      <w:r w:rsidRPr="00334A8A">
        <w:rPr>
          <w:color w:val="auto"/>
          <w:u w:val="single"/>
        </w:rPr>
        <w:t xml:space="preserve"> балл</w:t>
      </w:r>
      <w:r>
        <w:rPr>
          <w:color w:val="auto"/>
          <w:u w:val="single"/>
        </w:rPr>
        <w:t>а</w:t>
      </w:r>
      <w:r w:rsidRPr="00334A8A">
        <w:rPr>
          <w:color w:val="auto"/>
        </w:rPr>
        <w:t xml:space="preserve"> выставляется обучающемуся, если при написании </w:t>
      </w:r>
      <w:r>
        <w:rPr>
          <w:color w:val="auto"/>
        </w:rPr>
        <w:t xml:space="preserve">аналитического обзора </w:t>
      </w:r>
      <w:r w:rsidRPr="00334A8A">
        <w:rPr>
          <w:color w:val="auto"/>
        </w:rPr>
        <w:t xml:space="preserve">  он показывает, что знает и умело использует доступные аналитические материалы и статистические источники, грамотно формулирует свои мысли и логично излагает материал, демонстрирует аналитические способности</w:t>
      </w:r>
      <w:r>
        <w:rPr>
          <w:color w:val="auto"/>
        </w:rPr>
        <w:t>, с</w:t>
      </w:r>
      <w:r w:rsidRPr="00334A8A">
        <w:rPr>
          <w:color w:val="auto"/>
        </w:rPr>
        <w:t>пособен оценивать состояние и тенденции развития интеграционных объединений, региональных торговых соглашений;</w:t>
      </w:r>
      <w:r w:rsidRPr="00334A8A">
        <w:rPr>
          <w:iCs/>
          <w:color w:val="FF0000"/>
        </w:rPr>
        <w:t xml:space="preserve"> </w:t>
      </w:r>
    </w:p>
    <w:p w14:paraId="3715EE8C" w14:textId="64520DF3" w:rsidR="00334A8A" w:rsidRPr="00334A8A" w:rsidRDefault="00334A8A" w:rsidP="00334A8A">
      <w:pPr>
        <w:pStyle w:val="Default"/>
        <w:spacing w:after="36"/>
        <w:ind w:left="720"/>
        <w:jc w:val="both"/>
        <w:rPr>
          <w:b/>
          <w:i/>
          <w:color w:val="FF0000"/>
        </w:rPr>
      </w:pPr>
      <w:r w:rsidRPr="00334A8A">
        <w:rPr>
          <w:color w:val="auto"/>
          <w:u w:val="single"/>
        </w:rPr>
        <w:t xml:space="preserve">- </w:t>
      </w:r>
      <w:r>
        <w:rPr>
          <w:color w:val="auto"/>
          <w:u w:val="single"/>
        </w:rPr>
        <w:t>2</w:t>
      </w:r>
      <w:r w:rsidRPr="00334A8A">
        <w:rPr>
          <w:color w:val="auto"/>
          <w:u w:val="single"/>
        </w:rPr>
        <w:t xml:space="preserve"> балла</w:t>
      </w:r>
      <w:r w:rsidRPr="00334A8A">
        <w:rPr>
          <w:color w:val="auto"/>
        </w:rPr>
        <w:t xml:space="preserve"> выставляется обучающемуся, если при написании </w:t>
      </w:r>
      <w:r>
        <w:rPr>
          <w:color w:val="auto"/>
        </w:rPr>
        <w:t>аналитического обзора</w:t>
      </w:r>
      <w:r w:rsidRPr="00334A8A">
        <w:rPr>
          <w:color w:val="auto"/>
        </w:rPr>
        <w:t xml:space="preserve">  он показывает, что знает материал, но излагает с незначительными логическими отклонениями , при этом остаются сомнения относительно его умений мыслить аналитически</w:t>
      </w:r>
      <w:r>
        <w:rPr>
          <w:color w:val="auto"/>
        </w:rPr>
        <w:t xml:space="preserve"> и способности </w:t>
      </w:r>
      <w:r w:rsidRPr="00334A8A">
        <w:rPr>
          <w:color w:val="auto"/>
        </w:rPr>
        <w:t xml:space="preserve"> оценивать состояние и тенденции развития интеграционных объединений, региональных торговых соглашений</w:t>
      </w:r>
      <w:r>
        <w:rPr>
          <w:color w:val="auto"/>
        </w:rPr>
        <w:t>;</w:t>
      </w:r>
    </w:p>
    <w:p w14:paraId="5F6D5377" w14:textId="22E04B8A" w:rsidR="00334A8A" w:rsidRPr="00334A8A" w:rsidRDefault="00334A8A" w:rsidP="00334A8A">
      <w:pPr>
        <w:pStyle w:val="Default"/>
        <w:spacing w:after="36"/>
        <w:ind w:left="720"/>
        <w:jc w:val="both"/>
        <w:rPr>
          <w:color w:val="auto"/>
        </w:rPr>
      </w:pPr>
      <w:r w:rsidRPr="00334A8A">
        <w:rPr>
          <w:color w:val="auto"/>
          <w:u w:val="single"/>
        </w:rPr>
        <w:t>- менее</w:t>
      </w:r>
      <w:r w:rsidRPr="00334A8A">
        <w:rPr>
          <w:color w:val="auto"/>
        </w:rPr>
        <w:t xml:space="preserve"> </w:t>
      </w:r>
      <w:r>
        <w:rPr>
          <w:color w:val="auto"/>
        </w:rPr>
        <w:t>2</w:t>
      </w:r>
      <w:r w:rsidRPr="00334A8A">
        <w:rPr>
          <w:color w:val="auto"/>
        </w:rPr>
        <w:t xml:space="preserve">   баллов выставляется обучающемуся, если он при написании </w:t>
      </w:r>
      <w:r>
        <w:rPr>
          <w:color w:val="auto"/>
        </w:rPr>
        <w:t>работы</w:t>
      </w:r>
      <w:r w:rsidRPr="00334A8A">
        <w:rPr>
          <w:color w:val="auto"/>
        </w:rPr>
        <w:t xml:space="preserve"> допускает ошибки, демонстрирует  неумение логически мыслить, устанавливать связи.</w:t>
      </w:r>
    </w:p>
    <w:p w14:paraId="1F3AA82D" w14:textId="0027D793" w:rsidR="00994579" w:rsidRDefault="00994579" w:rsidP="00334A8A">
      <w:pPr>
        <w:pStyle w:val="Default"/>
        <w:spacing w:after="36"/>
        <w:ind w:left="360"/>
        <w:jc w:val="both"/>
        <w:rPr>
          <w:b/>
        </w:rPr>
      </w:pPr>
    </w:p>
    <w:p w14:paraId="7F8E9C36" w14:textId="77777777" w:rsidR="007B1901" w:rsidRDefault="007B1901" w:rsidP="007B1901">
      <w:pPr>
        <w:pStyle w:val="22"/>
        <w:ind w:left="720"/>
      </w:pPr>
    </w:p>
    <w:p w14:paraId="645F69A2" w14:textId="77777777" w:rsidR="007B1901" w:rsidRPr="00345F8F" w:rsidRDefault="007B1901" w:rsidP="007B1901">
      <w:pPr>
        <w:widowControl w:val="0"/>
        <w:autoSpaceDE w:val="0"/>
        <w:autoSpaceDN w:val="0"/>
        <w:adjustRightInd w:val="0"/>
        <w:rPr>
          <w:sz w:val="24"/>
          <w:szCs w:val="24"/>
        </w:rPr>
      </w:pPr>
      <w:r w:rsidRPr="00345F8F">
        <w:rPr>
          <w:sz w:val="24"/>
          <w:szCs w:val="24"/>
        </w:rPr>
        <w:t xml:space="preserve">Тема 8. </w:t>
      </w:r>
      <w:r w:rsidRPr="00345F8F">
        <w:rPr>
          <w:i/>
          <w:iCs/>
          <w:sz w:val="24"/>
          <w:szCs w:val="24"/>
        </w:rPr>
        <w:t>Мировой рынок услуг и особенности его изучения.</w:t>
      </w:r>
      <w:r w:rsidRPr="00345F8F">
        <w:rPr>
          <w:sz w:val="24"/>
          <w:szCs w:val="24"/>
        </w:rPr>
        <w:t xml:space="preserve"> </w:t>
      </w:r>
    </w:p>
    <w:p w14:paraId="3D138420" w14:textId="77777777" w:rsidR="003A4B3B" w:rsidRDefault="003A4B3B" w:rsidP="007B1901">
      <w:pPr>
        <w:autoSpaceDE w:val="0"/>
        <w:autoSpaceDN w:val="0"/>
        <w:adjustRightInd w:val="0"/>
        <w:rPr>
          <w:b/>
          <w:bCs/>
          <w:sz w:val="24"/>
          <w:szCs w:val="24"/>
        </w:rPr>
      </w:pPr>
    </w:p>
    <w:p w14:paraId="3B6453A1" w14:textId="05E8550D" w:rsidR="007B1901" w:rsidRPr="007736EA" w:rsidRDefault="007B1901" w:rsidP="007B1901">
      <w:pPr>
        <w:autoSpaceDE w:val="0"/>
        <w:autoSpaceDN w:val="0"/>
        <w:adjustRightInd w:val="0"/>
        <w:rPr>
          <w:b/>
          <w:bCs/>
          <w:sz w:val="24"/>
          <w:szCs w:val="24"/>
        </w:rPr>
      </w:pPr>
      <w:r w:rsidRPr="007736EA">
        <w:rPr>
          <w:b/>
          <w:bCs/>
          <w:sz w:val="24"/>
          <w:szCs w:val="24"/>
        </w:rPr>
        <w:t xml:space="preserve">Индикаторы достижений </w:t>
      </w:r>
    </w:p>
    <w:p w14:paraId="69C06566" w14:textId="77777777" w:rsidR="003A4B3B" w:rsidRDefault="007B1901" w:rsidP="007B1901">
      <w:pPr>
        <w:tabs>
          <w:tab w:val="left" w:pos="709"/>
        </w:tabs>
        <w:rPr>
          <w:color w:val="000000" w:themeColor="text1"/>
          <w:sz w:val="24"/>
          <w:szCs w:val="24"/>
        </w:rPr>
      </w:pPr>
      <w:r w:rsidRPr="007736EA">
        <w:rPr>
          <w:color w:val="000000" w:themeColor="text1"/>
          <w:sz w:val="24"/>
          <w:szCs w:val="24"/>
        </w:rPr>
        <w:t xml:space="preserve"> </w:t>
      </w:r>
    </w:p>
    <w:p w14:paraId="123AE183" w14:textId="0EE17FF9" w:rsidR="007B1901" w:rsidRDefault="00596707" w:rsidP="007B1901">
      <w:pPr>
        <w:autoSpaceDE w:val="0"/>
        <w:autoSpaceDN w:val="0"/>
        <w:adjustRightInd w:val="0"/>
        <w:rPr>
          <w:color w:val="000000" w:themeColor="text1"/>
          <w:sz w:val="24"/>
          <w:szCs w:val="24"/>
        </w:rPr>
      </w:pPr>
      <w:r w:rsidRPr="00703C49">
        <w:rPr>
          <w:i/>
          <w:iCs/>
          <w:color w:val="000000" w:themeColor="text1"/>
          <w:sz w:val="24"/>
          <w:szCs w:val="24"/>
        </w:rPr>
        <w:t xml:space="preserve">ПК-3. 3. </w:t>
      </w:r>
      <w:r>
        <w:rPr>
          <w:i/>
          <w:iCs/>
          <w:color w:val="000000" w:themeColor="text1"/>
          <w:sz w:val="24"/>
          <w:szCs w:val="24"/>
        </w:rPr>
        <w:t>Способен и</w:t>
      </w:r>
      <w:r w:rsidRPr="00703C49">
        <w:rPr>
          <w:i/>
          <w:iCs/>
          <w:color w:val="000000" w:themeColor="text1"/>
          <w:sz w:val="24"/>
          <w:szCs w:val="24"/>
        </w:rPr>
        <w:t>спользовать современные ИКТ для решения аналитических и исследовательских задач</w:t>
      </w:r>
      <w:r w:rsidRPr="007736EA">
        <w:rPr>
          <w:color w:val="000000" w:themeColor="text1"/>
          <w:sz w:val="24"/>
          <w:szCs w:val="24"/>
        </w:rPr>
        <w:t xml:space="preserve"> </w:t>
      </w:r>
      <w:r w:rsidR="007B1901" w:rsidRPr="007736EA">
        <w:rPr>
          <w:color w:val="000000" w:themeColor="text1"/>
          <w:sz w:val="24"/>
          <w:szCs w:val="24"/>
        </w:rPr>
        <w:t>исследовательских задач и подготовки конъюнктурного обзора</w:t>
      </w:r>
    </w:p>
    <w:p w14:paraId="10C8B635" w14:textId="77777777" w:rsidR="003A4B3B" w:rsidRPr="007736EA" w:rsidRDefault="003A4B3B" w:rsidP="007B1901">
      <w:pPr>
        <w:autoSpaceDE w:val="0"/>
        <w:autoSpaceDN w:val="0"/>
        <w:adjustRightInd w:val="0"/>
        <w:rPr>
          <w:sz w:val="24"/>
          <w:szCs w:val="24"/>
        </w:rPr>
      </w:pPr>
    </w:p>
    <w:p w14:paraId="0F778A95" w14:textId="638DA8AD" w:rsidR="00827B6F" w:rsidRPr="00827B6F" w:rsidRDefault="00827B6F" w:rsidP="005C44F6">
      <w:pPr>
        <w:pStyle w:val="af6"/>
        <w:numPr>
          <w:ilvl w:val="0"/>
          <w:numId w:val="18"/>
        </w:numPr>
        <w:jc w:val="both"/>
        <w:rPr>
          <w:sz w:val="24"/>
          <w:szCs w:val="24"/>
        </w:rPr>
      </w:pPr>
      <w:r w:rsidRPr="00827B6F">
        <w:rPr>
          <w:sz w:val="24"/>
          <w:szCs w:val="24"/>
        </w:rPr>
        <w:t>Основные методологические требования к конъюнктурным исследованиям</w:t>
      </w:r>
      <w:r w:rsidR="004223FF">
        <w:rPr>
          <w:sz w:val="24"/>
          <w:szCs w:val="24"/>
        </w:rPr>
        <w:t xml:space="preserve"> мирового рынка услуг</w:t>
      </w:r>
    </w:p>
    <w:p w14:paraId="780C2A33" w14:textId="6A1F9642" w:rsidR="00827B6F" w:rsidRPr="00827B6F" w:rsidRDefault="00827B6F" w:rsidP="005C44F6">
      <w:pPr>
        <w:pStyle w:val="af6"/>
        <w:numPr>
          <w:ilvl w:val="0"/>
          <w:numId w:val="18"/>
        </w:numPr>
        <w:jc w:val="both"/>
        <w:rPr>
          <w:sz w:val="24"/>
          <w:szCs w:val="24"/>
        </w:rPr>
      </w:pPr>
      <w:r w:rsidRPr="00827B6F">
        <w:rPr>
          <w:sz w:val="24"/>
          <w:szCs w:val="24"/>
        </w:rPr>
        <w:t xml:space="preserve">Оценка состояния конъюнктуры мирового рынка </w:t>
      </w:r>
      <w:r w:rsidR="004223FF">
        <w:rPr>
          <w:sz w:val="24"/>
          <w:szCs w:val="24"/>
        </w:rPr>
        <w:t xml:space="preserve">туристических услуг </w:t>
      </w:r>
      <w:r w:rsidRPr="00827B6F">
        <w:rPr>
          <w:sz w:val="24"/>
          <w:szCs w:val="24"/>
        </w:rPr>
        <w:t>через соотношение спроса и предложения.</w:t>
      </w:r>
    </w:p>
    <w:p w14:paraId="05BBEFF3" w14:textId="41DF501B" w:rsidR="00827B6F" w:rsidRPr="00827B6F" w:rsidRDefault="00827B6F" w:rsidP="005C44F6">
      <w:pPr>
        <w:pStyle w:val="af6"/>
        <w:numPr>
          <w:ilvl w:val="0"/>
          <w:numId w:val="18"/>
        </w:numPr>
        <w:jc w:val="both"/>
        <w:rPr>
          <w:sz w:val="24"/>
          <w:szCs w:val="24"/>
        </w:rPr>
      </w:pPr>
      <w:r w:rsidRPr="00827B6F">
        <w:rPr>
          <w:sz w:val="24"/>
          <w:szCs w:val="24"/>
        </w:rPr>
        <w:t xml:space="preserve">Основные закономерности и ведущие тенденции </w:t>
      </w:r>
      <w:r w:rsidR="004223FF">
        <w:rPr>
          <w:sz w:val="24"/>
          <w:szCs w:val="24"/>
        </w:rPr>
        <w:t xml:space="preserve">развития рынка деловых услуг </w:t>
      </w:r>
    </w:p>
    <w:p w14:paraId="15F0F5DA" w14:textId="4E3082DF" w:rsidR="00827B6F" w:rsidRPr="00827B6F" w:rsidRDefault="00827B6F" w:rsidP="005C44F6">
      <w:pPr>
        <w:pStyle w:val="af6"/>
        <w:numPr>
          <w:ilvl w:val="0"/>
          <w:numId w:val="18"/>
        </w:numPr>
        <w:jc w:val="both"/>
        <w:rPr>
          <w:sz w:val="24"/>
          <w:szCs w:val="24"/>
        </w:rPr>
      </w:pPr>
      <w:r w:rsidRPr="00827B6F">
        <w:rPr>
          <w:sz w:val="24"/>
          <w:szCs w:val="24"/>
        </w:rPr>
        <w:t>Проблемы изучения мировых рынков</w:t>
      </w:r>
      <w:r w:rsidR="004223FF">
        <w:rPr>
          <w:sz w:val="24"/>
          <w:szCs w:val="24"/>
        </w:rPr>
        <w:t xml:space="preserve"> услуг в эпоху глобализации</w:t>
      </w:r>
    </w:p>
    <w:p w14:paraId="581464FD" w14:textId="19DB51BC" w:rsidR="00827B6F" w:rsidRPr="00827B6F" w:rsidRDefault="004223FF" w:rsidP="005C44F6">
      <w:pPr>
        <w:pStyle w:val="af6"/>
        <w:numPr>
          <w:ilvl w:val="0"/>
          <w:numId w:val="18"/>
        </w:numPr>
        <w:jc w:val="both"/>
        <w:rPr>
          <w:sz w:val="24"/>
          <w:szCs w:val="24"/>
        </w:rPr>
      </w:pPr>
      <w:r>
        <w:rPr>
          <w:sz w:val="24"/>
          <w:szCs w:val="24"/>
        </w:rPr>
        <w:t>Электронная торговля и ее развитие под влиянием пандемии</w:t>
      </w:r>
    </w:p>
    <w:p w14:paraId="217331FA" w14:textId="77777777" w:rsidR="00827B6F" w:rsidRDefault="00827B6F" w:rsidP="00827B6F">
      <w:pPr>
        <w:jc w:val="center"/>
        <w:rPr>
          <w:b/>
          <w:sz w:val="24"/>
          <w:szCs w:val="24"/>
        </w:rPr>
      </w:pPr>
    </w:p>
    <w:p w14:paraId="6785319D" w14:textId="3F479295" w:rsidR="00827B6F" w:rsidRPr="007E5529" w:rsidRDefault="00827B6F" w:rsidP="00827B6F">
      <w:pPr>
        <w:pStyle w:val="22"/>
        <w:ind w:left="720"/>
        <w:rPr>
          <w:b/>
          <w:bCs/>
        </w:rPr>
      </w:pPr>
      <w:bookmarkStart w:id="10" w:name="_Hlk75980485"/>
      <w:r w:rsidRPr="007E5529">
        <w:rPr>
          <w:b/>
          <w:bCs/>
        </w:rPr>
        <w:t xml:space="preserve">Критерии оценки (в баллах): </w:t>
      </w:r>
    </w:p>
    <w:bookmarkEnd w:id="10"/>
    <w:p w14:paraId="6267CA2B" w14:textId="77777777" w:rsidR="00334A8A" w:rsidRPr="00334A8A" w:rsidRDefault="00334A8A" w:rsidP="00334A8A">
      <w:pPr>
        <w:pStyle w:val="Default"/>
        <w:jc w:val="both"/>
        <w:rPr>
          <w:color w:val="auto"/>
        </w:rPr>
      </w:pPr>
      <w:r w:rsidRPr="00334A8A">
        <w:rPr>
          <w:color w:val="auto"/>
        </w:rPr>
        <w:t xml:space="preserve">-  3 балла выставляется обучающемуся, если при написании аналитического обзора   он показывает, что знает и умело использует доступные аналитические материалы и статистические источники, грамотно формулирует свои мысли и логично излагает материал, демонстрирует аналитические способности, способен оценивать состояние и тенденции развития интеграционных объединений, региональных торговых соглашений; </w:t>
      </w:r>
    </w:p>
    <w:p w14:paraId="42C3C164" w14:textId="77777777" w:rsidR="00334A8A" w:rsidRPr="00334A8A" w:rsidRDefault="00334A8A" w:rsidP="00334A8A">
      <w:pPr>
        <w:pStyle w:val="Default"/>
        <w:jc w:val="both"/>
        <w:rPr>
          <w:color w:val="auto"/>
        </w:rPr>
      </w:pPr>
      <w:r w:rsidRPr="00334A8A">
        <w:rPr>
          <w:color w:val="auto"/>
        </w:rPr>
        <w:t>- 2 балла выставляется обучающемуся, если при написании аналитического обзора  он показывает, что знает материал, но излагает с незначительными логическими отклонениями , при этом остаются сомнения относительно его умений мыслить аналитически и способности  оценивать состояние и тенденции развития интеграционных объединений, региональных торговых соглашений;</w:t>
      </w:r>
    </w:p>
    <w:p w14:paraId="6ADEF723" w14:textId="77777777" w:rsidR="00334A8A" w:rsidRPr="00334A8A" w:rsidRDefault="00334A8A" w:rsidP="00334A8A">
      <w:pPr>
        <w:pStyle w:val="Default"/>
        <w:jc w:val="both"/>
        <w:rPr>
          <w:color w:val="auto"/>
        </w:rPr>
      </w:pPr>
      <w:r w:rsidRPr="00334A8A">
        <w:rPr>
          <w:color w:val="auto"/>
        </w:rPr>
        <w:t>- менее 2   баллов выставляется обучающемуся, если он при написании работы допускает ошибки, демонстрирует  неумение логически мыслить, устанавливать связи.</w:t>
      </w:r>
    </w:p>
    <w:p w14:paraId="2832D4DC" w14:textId="77777777" w:rsidR="000D6270" w:rsidRDefault="000D6270" w:rsidP="00095C11">
      <w:pPr>
        <w:pStyle w:val="Default"/>
        <w:jc w:val="center"/>
        <w:rPr>
          <w:b/>
          <w:bCs/>
          <w:color w:val="auto"/>
        </w:rPr>
      </w:pPr>
    </w:p>
    <w:p w14:paraId="62931025" w14:textId="77777777" w:rsidR="00827B6F" w:rsidRDefault="00827B6F" w:rsidP="003E6F49">
      <w:pPr>
        <w:rPr>
          <w:b/>
          <w:sz w:val="24"/>
          <w:szCs w:val="24"/>
        </w:rPr>
      </w:pPr>
    </w:p>
    <w:p w14:paraId="72AF6012" w14:textId="77777777" w:rsidR="00C942B4" w:rsidRDefault="00C942B4" w:rsidP="00C942B4">
      <w:pPr>
        <w:pStyle w:val="af6"/>
        <w:ind w:left="786"/>
        <w:rPr>
          <w:b/>
          <w:caps/>
          <w:sz w:val="28"/>
          <w:szCs w:val="28"/>
          <w:lang w:eastAsia="en-US"/>
        </w:rPr>
      </w:pPr>
    </w:p>
    <w:p w14:paraId="22BDF634" w14:textId="781F3270" w:rsidR="00E12342" w:rsidRDefault="00E12342" w:rsidP="00C25214">
      <w:pPr>
        <w:pStyle w:val="af6"/>
        <w:keepNext/>
        <w:shd w:val="clear" w:color="auto" w:fill="FFFFFF" w:themeFill="background1"/>
        <w:spacing w:after="160" w:line="259" w:lineRule="auto"/>
        <w:ind w:left="0"/>
        <w:jc w:val="center"/>
        <w:rPr>
          <w:b/>
          <w:caps/>
          <w:sz w:val="28"/>
          <w:szCs w:val="28"/>
          <w:lang w:eastAsia="en-US"/>
        </w:rPr>
      </w:pPr>
      <w:bookmarkStart w:id="11" w:name="_Hlk75980569"/>
      <w:r w:rsidRPr="001F49DD">
        <w:rPr>
          <w:b/>
          <w:caps/>
          <w:sz w:val="28"/>
          <w:szCs w:val="28"/>
          <w:lang w:eastAsia="en-US"/>
        </w:rPr>
        <w:t>Методические материалы</w:t>
      </w:r>
      <w:r>
        <w:rPr>
          <w:b/>
          <w:caps/>
          <w:sz w:val="28"/>
          <w:szCs w:val="28"/>
          <w:lang w:eastAsia="en-US"/>
        </w:rPr>
        <w:t xml:space="preserve">, </w:t>
      </w:r>
      <w:r w:rsidRPr="001F49DD">
        <w:rPr>
          <w:b/>
          <w:caps/>
          <w:sz w:val="28"/>
          <w:szCs w:val="28"/>
          <w:lang w:eastAsia="en-US"/>
        </w:rPr>
        <w:t xml:space="preserve">характеризующие этапы формирования компетенций во время проведения </w:t>
      </w:r>
      <w:r>
        <w:rPr>
          <w:b/>
          <w:caps/>
          <w:sz w:val="28"/>
          <w:szCs w:val="28"/>
          <w:lang w:eastAsia="en-US"/>
        </w:rPr>
        <w:t>ПРОМЕЖУТОЧНОЙ АТТЕСТАЦИИ</w:t>
      </w:r>
    </w:p>
    <w:p w14:paraId="5FDEE16E" w14:textId="77777777" w:rsidR="00C23A0F" w:rsidRPr="001F49DD" w:rsidRDefault="00C23A0F" w:rsidP="00C25214">
      <w:pPr>
        <w:pStyle w:val="af6"/>
        <w:keepNext/>
        <w:shd w:val="clear" w:color="auto" w:fill="FFFFFF" w:themeFill="background1"/>
        <w:spacing w:after="160" w:line="259" w:lineRule="auto"/>
        <w:ind w:left="0"/>
        <w:jc w:val="center"/>
        <w:rPr>
          <w:b/>
          <w:caps/>
          <w:sz w:val="28"/>
          <w:szCs w:val="28"/>
          <w:lang w:eastAsia="en-US"/>
        </w:rPr>
      </w:pPr>
    </w:p>
    <w:p w14:paraId="7C087D51" w14:textId="5B55C579" w:rsidR="001F25D9" w:rsidRDefault="001F25D9" w:rsidP="001E28FE">
      <w:pPr>
        <w:widowControl w:val="0"/>
        <w:autoSpaceDE w:val="0"/>
        <w:autoSpaceDN w:val="0"/>
        <w:adjustRightInd w:val="0"/>
        <w:jc w:val="center"/>
        <w:rPr>
          <w:rFonts w:eastAsia="Courier New"/>
          <w:b/>
          <w:bCs/>
          <w:sz w:val="28"/>
          <w:szCs w:val="28"/>
          <w:lang w:bidi="ru-RU"/>
        </w:rPr>
      </w:pPr>
      <w:r w:rsidRPr="00A2456E">
        <w:rPr>
          <w:rFonts w:eastAsia="Courier New"/>
          <w:b/>
          <w:bCs/>
          <w:sz w:val="28"/>
          <w:szCs w:val="28"/>
          <w:lang w:bidi="ru-RU"/>
        </w:rPr>
        <w:t>Структура экзаменационного билета</w:t>
      </w:r>
    </w:p>
    <w:bookmarkEnd w:id="11"/>
    <w:p w14:paraId="563B6262" w14:textId="403D4E03" w:rsidR="001F25D9" w:rsidRDefault="001F25D9" w:rsidP="001F25D9">
      <w:pPr>
        <w:rPr>
          <w:i/>
          <w:color w:val="FF0000"/>
          <w:sz w:val="24"/>
          <w:szCs w:val="24"/>
        </w:rPr>
      </w:pPr>
    </w:p>
    <w:tbl>
      <w:tblPr>
        <w:tblStyle w:val="af0"/>
        <w:tblW w:w="0" w:type="auto"/>
        <w:tblLook w:val="04A0" w:firstRow="1" w:lastRow="0" w:firstColumn="1" w:lastColumn="0" w:noHBand="0" w:noVBand="1"/>
      </w:tblPr>
      <w:tblGrid>
        <w:gridCol w:w="6516"/>
        <w:gridCol w:w="2977"/>
      </w:tblGrid>
      <w:tr w:rsidR="0027765B" w:rsidRPr="005C44F6" w14:paraId="355A7B32" w14:textId="77777777" w:rsidTr="00BE0038">
        <w:tc>
          <w:tcPr>
            <w:tcW w:w="6516" w:type="dxa"/>
          </w:tcPr>
          <w:p w14:paraId="60E2F76D" w14:textId="77777777" w:rsidR="0027765B" w:rsidRPr="005C44F6" w:rsidRDefault="0027765B" w:rsidP="00BE0038">
            <w:pPr>
              <w:widowControl w:val="0"/>
              <w:autoSpaceDE w:val="0"/>
              <w:autoSpaceDN w:val="0"/>
              <w:adjustRightInd w:val="0"/>
              <w:jc w:val="center"/>
              <w:rPr>
                <w:rFonts w:eastAsia="Courier New"/>
                <w:b/>
                <w:bCs/>
                <w:i/>
                <w:sz w:val="24"/>
                <w:szCs w:val="24"/>
                <w:lang w:bidi="ru-RU"/>
              </w:rPr>
            </w:pPr>
            <w:r w:rsidRPr="005C44F6">
              <w:rPr>
                <w:rFonts w:eastAsia="Courier New"/>
                <w:b/>
                <w:bCs/>
                <w:i/>
                <w:sz w:val="24"/>
                <w:szCs w:val="24"/>
                <w:lang w:bidi="ru-RU"/>
              </w:rPr>
              <w:t>Наименование оценочного средства</w:t>
            </w:r>
          </w:p>
        </w:tc>
        <w:tc>
          <w:tcPr>
            <w:tcW w:w="2977" w:type="dxa"/>
          </w:tcPr>
          <w:p w14:paraId="7E3AEB1C" w14:textId="77777777" w:rsidR="0027765B" w:rsidRPr="005C44F6" w:rsidRDefault="0027765B" w:rsidP="00BE0038">
            <w:pPr>
              <w:widowControl w:val="0"/>
              <w:autoSpaceDE w:val="0"/>
              <w:autoSpaceDN w:val="0"/>
              <w:adjustRightInd w:val="0"/>
              <w:jc w:val="center"/>
              <w:rPr>
                <w:rFonts w:eastAsia="Courier New"/>
                <w:b/>
                <w:bCs/>
                <w:i/>
                <w:sz w:val="24"/>
                <w:szCs w:val="24"/>
                <w:lang w:bidi="ru-RU"/>
              </w:rPr>
            </w:pPr>
            <w:r w:rsidRPr="005C44F6">
              <w:rPr>
                <w:rFonts w:eastAsia="Courier New"/>
                <w:b/>
                <w:bCs/>
                <w:i/>
                <w:sz w:val="24"/>
                <w:szCs w:val="24"/>
                <w:lang w:bidi="ru-RU"/>
              </w:rPr>
              <w:t>Максимальное количество баллов</w:t>
            </w:r>
          </w:p>
        </w:tc>
      </w:tr>
      <w:tr w:rsidR="0027765B" w:rsidRPr="005C44F6" w14:paraId="551BA8DE" w14:textId="77777777" w:rsidTr="00BE0038">
        <w:tc>
          <w:tcPr>
            <w:tcW w:w="6516" w:type="dxa"/>
          </w:tcPr>
          <w:p w14:paraId="6B3507E6" w14:textId="5FD9D830" w:rsidR="0027765B" w:rsidRPr="005C44F6" w:rsidRDefault="0027765B" w:rsidP="00BE0038">
            <w:pPr>
              <w:jc w:val="both"/>
              <w:rPr>
                <w:sz w:val="24"/>
                <w:szCs w:val="24"/>
              </w:rPr>
            </w:pPr>
            <w:r w:rsidRPr="005C44F6">
              <w:rPr>
                <w:rFonts w:eastAsia="Courier New"/>
                <w:bCs/>
                <w:i/>
                <w:sz w:val="24"/>
                <w:szCs w:val="24"/>
                <w:lang w:bidi="ru-RU"/>
              </w:rPr>
              <w:t>Вопрос 1</w:t>
            </w:r>
            <w:r w:rsidRPr="005C44F6">
              <w:rPr>
                <w:sz w:val="24"/>
                <w:szCs w:val="24"/>
              </w:rPr>
              <w:t>.</w:t>
            </w:r>
          </w:p>
          <w:p w14:paraId="6C7D017B" w14:textId="77777777" w:rsidR="0027765B" w:rsidRPr="005C44F6" w:rsidRDefault="0027765B" w:rsidP="00BE0038">
            <w:pPr>
              <w:widowControl w:val="0"/>
              <w:autoSpaceDE w:val="0"/>
              <w:autoSpaceDN w:val="0"/>
              <w:adjustRightInd w:val="0"/>
              <w:jc w:val="both"/>
              <w:rPr>
                <w:rFonts w:eastAsia="Courier New"/>
                <w:bCs/>
                <w:i/>
                <w:sz w:val="24"/>
                <w:szCs w:val="24"/>
                <w:lang w:bidi="ru-RU"/>
              </w:rPr>
            </w:pPr>
          </w:p>
        </w:tc>
        <w:tc>
          <w:tcPr>
            <w:tcW w:w="2977" w:type="dxa"/>
          </w:tcPr>
          <w:p w14:paraId="12AEC080" w14:textId="77777777" w:rsidR="0027765B" w:rsidRPr="005C44F6" w:rsidRDefault="0027765B" w:rsidP="00BE0038">
            <w:pPr>
              <w:widowControl w:val="0"/>
              <w:autoSpaceDE w:val="0"/>
              <w:autoSpaceDN w:val="0"/>
              <w:adjustRightInd w:val="0"/>
              <w:jc w:val="center"/>
              <w:rPr>
                <w:rFonts w:eastAsia="Courier New"/>
                <w:bCs/>
                <w:i/>
                <w:sz w:val="24"/>
                <w:szCs w:val="24"/>
                <w:lang w:bidi="ru-RU"/>
              </w:rPr>
            </w:pPr>
            <w:r w:rsidRPr="005C44F6">
              <w:rPr>
                <w:rFonts w:eastAsia="Courier New"/>
                <w:bCs/>
                <w:i/>
                <w:sz w:val="24"/>
                <w:szCs w:val="24"/>
                <w:lang w:bidi="ru-RU"/>
              </w:rPr>
              <w:t>20</w:t>
            </w:r>
          </w:p>
        </w:tc>
      </w:tr>
      <w:tr w:rsidR="0027765B" w:rsidRPr="005C44F6" w14:paraId="7EBD8822" w14:textId="77777777" w:rsidTr="00BE0038">
        <w:tc>
          <w:tcPr>
            <w:tcW w:w="6516" w:type="dxa"/>
          </w:tcPr>
          <w:p w14:paraId="212A3999" w14:textId="767753D6" w:rsidR="0027765B" w:rsidRPr="005C44F6" w:rsidRDefault="0027765B" w:rsidP="00BE0038">
            <w:pPr>
              <w:widowControl w:val="0"/>
              <w:autoSpaceDE w:val="0"/>
              <w:autoSpaceDN w:val="0"/>
              <w:adjustRightInd w:val="0"/>
              <w:jc w:val="both"/>
              <w:rPr>
                <w:rFonts w:eastAsia="Courier New"/>
                <w:bCs/>
                <w:i/>
                <w:sz w:val="24"/>
                <w:szCs w:val="24"/>
                <w:lang w:bidi="ru-RU"/>
              </w:rPr>
            </w:pPr>
            <w:r w:rsidRPr="005C44F6">
              <w:rPr>
                <w:rFonts w:eastAsia="Courier New"/>
                <w:bCs/>
                <w:i/>
                <w:sz w:val="24"/>
                <w:szCs w:val="24"/>
                <w:lang w:bidi="ru-RU"/>
              </w:rPr>
              <w:t>Вопрос 2</w:t>
            </w:r>
            <w:r w:rsidRPr="005C44F6">
              <w:rPr>
                <w:sz w:val="24"/>
                <w:szCs w:val="24"/>
              </w:rPr>
              <w:t xml:space="preserve"> </w:t>
            </w:r>
          </w:p>
        </w:tc>
        <w:tc>
          <w:tcPr>
            <w:tcW w:w="2977" w:type="dxa"/>
          </w:tcPr>
          <w:p w14:paraId="6BF05A1A" w14:textId="77777777" w:rsidR="0027765B" w:rsidRPr="005C44F6" w:rsidRDefault="0027765B" w:rsidP="00BE0038">
            <w:pPr>
              <w:widowControl w:val="0"/>
              <w:autoSpaceDE w:val="0"/>
              <w:autoSpaceDN w:val="0"/>
              <w:adjustRightInd w:val="0"/>
              <w:jc w:val="center"/>
              <w:rPr>
                <w:rFonts w:eastAsia="Courier New"/>
                <w:bCs/>
                <w:i/>
                <w:sz w:val="24"/>
                <w:szCs w:val="24"/>
                <w:lang w:bidi="ru-RU"/>
              </w:rPr>
            </w:pPr>
            <w:r w:rsidRPr="005C44F6">
              <w:rPr>
                <w:rFonts w:eastAsia="Courier New"/>
                <w:bCs/>
                <w:i/>
                <w:sz w:val="24"/>
                <w:szCs w:val="24"/>
                <w:lang w:bidi="ru-RU"/>
              </w:rPr>
              <w:t>20</w:t>
            </w:r>
          </w:p>
        </w:tc>
      </w:tr>
    </w:tbl>
    <w:p w14:paraId="14A47F5C" w14:textId="46ECD71B" w:rsidR="006C2288" w:rsidRDefault="006C2288" w:rsidP="001F25D9">
      <w:pPr>
        <w:rPr>
          <w:i/>
          <w:color w:val="FF0000"/>
          <w:sz w:val="24"/>
          <w:szCs w:val="24"/>
        </w:rPr>
      </w:pPr>
    </w:p>
    <w:p w14:paraId="398B369D" w14:textId="59EC7476" w:rsidR="008C3621" w:rsidRDefault="008C3621" w:rsidP="001F25D9">
      <w:pPr>
        <w:rPr>
          <w:i/>
          <w:color w:val="FF0000"/>
          <w:sz w:val="24"/>
          <w:szCs w:val="24"/>
        </w:rPr>
      </w:pPr>
    </w:p>
    <w:p w14:paraId="35F96E73" w14:textId="1509CE77" w:rsidR="001F25D9" w:rsidRPr="00166B4C" w:rsidRDefault="00166B4C" w:rsidP="00166B4C">
      <w:pPr>
        <w:pStyle w:val="af6"/>
        <w:spacing w:before="240" w:after="120" w:line="276" w:lineRule="auto"/>
        <w:ind w:left="357"/>
        <w:jc w:val="center"/>
        <w:rPr>
          <w:b/>
          <w:iCs/>
          <w:sz w:val="28"/>
          <w:szCs w:val="28"/>
        </w:rPr>
      </w:pPr>
      <w:bookmarkStart w:id="12" w:name="_Hlk75980604"/>
      <w:r w:rsidRPr="00166B4C">
        <w:rPr>
          <w:b/>
          <w:iCs/>
          <w:sz w:val="28"/>
          <w:szCs w:val="28"/>
        </w:rPr>
        <w:t>П</w:t>
      </w:r>
      <w:r w:rsidR="001F25D9" w:rsidRPr="00166B4C">
        <w:rPr>
          <w:b/>
          <w:iCs/>
          <w:sz w:val="28"/>
          <w:szCs w:val="28"/>
        </w:rPr>
        <w:t xml:space="preserve">еречень вопросов к </w:t>
      </w:r>
      <w:r w:rsidR="00BE54BE" w:rsidRPr="00166B4C">
        <w:rPr>
          <w:b/>
          <w:iCs/>
          <w:sz w:val="28"/>
          <w:szCs w:val="28"/>
        </w:rPr>
        <w:t>экзамену:</w:t>
      </w:r>
    </w:p>
    <w:bookmarkEnd w:id="12"/>
    <w:p w14:paraId="66794716" w14:textId="77777777" w:rsidR="00345F8F" w:rsidRPr="0027765B" w:rsidRDefault="00345F8F" w:rsidP="00345F8F">
      <w:pPr>
        <w:pStyle w:val="af6"/>
        <w:spacing w:line="276" w:lineRule="auto"/>
        <w:ind w:left="357"/>
        <w:rPr>
          <w:iCs/>
          <w:sz w:val="24"/>
          <w:szCs w:val="24"/>
        </w:rPr>
      </w:pPr>
      <w:r w:rsidRPr="0027765B">
        <w:rPr>
          <w:iCs/>
          <w:sz w:val="24"/>
          <w:szCs w:val="24"/>
        </w:rPr>
        <w:t>1.</w:t>
      </w:r>
      <w:r w:rsidRPr="0027765B">
        <w:rPr>
          <w:iCs/>
          <w:sz w:val="24"/>
          <w:szCs w:val="24"/>
        </w:rPr>
        <w:tab/>
        <w:t xml:space="preserve">Понятие конъюнктура. Какие вопросы анализируются при изучении конъюнктуры рынка. Факторы влияния на конъюнктуру рынков. </w:t>
      </w:r>
    </w:p>
    <w:p w14:paraId="55A90CEE" w14:textId="77777777" w:rsidR="00345F8F" w:rsidRPr="0027765B" w:rsidRDefault="00345F8F" w:rsidP="00345F8F">
      <w:pPr>
        <w:pStyle w:val="af6"/>
        <w:spacing w:line="276" w:lineRule="auto"/>
        <w:ind w:left="357"/>
        <w:rPr>
          <w:iCs/>
          <w:sz w:val="24"/>
          <w:szCs w:val="24"/>
        </w:rPr>
      </w:pPr>
      <w:r w:rsidRPr="0027765B">
        <w:rPr>
          <w:iCs/>
          <w:sz w:val="24"/>
          <w:szCs w:val="24"/>
        </w:rPr>
        <w:t>2.</w:t>
      </w:r>
      <w:r w:rsidRPr="0027765B">
        <w:rPr>
          <w:iCs/>
          <w:sz w:val="24"/>
          <w:szCs w:val="24"/>
        </w:rPr>
        <w:tab/>
        <w:t>Исследование рынка, порядок составления конъюнктурного обзора, его разделы, источники информации</w:t>
      </w:r>
    </w:p>
    <w:p w14:paraId="5161DC8E" w14:textId="77777777" w:rsidR="00345F8F" w:rsidRPr="0027765B" w:rsidRDefault="00345F8F" w:rsidP="00345F8F">
      <w:pPr>
        <w:pStyle w:val="af6"/>
        <w:spacing w:line="276" w:lineRule="auto"/>
        <w:ind w:left="357"/>
        <w:rPr>
          <w:iCs/>
          <w:sz w:val="24"/>
          <w:szCs w:val="24"/>
        </w:rPr>
      </w:pPr>
      <w:r w:rsidRPr="0027765B">
        <w:rPr>
          <w:iCs/>
          <w:sz w:val="24"/>
          <w:szCs w:val="24"/>
        </w:rPr>
        <w:t>3.</w:t>
      </w:r>
      <w:r w:rsidRPr="0027765B">
        <w:rPr>
          <w:iCs/>
          <w:sz w:val="24"/>
          <w:szCs w:val="24"/>
        </w:rPr>
        <w:tab/>
        <w:t>Понятие мировой  рынок, мировая цена. Элементы мировой цены. Источники информации о ценах. Множественность цен.</w:t>
      </w:r>
    </w:p>
    <w:p w14:paraId="3257021D" w14:textId="77777777" w:rsidR="00345F8F" w:rsidRPr="0027765B" w:rsidRDefault="00345F8F" w:rsidP="00345F8F">
      <w:pPr>
        <w:pStyle w:val="af6"/>
        <w:spacing w:line="276" w:lineRule="auto"/>
        <w:ind w:left="357"/>
        <w:rPr>
          <w:iCs/>
          <w:sz w:val="24"/>
          <w:szCs w:val="24"/>
        </w:rPr>
      </w:pPr>
      <w:r w:rsidRPr="0027765B">
        <w:rPr>
          <w:iCs/>
          <w:sz w:val="24"/>
          <w:szCs w:val="24"/>
        </w:rPr>
        <w:t>4.</w:t>
      </w:r>
      <w:r w:rsidRPr="0027765B">
        <w:rPr>
          <w:iCs/>
          <w:sz w:val="24"/>
          <w:szCs w:val="24"/>
        </w:rPr>
        <w:tab/>
        <w:t>Влияние научно-технического прогресса на мировые рынки машин и оборудования.</w:t>
      </w:r>
    </w:p>
    <w:p w14:paraId="4EF8D3CC" w14:textId="77777777" w:rsidR="00345F8F" w:rsidRPr="0027765B" w:rsidRDefault="00345F8F" w:rsidP="00345F8F">
      <w:pPr>
        <w:pStyle w:val="af6"/>
        <w:spacing w:line="276" w:lineRule="auto"/>
        <w:ind w:left="357"/>
        <w:rPr>
          <w:iCs/>
          <w:sz w:val="24"/>
          <w:szCs w:val="24"/>
        </w:rPr>
      </w:pPr>
      <w:r w:rsidRPr="0027765B">
        <w:rPr>
          <w:iCs/>
          <w:sz w:val="24"/>
          <w:szCs w:val="24"/>
        </w:rPr>
        <w:t>5.</w:t>
      </w:r>
      <w:r w:rsidRPr="0027765B">
        <w:rPr>
          <w:iCs/>
          <w:sz w:val="24"/>
          <w:szCs w:val="24"/>
        </w:rPr>
        <w:tab/>
        <w:t>Влияние цифровизации на каналы продаж товаров</w:t>
      </w:r>
    </w:p>
    <w:p w14:paraId="3AE21AF7" w14:textId="77777777" w:rsidR="00345F8F" w:rsidRPr="0027765B" w:rsidRDefault="00345F8F" w:rsidP="00345F8F">
      <w:pPr>
        <w:pStyle w:val="af6"/>
        <w:spacing w:line="276" w:lineRule="auto"/>
        <w:ind w:left="357"/>
        <w:rPr>
          <w:iCs/>
          <w:sz w:val="24"/>
          <w:szCs w:val="24"/>
        </w:rPr>
      </w:pPr>
      <w:r w:rsidRPr="0027765B">
        <w:rPr>
          <w:iCs/>
          <w:sz w:val="24"/>
          <w:szCs w:val="24"/>
        </w:rPr>
        <w:t>6.</w:t>
      </w:r>
      <w:r w:rsidRPr="0027765B">
        <w:rPr>
          <w:iCs/>
          <w:sz w:val="24"/>
          <w:szCs w:val="24"/>
        </w:rPr>
        <w:tab/>
        <w:t>Влияние торговых войн и санкций на состояние конъюнктуры мировых товарных рынков (примеры)</w:t>
      </w:r>
    </w:p>
    <w:p w14:paraId="0F31581D" w14:textId="77777777" w:rsidR="00345F8F" w:rsidRPr="0027765B" w:rsidRDefault="00345F8F" w:rsidP="00345F8F">
      <w:pPr>
        <w:pStyle w:val="af6"/>
        <w:spacing w:line="276" w:lineRule="auto"/>
        <w:ind w:left="357"/>
        <w:rPr>
          <w:iCs/>
          <w:sz w:val="24"/>
          <w:szCs w:val="24"/>
        </w:rPr>
      </w:pPr>
      <w:r w:rsidRPr="0027765B">
        <w:rPr>
          <w:iCs/>
          <w:sz w:val="24"/>
          <w:szCs w:val="24"/>
        </w:rPr>
        <w:t>7.</w:t>
      </w:r>
      <w:r w:rsidRPr="0027765B">
        <w:rPr>
          <w:iCs/>
          <w:sz w:val="24"/>
          <w:szCs w:val="24"/>
        </w:rPr>
        <w:tab/>
        <w:t>Влияние пандемии на состояние мировых товарных рынков (примеры)</w:t>
      </w:r>
    </w:p>
    <w:p w14:paraId="730E16F7" w14:textId="77777777" w:rsidR="00345F8F" w:rsidRPr="0027765B" w:rsidRDefault="00345F8F" w:rsidP="00345F8F">
      <w:pPr>
        <w:pStyle w:val="af6"/>
        <w:spacing w:line="276" w:lineRule="auto"/>
        <w:ind w:left="357"/>
        <w:rPr>
          <w:iCs/>
          <w:sz w:val="24"/>
          <w:szCs w:val="24"/>
        </w:rPr>
      </w:pPr>
      <w:r w:rsidRPr="0027765B">
        <w:rPr>
          <w:iCs/>
          <w:sz w:val="24"/>
          <w:szCs w:val="24"/>
        </w:rPr>
        <w:t>8.</w:t>
      </w:r>
      <w:r w:rsidRPr="0027765B">
        <w:rPr>
          <w:iCs/>
          <w:sz w:val="24"/>
          <w:szCs w:val="24"/>
        </w:rPr>
        <w:tab/>
        <w:t>Методы исследования конъюнктуры рынков, влияние цикличных и не цикличных факторов. Факторы спроса и предложения. Емкость рынка.</w:t>
      </w:r>
    </w:p>
    <w:p w14:paraId="7E93F80A" w14:textId="77777777" w:rsidR="00345F8F" w:rsidRPr="0027765B" w:rsidRDefault="00345F8F" w:rsidP="00345F8F">
      <w:pPr>
        <w:pStyle w:val="af6"/>
        <w:spacing w:line="276" w:lineRule="auto"/>
        <w:ind w:left="357"/>
        <w:rPr>
          <w:iCs/>
          <w:sz w:val="24"/>
          <w:szCs w:val="24"/>
        </w:rPr>
      </w:pPr>
      <w:r w:rsidRPr="0027765B">
        <w:rPr>
          <w:iCs/>
          <w:sz w:val="24"/>
          <w:szCs w:val="24"/>
        </w:rPr>
        <w:t>9.</w:t>
      </w:r>
      <w:r w:rsidRPr="0027765B">
        <w:rPr>
          <w:iCs/>
          <w:sz w:val="24"/>
          <w:szCs w:val="24"/>
        </w:rPr>
        <w:tab/>
        <w:t>Мировые рынки топлива.  Структура мирового энергетического баланса. Новые тенденции на мировом энергетическом рынке. 4-й энергетический переход</w:t>
      </w:r>
    </w:p>
    <w:p w14:paraId="0D9F90A5" w14:textId="77777777" w:rsidR="00345F8F" w:rsidRPr="0027765B" w:rsidRDefault="00345F8F" w:rsidP="00345F8F">
      <w:pPr>
        <w:pStyle w:val="af6"/>
        <w:spacing w:line="276" w:lineRule="auto"/>
        <w:ind w:left="357"/>
        <w:rPr>
          <w:iCs/>
          <w:sz w:val="24"/>
          <w:szCs w:val="24"/>
        </w:rPr>
      </w:pPr>
      <w:r w:rsidRPr="0027765B">
        <w:rPr>
          <w:iCs/>
          <w:sz w:val="24"/>
          <w:szCs w:val="24"/>
        </w:rPr>
        <w:t>10.</w:t>
      </w:r>
      <w:r w:rsidRPr="0027765B">
        <w:rPr>
          <w:iCs/>
          <w:sz w:val="24"/>
          <w:szCs w:val="24"/>
        </w:rPr>
        <w:tab/>
        <w:t xml:space="preserve">Топливно-энергетический комплекс мира. Новые тенденции на мировом рынке топлива. Процессы ценообразования на мировом рынке топлива. </w:t>
      </w:r>
    </w:p>
    <w:p w14:paraId="3D7CCAE8" w14:textId="77777777" w:rsidR="00345F8F" w:rsidRPr="0027765B" w:rsidRDefault="00345F8F" w:rsidP="00345F8F">
      <w:pPr>
        <w:pStyle w:val="af6"/>
        <w:spacing w:line="276" w:lineRule="auto"/>
        <w:ind w:left="357"/>
        <w:rPr>
          <w:iCs/>
          <w:sz w:val="24"/>
          <w:szCs w:val="24"/>
        </w:rPr>
      </w:pPr>
      <w:r w:rsidRPr="0027765B">
        <w:rPr>
          <w:iCs/>
          <w:sz w:val="24"/>
          <w:szCs w:val="24"/>
        </w:rPr>
        <w:t>11.</w:t>
      </w:r>
      <w:r w:rsidRPr="0027765B">
        <w:rPr>
          <w:iCs/>
          <w:sz w:val="24"/>
          <w:szCs w:val="24"/>
        </w:rPr>
        <w:tab/>
        <w:t>Теория ресурсного проклятия. Парадоксы изобилия</w:t>
      </w:r>
    </w:p>
    <w:p w14:paraId="7780EC43" w14:textId="77777777" w:rsidR="00345F8F" w:rsidRPr="0027765B" w:rsidRDefault="00345F8F" w:rsidP="00345F8F">
      <w:pPr>
        <w:pStyle w:val="af6"/>
        <w:spacing w:line="276" w:lineRule="auto"/>
        <w:ind w:left="357"/>
        <w:rPr>
          <w:iCs/>
          <w:sz w:val="24"/>
          <w:szCs w:val="24"/>
        </w:rPr>
      </w:pPr>
      <w:r w:rsidRPr="0027765B">
        <w:rPr>
          <w:iCs/>
          <w:sz w:val="24"/>
          <w:szCs w:val="24"/>
        </w:rPr>
        <w:t>12.</w:t>
      </w:r>
      <w:r w:rsidRPr="0027765B">
        <w:rPr>
          <w:iCs/>
          <w:sz w:val="24"/>
          <w:szCs w:val="24"/>
        </w:rPr>
        <w:tab/>
        <w:t>Сланцевая революция и ее влияние на расстановку сил на мировом рынке газа и нефти</w:t>
      </w:r>
    </w:p>
    <w:p w14:paraId="27F4B935" w14:textId="77777777" w:rsidR="00345F8F" w:rsidRPr="0027765B" w:rsidRDefault="00345F8F" w:rsidP="00345F8F">
      <w:pPr>
        <w:pStyle w:val="af6"/>
        <w:spacing w:line="276" w:lineRule="auto"/>
        <w:ind w:left="357"/>
        <w:rPr>
          <w:iCs/>
          <w:sz w:val="24"/>
          <w:szCs w:val="24"/>
        </w:rPr>
      </w:pPr>
      <w:r w:rsidRPr="0027765B">
        <w:rPr>
          <w:iCs/>
          <w:sz w:val="24"/>
          <w:szCs w:val="24"/>
        </w:rPr>
        <w:t>13.</w:t>
      </w:r>
      <w:r w:rsidRPr="0027765B">
        <w:rPr>
          <w:iCs/>
          <w:sz w:val="24"/>
          <w:szCs w:val="24"/>
        </w:rPr>
        <w:tab/>
        <w:t>Роль ОПЕК в регулировании рынка нефти. Сделка ОПЕК+. Последние договоренности.</w:t>
      </w:r>
    </w:p>
    <w:p w14:paraId="7271EB43" w14:textId="77777777" w:rsidR="00345F8F" w:rsidRPr="0027765B" w:rsidRDefault="00345F8F" w:rsidP="00345F8F">
      <w:pPr>
        <w:pStyle w:val="af6"/>
        <w:spacing w:line="276" w:lineRule="auto"/>
        <w:ind w:left="357"/>
        <w:rPr>
          <w:iCs/>
          <w:sz w:val="24"/>
          <w:szCs w:val="24"/>
        </w:rPr>
      </w:pPr>
      <w:r w:rsidRPr="0027765B">
        <w:rPr>
          <w:iCs/>
          <w:sz w:val="24"/>
          <w:szCs w:val="24"/>
        </w:rPr>
        <w:t>14.</w:t>
      </w:r>
      <w:r w:rsidRPr="0027765B">
        <w:rPr>
          <w:iCs/>
          <w:sz w:val="24"/>
          <w:szCs w:val="24"/>
        </w:rPr>
        <w:tab/>
        <w:t>Рынок нефти: современное состояние, факторы влияния</w:t>
      </w:r>
    </w:p>
    <w:p w14:paraId="175B4E59" w14:textId="77777777" w:rsidR="00345F8F" w:rsidRPr="0027765B" w:rsidRDefault="00345F8F" w:rsidP="00345F8F">
      <w:pPr>
        <w:pStyle w:val="af6"/>
        <w:spacing w:line="276" w:lineRule="auto"/>
        <w:ind w:left="357"/>
        <w:rPr>
          <w:iCs/>
          <w:sz w:val="24"/>
          <w:szCs w:val="24"/>
        </w:rPr>
      </w:pPr>
      <w:r w:rsidRPr="0027765B">
        <w:rPr>
          <w:iCs/>
          <w:sz w:val="24"/>
          <w:szCs w:val="24"/>
        </w:rPr>
        <w:t>15.</w:t>
      </w:r>
      <w:r w:rsidRPr="0027765B">
        <w:rPr>
          <w:iCs/>
          <w:sz w:val="24"/>
          <w:szCs w:val="24"/>
        </w:rPr>
        <w:tab/>
        <w:t xml:space="preserve">Рынок природного газа. Факторы влияния. </w:t>
      </w:r>
    </w:p>
    <w:p w14:paraId="24D95A1D" w14:textId="77777777" w:rsidR="00345F8F" w:rsidRPr="0027765B" w:rsidRDefault="00345F8F" w:rsidP="00345F8F">
      <w:pPr>
        <w:pStyle w:val="af6"/>
        <w:spacing w:line="276" w:lineRule="auto"/>
        <w:ind w:left="357"/>
        <w:rPr>
          <w:iCs/>
          <w:sz w:val="24"/>
          <w:szCs w:val="24"/>
        </w:rPr>
      </w:pPr>
      <w:r w:rsidRPr="0027765B">
        <w:rPr>
          <w:iCs/>
          <w:sz w:val="24"/>
          <w:szCs w:val="24"/>
        </w:rPr>
        <w:t>16.</w:t>
      </w:r>
      <w:r w:rsidRPr="0027765B">
        <w:rPr>
          <w:iCs/>
          <w:sz w:val="24"/>
          <w:szCs w:val="24"/>
        </w:rPr>
        <w:tab/>
        <w:t>Рынок СПГ. Основные участники рынка. Факторы влияния. Россия на рынке СПГ.</w:t>
      </w:r>
    </w:p>
    <w:p w14:paraId="4162E3B3" w14:textId="77777777" w:rsidR="00345F8F" w:rsidRPr="0027765B" w:rsidRDefault="00345F8F" w:rsidP="00345F8F">
      <w:pPr>
        <w:pStyle w:val="af6"/>
        <w:spacing w:line="276" w:lineRule="auto"/>
        <w:ind w:left="357"/>
        <w:rPr>
          <w:iCs/>
          <w:sz w:val="24"/>
          <w:szCs w:val="24"/>
        </w:rPr>
      </w:pPr>
      <w:r w:rsidRPr="0027765B">
        <w:rPr>
          <w:iCs/>
          <w:sz w:val="24"/>
          <w:szCs w:val="24"/>
        </w:rPr>
        <w:t>17.</w:t>
      </w:r>
      <w:r w:rsidRPr="0027765B">
        <w:rPr>
          <w:iCs/>
          <w:sz w:val="24"/>
          <w:szCs w:val="24"/>
        </w:rPr>
        <w:tab/>
        <w:t xml:space="preserve">Место России на мировых рынках энергоносителей. Риски и вызовы. Борьба трубопроводов. </w:t>
      </w:r>
    </w:p>
    <w:p w14:paraId="09C629B7" w14:textId="77777777" w:rsidR="00345F8F" w:rsidRPr="0027765B" w:rsidRDefault="00345F8F" w:rsidP="00345F8F">
      <w:pPr>
        <w:pStyle w:val="af6"/>
        <w:spacing w:line="276" w:lineRule="auto"/>
        <w:ind w:left="357"/>
        <w:rPr>
          <w:iCs/>
          <w:sz w:val="24"/>
          <w:szCs w:val="24"/>
        </w:rPr>
      </w:pPr>
      <w:r w:rsidRPr="0027765B">
        <w:rPr>
          <w:iCs/>
          <w:sz w:val="24"/>
          <w:szCs w:val="24"/>
        </w:rPr>
        <w:t>18.</w:t>
      </w:r>
      <w:r w:rsidRPr="0027765B">
        <w:rPr>
          <w:iCs/>
          <w:sz w:val="24"/>
          <w:szCs w:val="24"/>
        </w:rPr>
        <w:tab/>
        <w:t>Возобновляемые источники энергии и их влияние на мировой рынок углеводородов. «Зеленая экономика»</w:t>
      </w:r>
    </w:p>
    <w:p w14:paraId="123B033C" w14:textId="77777777" w:rsidR="00345F8F" w:rsidRPr="0027765B" w:rsidRDefault="00345F8F" w:rsidP="00345F8F">
      <w:pPr>
        <w:pStyle w:val="af6"/>
        <w:spacing w:line="276" w:lineRule="auto"/>
        <w:ind w:left="357"/>
        <w:rPr>
          <w:iCs/>
          <w:sz w:val="24"/>
          <w:szCs w:val="24"/>
        </w:rPr>
      </w:pPr>
      <w:r w:rsidRPr="0027765B">
        <w:rPr>
          <w:iCs/>
          <w:sz w:val="24"/>
          <w:szCs w:val="24"/>
        </w:rPr>
        <w:t>19.</w:t>
      </w:r>
      <w:r w:rsidRPr="0027765B">
        <w:rPr>
          <w:iCs/>
          <w:sz w:val="24"/>
          <w:szCs w:val="24"/>
        </w:rPr>
        <w:tab/>
        <w:t>Биржевые механизмы формирования цен на сырьевые товары. Влияние спекулятивных операций на уровень мировых цен. Функции мировых товарных бирж, Особенности биржевых операций.</w:t>
      </w:r>
    </w:p>
    <w:p w14:paraId="7CF7DFA6" w14:textId="77777777" w:rsidR="00345F8F" w:rsidRPr="0027765B" w:rsidRDefault="00345F8F" w:rsidP="00345F8F">
      <w:pPr>
        <w:pStyle w:val="af6"/>
        <w:spacing w:line="276" w:lineRule="auto"/>
        <w:ind w:left="357"/>
        <w:rPr>
          <w:iCs/>
          <w:sz w:val="24"/>
          <w:szCs w:val="24"/>
        </w:rPr>
      </w:pPr>
      <w:r w:rsidRPr="0027765B">
        <w:rPr>
          <w:iCs/>
          <w:sz w:val="24"/>
          <w:szCs w:val="24"/>
        </w:rPr>
        <w:t>20.</w:t>
      </w:r>
      <w:r w:rsidRPr="0027765B">
        <w:rPr>
          <w:iCs/>
          <w:sz w:val="24"/>
          <w:szCs w:val="24"/>
        </w:rPr>
        <w:tab/>
        <w:t>Особенности мирового рынка металлов. Рынки цветных металлов. Конъюнктура рынков базовых цветных металлов. Особенности ценообразования на рынке цветных металлов. Лондонская биржа металлов и другие международные биржи.</w:t>
      </w:r>
    </w:p>
    <w:p w14:paraId="4C4BCEC0" w14:textId="77777777" w:rsidR="00345F8F" w:rsidRPr="0027765B" w:rsidRDefault="00345F8F" w:rsidP="00345F8F">
      <w:pPr>
        <w:pStyle w:val="af6"/>
        <w:spacing w:line="276" w:lineRule="auto"/>
        <w:ind w:left="357"/>
        <w:rPr>
          <w:iCs/>
          <w:sz w:val="24"/>
          <w:szCs w:val="24"/>
        </w:rPr>
      </w:pPr>
      <w:r w:rsidRPr="0027765B">
        <w:rPr>
          <w:iCs/>
          <w:sz w:val="24"/>
          <w:szCs w:val="24"/>
        </w:rPr>
        <w:t>21.</w:t>
      </w:r>
      <w:r w:rsidRPr="0027765B">
        <w:rPr>
          <w:iCs/>
          <w:sz w:val="24"/>
          <w:szCs w:val="24"/>
        </w:rPr>
        <w:tab/>
        <w:t>Мировой рынок черных металлов. Россия на мировых рынках черных металлов</w:t>
      </w:r>
    </w:p>
    <w:p w14:paraId="134787E0" w14:textId="77777777" w:rsidR="00345F8F" w:rsidRPr="0027765B" w:rsidRDefault="00345F8F" w:rsidP="00345F8F">
      <w:pPr>
        <w:pStyle w:val="af6"/>
        <w:spacing w:line="276" w:lineRule="auto"/>
        <w:ind w:left="357"/>
        <w:rPr>
          <w:iCs/>
          <w:sz w:val="24"/>
          <w:szCs w:val="24"/>
        </w:rPr>
      </w:pPr>
      <w:r w:rsidRPr="0027765B">
        <w:rPr>
          <w:iCs/>
          <w:sz w:val="24"/>
          <w:szCs w:val="24"/>
        </w:rPr>
        <w:t>22.</w:t>
      </w:r>
      <w:r w:rsidRPr="0027765B">
        <w:rPr>
          <w:iCs/>
          <w:sz w:val="24"/>
          <w:szCs w:val="24"/>
        </w:rPr>
        <w:tab/>
        <w:t>Рынок цветных металлов. Россия на мировом рынке  цветных металлов.</w:t>
      </w:r>
    </w:p>
    <w:p w14:paraId="3A3453F9" w14:textId="77777777" w:rsidR="00345F8F" w:rsidRPr="0027765B" w:rsidRDefault="00345F8F" w:rsidP="00345F8F">
      <w:pPr>
        <w:pStyle w:val="af6"/>
        <w:spacing w:line="276" w:lineRule="auto"/>
        <w:ind w:left="357"/>
        <w:rPr>
          <w:iCs/>
          <w:sz w:val="24"/>
          <w:szCs w:val="24"/>
        </w:rPr>
      </w:pPr>
      <w:r w:rsidRPr="0027765B">
        <w:rPr>
          <w:iCs/>
          <w:sz w:val="24"/>
          <w:szCs w:val="24"/>
        </w:rPr>
        <w:t>23.</w:t>
      </w:r>
      <w:r w:rsidRPr="0027765B">
        <w:rPr>
          <w:iCs/>
          <w:sz w:val="24"/>
          <w:szCs w:val="24"/>
        </w:rPr>
        <w:tab/>
        <w:t>Рынок машин и оборудования. Структура рынка. Основные факторы влияния на  международную торговлю машинами и оборудованием. Фактор Китая.</w:t>
      </w:r>
    </w:p>
    <w:p w14:paraId="048648C2" w14:textId="77777777" w:rsidR="00345F8F" w:rsidRPr="0027765B" w:rsidRDefault="00345F8F" w:rsidP="00345F8F">
      <w:pPr>
        <w:pStyle w:val="af6"/>
        <w:spacing w:line="276" w:lineRule="auto"/>
        <w:ind w:left="357"/>
        <w:rPr>
          <w:iCs/>
          <w:sz w:val="24"/>
          <w:szCs w:val="24"/>
        </w:rPr>
      </w:pPr>
      <w:r w:rsidRPr="0027765B">
        <w:rPr>
          <w:iCs/>
          <w:sz w:val="24"/>
          <w:szCs w:val="24"/>
        </w:rPr>
        <w:t>24.</w:t>
      </w:r>
      <w:r w:rsidRPr="0027765B">
        <w:rPr>
          <w:iCs/>
          <w:sz w:val="24"/>
          <w:szCs w:val="24"/>
        </w:rPr>
        <w:tab/>
        <w:t>Формы  государственной поддержки машиностроения, влияние господдержки на результаты производства и внешней торговли м.о. Фирменная структура рынка машиностроения</w:t>
      </w:r>
    </w:p>
    <w:p w14:paraId="2EA1F107" w14:textId="77777777" w:rsidR="00345F8F" w:rsidRPr="0027765B" w:rsidRDefault="00345F8F" w:rsidP="00345F8F">
      <w:pPr>
        <w:pStyle w:val="af6"/>
        <w:spacing w:line="276" w:lineRule="auto"/>
        <w:ind w:left="357"/>
        <w:rPr>
          <w:iCs/>
          <w:sz w:val="24"/>
          <w:szCs w:val="24"/>
        </w:rPr>
      </w:pPr>
      <w:r w:rsidRPr="0027765B">
        <w:rPr>
          <w:iCs/>
          <w:sz w:val="24"/>
          <w:szCs w:val="24"/>
        </w:rPr>
        <w:t>25.</w:t>
      </w:r>
      <w:r w:rsidRPr="0027765B">
        <w:rPr>
          <w:iCs/>
          <w:sz w:val="24"/>
          <w:szCs w:val="24"/>
        </w:rPr>
        <w:tab/>
        <w:t>Рынок автомобилей. Перспективы внедрения электромобилей на рынок. Достоинства и недостатки электромобилей. Перспективы этого сектора..</w:t>
      </w:r>
    </w:p>
    <w:p w14:paraId="15A85603" w14:textId="77777777" w:rsidR="00345F8F" w:rsidRPr="0027765B" w:rsidRDefault="00345F8F" w:rsidP="00345F8F">
      <w:pPr>
        <w:pStyle w:val="af6"/>
        <w:spacing w:line="276" w:lineRule="auto"/>
        <w:ind w:left="357"/>
        <w:rPr>
          <w:iCs/>
          <w:sz w:val="24"/>
          <w:szCs w:val="24"/>
        </w:rPr>
      </w:pPr>
      <w:r w:rsidRPr="0027765B">
        <w:rPr>
          <w:iCs/>
          <w:sz w:val="24"/>
          <w:szCs w:val="24"/>
        </w:rPr>
        <w:t>26.</w:t>
      </w:r>
      <w:r w:rsidRPr="0027765B">
        <w:rPr>
          <w:iCs/>
          <w:sz w:val="24"/>
          <w:szCs w:val="24"/>
        </w:rPr>
        <w:tab/>
        <w:t xml:space="preserve">Глобальная продовольственная безопасность. Специфика мирового агропроизводства. Характеристики  мирового рынка сельхозтоваров и продовольствия. Сегменты рынка. </w:t>
      </w:r>
    </w:p>
    <w:p w14:paraId="75F87AF7" w14:textId="77777777" w:rsidR="00345F8F" w:rsidRPr="0027765B" w:rsidRDefault="00345F8F" w:rsidP="00345F8F">
      <w:pPr>
        <w:pStyle w:val="af6"/>
        <w:spacing w:line="276" w:lineRule="auto"/>
        <w:ind w:left="357"/>
        <w:rPr>
          <w:iCs/>
          <w:sz w:val="24"/>
          <w:szCs w:val="24"/>
        </w:rPr>
      </w:pPr>
      <w:r w:rsidRPr="0027765B">
        <w:rPr>
          <w:iCs/>
          <w:sz w:val="24"/>
          <w:szCs w:val="24"/>
        </w:rPr>
        <w:t>27.</w:t>
      </w:r>
      <w:r w:rsidRPr="0027765B">
        <w:rPr>
          <w:iCs/>
          <w:sz w:val="24"/>
          <w:szCs w:val="24"/>
        </w:rPr>
        <w:tab/>
        <w:t>Генная революция и влияние ее на сельскохозяйственное производство и торговлю. Органическое аграрное производство: потенциал и перспективы.</w:t>
      </w:r>
    </w:p>
    <w:p w14:paraId="589259AE" w14:textId="77777777" w:rsidR="00345F8F" w:rsidRPr="0027765B" w:rsidRDefault="00345F8F" w:rsidP="00345F8F">
      <w:pPr>
        <w:pStyle w:val="af6"/>
        <w:spacing w:line="276" w:lineRule="auto"/>
        <w:ind w:left="357"/>
        <w:rPr>
          <w:iCs/>
          <w:sz w:val="24"/>
          <w:szCs w:val="24"/>
        </w:rPr>
      </w:pPr>
      <w:r w:rsidRPr="0027765B">
        <w:rPr>
          <w:iCs/>
          <w:sz w:val="24"/>
          <w:szCs w:val="24"/>
        </w:rPr>
        <w:t>28.</w:t>
      </w:r>
      <w:r w:rsidRPr="0027765B">
        <w:rPr>
          <w:iCs/>
          <w:sz w:val="24"/>
          <w:szCs w:val="24"/>
        </w:rPr>
        <w:tab/>
        <w:t>Мировой рынок зерна</w:t>
      </w:r>
    </w:p>
    <w:p w14:paraId="01873D1C" w14:textId="77777777" w:rsidR="00345F8F" w:rsidRPr="0027765B" w:rsidRDefault="00345F8F" w:rsidP="00345F8F">
      <w:pPr>
        <w:pStyle w:val="af6"/>
        <w:spacing w:line="276" w:lineRule="auto"/>
        <w:ind w:left="357"/>
        <w:rPr>
          <w:iCs/>
          <w:sz w:val="24"/>
          <w:szCs w:val="24"/>
        </w:rPr>
      </w:pPr>
      <w:r w:rsidRPr="0027765B">
        <w:rPr>
          <w:iCs/>
          <w:sz w:val="24"/>
          <w:szCs w:val="24"/>
        </w:rPr>
        <w:t>29.</w:t>
      </w:r>
      <w:r w:rsidRPr="0027765B">
        <w:rPr>
          <w:iCs/>
          <w:sz w:val="24"/>
          <w:szCs w:val="24"/>
        </w:rPr>
        <w:tab/>
        <w:t>Мировой рынок пшеницы.</w:t>
      </w:r>
    </w:p>
    <w:p w14:paraId="3C4006EE" w14:textId="77777777" w:rsidR="00345F8F" w:rsidRPr="0027765B" w:rsidRDefault="00345F8F" w:rsidP="00345F8F">
      <w:pPr>
        <w:pStyle w:val="af6"/>
        <w:spacing w:line="276" w:lineRule="auto"/>
        <w:ind w:left="357"/>
        <w:rPr>
          <w:iCs/>
          <w:sz w:val="24"/>
          <w:szCs w:val="24"/>
        </w:rPr>
      </w:pPr>
      <w:r w:rsidRPr="0027765B">
        <w:rPr>
          <w:iCs/>
          <w:sz w:val="24"/>
          <w:szCs w:val="24"/>
        </w:rPr>
        <w:t>30.</w:t>
      </w:r>
      <w:r w:rsidRPr="0027765B">
        <w:rPr>
          <w:iCs/>
          <w:sz w:val="24"/>
          <w:szCs w:val="24"/>
        </w:rPr>
        <w:tab/>
        <w:t>Особенности рынка сои, Соя- как королева полей</w:t>
      </w:r>
    </w:p>
    <w:p w14:paraId="7F56B54B" w14:textId="77777777" w:rsidR="00345F8F" w:rsidRPr="0027765B" w:rsidRDefault="00345F8F" w:rsidP="00345F8F">
      <w:pPr>
        <w:pStyle w:val="af6"/>
        <w:spacing w:line="276" w:lineRule="auto"/>
        <w:ind w:left="357"/>
        <w:rPr>
          <w:iCs/>
          <w:sz w:val="24"/>
          <w:szCs w:val="24"/>
        </w:rPr>
      </w:pPr>
      <w:r w:rsidRPr="0027765B">
        <w:rPr>
          <w:iCs/>
          <w:sz w:val="24"/>
          <w:szCs w:val="24"/>
        </w:rPr>
        <w:t>31.</w:t>
      </w:r>
      <w:r w:rsidRPr="0027765B">
        <w:rPr>
          <w:iCs/>
          <w:sz w:val="24"/>
          <w:szCs w:val="24"/>
        </w:rPr>
        <w:tab/>
        <w:t>Мировой рынок растительных масел. Особенности потребления и торговли пальмовым маслом.</w:t>
      </w:r>
    </w:p>
    <w:p w14:paraId="3C760BF0" w14:textId="77777777" w:rsidR="00345F8F" w:rsidRPr="0027765B" w:rsidRDefault="00345F8F" w:rsidP="00345F8F">
      <w:pPr>
        <w:pStyle w:val="af6"/>
        <w:spacing w:line="276" w:lineRule="auto"/>
        <w:ind w:left="357"/>
        <w:rPr>
          <w:iCs/>
          <w:sz w:val="24"/>
          <w:szCs w:val="24"/>
        </w:rPr>
      </w:pPr>
      <w:r w:rsidRPr="0027765B">
        <w:rPr>
          <w:iCs/>
          <w:sz w:val="24"/>
          <w:szCs w:val="24"/>
        </w:rPr>
        <w:t>32.</w:t>
      </w:r>
      <w:r w:rsidRPr="0027765B">
        <w:rPr>
          <w:iCs/>
          <w:sz w:val="24"/>
          <w:szCs w:val="24"/>
        </w:rPr>
        <w:tab/>
        <w:t>Рынок мяса. Основные характеристики, участники рынка.</w:t>
      </w:r>
    </w:p>
    <w:p w14:paraId="17B4BC40" w14:textId="77777777" w:rsidR="00345F8F" w:rsidRPr="0027765B" w:rsidRDefault="00345F8F" w:rsidP="00345F8F">
      <w:pPr>
        <w:pStyle w:val="af6"/>
        <w:spacing w:line="276" w:lineRule="auto"/>
        <w:ind w:left="357"/>
        <w:rPr>
          <w:iCs/>
          <w:sz w:val="24"/>
          <w:szCs w:val="24"/>
        </w:rPr>
      </w:pPr>
      <w:r w:rsidRPr="0027765B">
        <w:rPr>
          <w:iCs/>
          <w:sz w:val="24"/>
          <w:szCs w:val="24"/>
        </w:rPr>
        <w:t>33.</w:t>
      </w:r>
      <w:r w:rsidRPr="0027765B">
        <w:rPr>
          <w:iCs/>
          <w:sz w:val="24"/>
          <w:szCs w:val="24"/>
        </w:rPr>
        <w:tab/>
        <w:t>Рынок халяльного мяса. Особенности спроса и предложения.</w:t>
      </w:r>
    </w:p>
    <w:p w14:paraId="0BA6905C" w14:textId="77777777" w:rsidR="00345F8F" w:rsidRPr="0027765B" w:rsidRDefault="00345F8F" w:rsidP="00345F8F">
      <w:pPr>
        <w:pStyle w:val="af6"/>
        <w:spacing w:line="276" w:lineRule="auto"/>
        <w:ind w:left="357"/>
        <w:rPr>
          <w:iCs/>
          <w:sz w:val="24"/>
          <w:szCs w:val="24"/>
        </w:rPr>
      </w:pPr>
      <w:r w:rsidRPr="0027765B">
        <w:rPr>
          <w:iCs/>
          <w:sz w:val="24"/>
          <w:szCs w:val="24"/>
        </w:rPr>
        <w:t>34.</w:t>
      </w:r>
      <w:r w:rsidRPr="0027765B">
        <w:rPr>
          <w:iCs/>
          <w:sz w:val="24"/>
          <w:szCs w:val="24"/>
        </w:rPr>
        <w:tab/>
        <w:t xml:space="preserve">Товарная структура и географическое направление торговли сельскохозяйственными и продовольственными товарами. </w:t>
      </w:r>
    </w:p>
    <w:p w14:paraId="0FFCDA3D" w14:textId="77777777" w:rsidR="00345F8F" w:rsidRPr="0027765B" w:rsidRDefault="00345F8F" w:rsidP="00345F8F">
      <w:pPr>
        <w:pStyle w:val="af6"/>
        <w:spacing w:line="276" w:lineRule="auto"/>
        <w:ind w:left="357"/>
        <w:rPr>
          <w:iCs/>
          <w:sz w:val="24"/>
          <w:szCs w:val="24"/>
        </w:rPr>
      </w:pPr>
      <w:r w:rsidRPr="0027765B">
        <w:rPr>
          <w:iCs/>
          <w:sz w:val="24"/>
          <w:szCs w:val="24"/>
        </w:rPr>
        <w:t>35.</w:t>
      </w:r>
      <w:r w:rsidRPr="0027765B">
        <w:rPr>
          <w:iCs/>
          <w:sz w:val="24"/>
          <w:szCs w:val="24"/>
        </w:rPr>
        <w:tab/>
        <w:t>Место России на мировом рынке сельхозтоваров и продовольствия.</w:t>
      </w:r>
    </w:p>
    <w:p w14:paraId="724D0E34" w14:textId="77777777" w:rsidR="00345F8F" w:rsidRPr="0027765B" w:rsidRDefault="00345F8F" w:rsidP="00345F8F">
      <w:pPr>
        <w:pStyle w:val="af6"/>
        <w:spacing w:line="276" w:lineRule="auto"/>
        <w:ind w:left="357"/>
        <w:rPr>
          <w:iCs/>
          <w:sz w:val="24"/>
          <w:szCs w:val="24"/>
        </w:rPr>
      </w:pPr>
      <w:r w:rsidRPr="0027765B">
        <w:rPr>
          <w:iCs/>
          <w:sz w:val="24"/>
          <w:szCs w:val="24"/>
        </w:rPr>
        <w:t>36.</w:t>
      </w:r>
      <w:r w:rsidRPr="0027765B">
        <w:rPr>
          <w:iCs/>
          <w:sz w:val="24"/>
          <w:szCs w:val="24"/>
        </w:rPr>
        <w:tab/>
        <w:t>Особенности рынка потребительских товаров</w:t>
      </w:r>
    </w:p>
    <w:p w14:paraId="1126DC00" w14:textId="77777777" w:rsidR="00345F8F" w:rsidRPr="0027765B" w:rsidRDefault="00345F8F" w:rsidP="00345F8F">
      <w:pPr>
        <w:pStyle w:val="af6"/>
        <w:spacing w:line="276" w:lineRule="auto"/>
        <w:ind w:left="357"/>
        <w:rPr>
          <w:iCs/>
          <w:sz w:val="24"/>
          <w:szCs w:val="24"/>
        </w:rPr>
      </w:pPr>
      <w:r w:rsidRPr="0027765B">
        <w:rPr>
          <w:iCs/>
          <w:sz w:val="24"/>
          <w:szCs w:val="24"/>
        </w:rPr>
        <w:t>37.</w:t>
      </w:r>
      <w:r w:rsidRPr="0027765B">
        <w:rPr>
          <w:iCs/>
          <w:sz w:val="24"/>
          <w:szCs w:val="24"/>
        </w:rPr>
        <w:tab/>
        <w:t>Товары роскоши, спрос и предложение. Демонстративное потребление</w:t>
      </w:r>
    </w:p>
    <w:p w14:paraId="1AD2B043" w14:textId="77777777" w:rsidR="00345F8F" w:rsidRPr="0027765B" w:rsidRDefault="00345F8F" w:rsidP="00345F8F">
      <w:pPr>
        <w:pStyle w:val="af6"/>
        <w:spacing w:line="276" w:lineRule="auto"/>
        <w:ind w:left="357"/>
        <w:rPr>
          <w:iCs/>
          <w:sz w:val="24"/>
          <w:szCs w:val="24"/>
        </w:rPr>
      </w:pPr>
      <w:r w:rsidRPr="0027765B">
        <w:rPr>
          <w:iCs/>
          <w:sz w:val="24"/>
          <w:szCs w:val="24"/>
        </w:rPr>
        <w:t>38.</w:t>
      </w:r>
      <w:r w:rsidRPr="0027765B">
        <w:rPr>
          <w:iCs/>
          <w:sz w:val="24"/>
          <w:szCs w:val="24"/>
        </w:rPr>
        <w:tab/>
        <w:t>Факторы формирования спроса и предложения на одежду и обувь</w:t>
      </w:r>
    </w:p>
    <w:p w14:paraId="1FC0C007" w14:textId="77777777" w:rsidR="00345F8F" w:rsidRPr="0027765B" w:rsidRDefault="00345F8F" w:rsidP="00345F8F">
      <w:pPr>
        <w:pStyle w:val="af6"/>
        <w:spacing w:line="276" w:lineRule="auto"/>
        <w:ind w:left="357"/>
        <w:rPr>
          <w:iCs/>
          <w:sz w:val="24"/>
          <w:szCs w:val="24"/>
        </w:rPr>
      </w:pPr>
      <w:r w:rsidRPr="0027765B">
        <w:rPr>
          <w:iCs/>
          <w:sz w:val="24"/>
          <w:szCs w:val="24"/>
        </w:rPr>
        <w:t>39.</w:t>
      </w:r>
      <w:r w:rsidRPr="0027765B">
        <w:rPr>
          <w:iCs/>
          <w:sz w:val="24"/>
          <w:szCs w:val="24"/>
        </w:rPr>
        <w:tab/>
        <w:t>Положение на рынке спорттоваров, особенности спроса и предложения.</w:t>
      </w:r>
    </w:p>
    <w:p w14:paraId="40937D2C" w14:textId="77777777" w:rsidR="00345F8F" w:rsidRPr="0027765B" w:rsidRDefault="00345F8F" w:rsidP="00345F8F">
      <w:pPr>
        <w:pStyle w:val="af6"/>
        <w:spacing w:line="276" w:lineRule="auto"/>
        <w:ind w:left="357"/>
        <w:rPr>
          <w:iCs/>
          <w:sz w:val="24"/>
          <w:szCs w:val="24"/>
        </w:rPr>
      </w:pPr>
      <w:r w:rsidRPr="0027765B">
        <w:rPr>
          <w:iCs/>
          <w:sz w:val="24"/>
          <w:szCs w:val="24"/>
        </w:rPr>
        <w:t>40.</w:t>
      </w:r>
      <w:r w:rsidRPr="0027765B">
        <w:rPr>
          <w:iCs/>
          <w:sz w:val="24"/>
          <w:szCs w:val="24"/>
        </w:rPr>
        <w:tab/>
        <w:t>Мода и рынок потребительских товаров. Революция фэшн индустрии</w:t>
      </w:r>
    </w:p>
    <w:p w14:paraId="7535D666" w14:textId="77777777" w:rsidR="00345F8F" w:rsidRPr="0027765B" w:rsidRDefault="00345F8F" w:rsidP="00345F8F">
      <w:pPr>
        <w:pStyle w:val="af6"/>
        <w:spacing w:line="276" w:lineRule="auto"/>
        <w:ind w:left="357"/>
        <w:rPr>
          <w:iCs/>
          <w:sz w:val="24"/>
          <w:szCs w:val="24"/>
        </w:rPr>
      </w:pPr>
      <w:r w:rsidRPr="0027765B">
        <w:rPr>
          <w:iCs/>
          <w:sz w:val="24"/>
          <w:szCs w:val="24"/>
        </w:rPr>
        <w:t>41.</w:t>
      </w:r>
      <w:r w:rsidRPr="0027765B">
        <w:rPr>
          <w:iCs/>
          <w:sz w:val="24"/>
          <w:szCs w:val="24"/>
        </w:rPr>
        <w:tab/>
        <w:t>Ответственное потребление и его влияние на торговлю одеждой и обувью</w:t>
      </w:r>
    </w:p>
    <w:p w14:paraId="2D6F09F5" w14:textId="77777777" w:rsidR="00345F8F" w:rsidRPr="0027765B" w:rsidRDefault="00345F8F" w:rsidP="00345F8F">
      <w:pPr>
        <w:pStyle w:val="af6"/>
        <w:spacing w:line="276" w:lineRule="auto"/>
        <w:ind w:left="357"/>
        <w:rPr>
          <w:iCs/>
          <w:sz w:val="24"/>
          <w:szCs w:val="24"/>
        </w:rPr>
      </w:pPr>
      <w:r w:rsidRPr="0027765B">
        <w:rPr>
          <w:iCs/>
          <w:sz w:val="24"/>
          <w:szCs w:val="24"/>
        </w:rPr>
        <w:t>42.</w:t>
      </w:r>
      <w:r w:rsidRPr="0027765B">
        <w:rPr>
          <w:iCs/>
          <w:sz w:val="24"/>
          <w:szCs w:val="24"/>
        </w:rPr>
        <w:tab/>
        <w:t>Вопросы экологии, влияние экологических движений на товарные рынки</w:t>
      </w:r>
    </w:p>
    <w:p w14:paraId="270B65A0" w14:textId="62D5FCC2" w:rsidR="00BE54BE" w:rsidRPr="0027765B" w:rsidRDefault="00345F8F" w:rsidP="00345F8F">
      <w:pPr>
        <w:pStyle w:val="af6"/>
        <w:spacing w:line="276" w:lineRule="auto"/>
        <w:ind w:left="357"/>
        <w:rPr>
          <w:iCs/>
          <w:sz w:val="24"/>
          <w:szCs w:val="24"/>
        </w:rPr>
      </w:pPr>
      <w:r w:rsidRPr="0027765B">
        <w:rPr>
          <w:iCs/>
          <w:sz w:val="24"/>
          <w:szCs w:val="24"/>
        </w:rPr>
        <w:t>43.</w:t>
      </w:r>
      <w:r w:rsidRPr="0027765B">
        <w:rPr>
          <w:iCs/>
          <w:sz w:val="24"/>
          <w:szCs w:val="24"/>
        </w:rPr>
        <w:tab/>
        <w:t>Выход на китайский рынок продовольственных и сельскохозяйственных товаров (на примере</w:t>
      </w:r>
      <w:r w:rsidR="0027765B">
        <w:rPr>
          <w:iCs/>
          <w:sz w:val="24"/>
          <w:szCs w:val="24"/>
        </w:rPr>
        <w:t>)</w:t>
      </w:r>
    </w:p>
    <w:p w14:paraId="6095D333" w14:textId="77777777" w:rsidR="008F354B" w:rsidRDefault="008F354B" w:rsidP="002236D7">
      <w:pPr>
        <w:widowControl w:val="0"/>
        <w:tabs>
          <w:tab w:val="right" w:leader="underscore" w:pos="9639"/>
        </w:tabs>
        <w:jc w:val="both"/>
        <w:rPr>
          <w:rFonts w:eastAsia="Courier New"/>
          <w:bCs/>
          <w:sz w:val="28"/>
          <w:szCs w:val="28"/>
          <w:lang w:bidi="ru-RU"/>
        </w:rPr>
      </w:pPr>
    </w:p>
    <w:p w14:paraId="557E5458" w14:textId="1453FAE2" w:rsidR="00F243BC" w:rsidRDefault="00FF009F" w:rsidP="00F243BC">
      <w:pPr>
        <w:widowControl w:val="0"/>
        <w:autoSpaceDE w:val="0"/>
        <w:autoSpaceDN w:val="0"/>
        <w:adjustRightInd w:val="0"/>
        <w:jc w:val="center"/>
        <w:rPr>
          <w:b/>
          <w:sz w:val="28"/>
          <w:szCs w:val="28"/>
          <w:shd w:val="clear" w:color="auto" w:fill="FFFFFF" w:themeFill="background1"/>
        </w:rPr>
      </w:pPr>
      <w:r w:rsidRPr="00753A2B">
        <w:rPr>
          <w:b/>
          <w:sz w:val="28"/>
          <w:szCs w:val="28"/>
        </w:rPr>
        <w:t xml:space="preserve">Показатели </w:t>
      </w:r>
      <w:r w:rsidRPr="00753A2B">
        <w:rPr>
          <w:b/>
          <w:sz w:val="28"/>
          <w:szCs w:val="28"/>
          <w:shd w:val="clear" w:color="auto" w:fill="FFFFFF" w:themeFill="background1"/>
        </w:rPr>
        <w:t>и критерии оценивания планируемых результатов освоения ком</w:t>
      </w:r>
      <w:r w:rsidR="00F243BC">
        <w:rPr>
          <w:b/>
          <w:sz w:val="28"/>
          <w:szCs w:val="28"/>
          <w:shd w:val="clear" w:color="auto" w:fill="FFFFFF" w:themeFill="background1"/>
        </w:rPr>
        <w:t>петенций и результатов обучения</w:t>
      </w:r>
      <w:r w:rsidR="00A47821">
        <w:rPr>
          <w:b/>
          <w:sz w:val="28"/>
          <w:szCs w:val="28"/>
          <w:shd w:val="clear" w:color="auto" w:fill="FFFFFF" w:themeFill="background1"/>
        </w:rPr>
        <w:t>,</w:t>
      </w:r>
      <w:r w:rsidRPr="00753A2B">
        <w:rPr>
          <w:b/>
          <w:sz w:val="28"/>
          <w:szCs w:val="28"/>
          <w:shd w:val="clear" w:color="auto" w:fill="FFFFFF" w:themeFill="background1"/>
        </w:rPr>
        <w:t xml:space="preserve"> шкала оценивания</w:t>
      </w:r>
      <w:r w:rsidR="00052DC0">
        <w:rPr>
          <w:b/>
          <w:sz w:val="28"/>
          <w:szCs w:val="28"/>
          <w:shd w:val="clear" w:color="auto" w:fill="FFFFFF" w:themeFill="background1"/>
        </w:rPr>
        <w:t xml:space="preserve"> </w:t>
      </w:r>
    </w:p>
    <w:tbl>
      <w:tblPr>
        <w:tblW w:w="5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29"/>
        <w:gridCol w:w="2418"/>
        <w:gridCol w:w="1887"/>
        <w:gridCol w:w="1959"/>
        <w:gridCol w:w="1959"/>
        <w:gridCol w:w="1501"/>
      </w:tblGrid>
      <w:tr w:rsidR="005C44F6" w:rsidRPr="00D55CAB" w14:paraId="7470EE96" w14:textId="77777777" w:rsidTr="00160099">
        <w:trPr>
          <w:trHeight w:val="826"/>
          <w:jc w:val="center"/>
        </w:trPr>
        <w:tc>
          <w:tcPr>
            <w:tcW w:w="1539" w:type="pct"/>
            <w:gridSpan w:val="2"/>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tcPr>
          <w:p w14:paraId="2E4F765D" w14:textId="77777777" w:rsidR="005C44F6" w:rsidRPr="00D55CAB" w:rsidRDefault="005C44F6" w:rsidP="00BE0038">
            <w:pPr>
              <w:jc w:val="center"/>
            </w:pPr>
            <w:r w:rsidRPr="00D55CAB">
              <w:rPr>
                <w:b/>
                <w:bCs/>
              </w:rPr>
              <w:t>Шкала оценивания</w:t>
            </w:r>
          </w:p>
        </w:tc>
        <w:tc>
          <w:tcPr>
            <w:tcW w:w="894" w:type="pct"/>
            <w:tcBorders>
              <w:top w:val="single" w:sz="4" w:space="0" w:color="auto"/>
              <w:left w:val="single" w:sz="4" w:space="0" w:color="auto"/>
              <w:bottom w:val="single" w:sz="4" w:space="0" w:color="auto"/>
              <w:right w:val="single" w:sz="4" w:space="0" w:color="auto"/>
            </w:tcBorders>
            <w:vAlign w:val="center"/>
          </w:tcPr>
          <w:p w14:paraId="397C93D8" w14:textId="44E9A79B" w:rsidR="005C44F6" w:rsidRPr="0090249B" w:rsidRDefault="005C44F6" w:rsidP="00BE0038">
            <w:pPr>
              <w:tabs>
                <w:tab w:val="left" w:pos="709"/>
              </w:tabs>
              <w:jc w:val="center"/>
              <w:rPr>
                <w:b/>
              </w:rPr>
            </w:pPr>
            <w:r w:rsidRPr="00D55CAB">
              <w:rPr>
                <w:b/>
              </w:rPr>
              <w:t xml:space="preserve">Формируемые компетенции </w:t>
            </w:r>
          </w:p>
        </w:tc>
        <w:tc>
          <w:tcPr>
            <w:tcW w:w="928" w:type="pct"/>
            <w:tcBorders>
              <w:top w:val="single" w:sz="4" w:space="0" w:color="auto"/>
              <w:left w:val="single" w:sz="4" w:space="0" w:color="auto"/>
              <w:bottom w:val="single" w:sz="4" w:space="0" w:color="auto"/>
              <w:right w:val="single" w:sz="4" w:space="0" w:color="auto"/>
            </w:tcBorders>
            <w:vAlign w:val="center"/>
            <w:hideMark/>
          </w:tcPr>
          <w:p w14:paraId="7B4098F0" w14:textId="0BD3DC9B" w:rsidR="005C44F6" w:rsidRPr="0090249B" w:rsidRDefault="005C44F6" w:rsidP="00BE0038">
            <w:pPr>
              <w:pStyle w:val="Default"/>
              <w:jc w:val="center"/>
              <w:rPr>
                <w:b/>
                <w:sz w:val="20"/>
                <w:szCs w:val="20"/>
              </w:rPr>
            </w:pPr>
            <w:r w:rsidRPr="00D55CAB">
              <w:rPr>
                <w:b/>
                <w:sz w:val="20"/>
                <w:szCs w:val="20"/>
              </w:rPr>
              <w:t>Индикатор достижения компетенции</w:t>
            </w:r>
          </w:p>
        </w:tc>
        <w:tc>
          <w:tcPr>
            <w:tcW w:w="928" w:type="pct"/>
            <w:tcBorders>
              <w:top w:val="single" w:sz="4" w:space="0" w:color="auto"/>
              <w:left w:val="single" w:sz="4" w:space="0" w:color="auto"/>
              <w:bottom w:val="single" w:sz="4" w:space="0" w:color="auto"/>
              <w:right w:val="single" w:sz="4" w:space="0" w:color="auto"/>
            </w:tcBorders>
            <w:vAlign w:val="center"/>
            <w:hideMark/>
          </w:tcPr>
          <w:p w14:paraId="7838165C" w14:textId="77777777" w:rsidR="005C44F6" w:rsidRDefault="005C44F6" w:rsidP="00BE0038">
            <w:pPr>
              <w:jc w:val="center"/>
              <w:rPr>
                <w:b/>
                <w:bCs/>
              </w:rPr>
            </w:pPr>
            <w:r w:rsidRPr="00D55CAB">
              <w:rPr>
                <w:b/>
                <w:bCs/>
              </w:rPr>
              <w:t xml:space="preserve">Критерии </w:t>
            </w:r>
          </w:p>
          <w:p w14:paraId="1ABECC46" w14:textId="3873B07E" w:rsidR="005C44F6" w:rsidRPr="00D55CAB" w:rsidRDefault="005C44F6" w:rsidP="00BE0038">
            <w:pPr>
              <w:jc w:val="center"/>
              <w:rPr>
                <w:b/>
                <w:bCs/>
              </w:rPr>
            </w:pPr>
            <w:r w:rsidRPr="00D55CAB">
              <w:rPr>
                <w:b/>
                <w:bCs/>
              </w:rPr>
              <w:t>оценивания</w:t>
            </w:r>
          </w:p>
        </w:tc>
        <w:tc>
          <w:tcPr>
            <w:tcW w:w="711" w:type="pct"/>
            <w:tcBorders>
              <w:top w:val="single" w:sz="4" w:space="0" w:color="auto"/>
              <w:left w:val="single" w:sz="4" w:space="0" w:color="auto"/>
              <w:bottom w:val="single" w:sz="4" w:space="0" w:color="auto"/>
              <w:right w:val="single" w:sz="4" w:space="0" w:color="auto"/>
            </w:tcBorders>
            <w:vAlign w:val="center"/>
          </w:tcPr>
          <w:p w14:paraId="24AF4EDB" w14:textId="2981C798" w:rsidR="005C44F6" w:rsidRPr="00D55CAB" w:rsidRDefault="005C44F6" w:rsidP="00BE0038">
            <w:pPr>
              <w:jc w:val="center"/>
              <w:rPr>
                <w:b/>
                <w:bCs/>
              </w:rPr>
            </w:pPr>
            <w:r w:rsidRPr="00D55CAB">
              <w:rPr>
                <w:b/>
                <w:bCs/>
              </w:rPr>
              <w:t>Уровень освоения к</w:t>
            </w:r>
            <w:r w:rsidR="00166B4C">
              <w:rPr>
                <w:b/>
                <w:bCs/>
              </w:rPr>
              <w:t>о</w:t>
            </w:r>
            <w:r w:rsidRPr="00D55CAB">
              <w:rPr>
                <w:b/>
                <w:bCs/>
              </w:rPr>
              <w:t>мпетенций</w:t>
            </w:r>
          </w:p>
        </w:tc>
      </w:tr>
      <w:tr w:rsidR="00160099" w:rsidRPr="00D55CAB" w14:paraId="4AE830E0" w14:textId="77777777" w:rsidTr="00160099">
        <w:trPr>
          <w:trHeight w:val="258"/>
          <w:jc w:val="center"/>
        </w:trPr>
        <w:tc>
          <w:tcPr>
            <w:tcW w:w="393" w:type="pct"/>
            <w:vMerge w:val="restart"/>
            <w:tcBorders>
              <w:top w:val="single" w:sz="4" w:space="0" w:color="auto"/>
              <w:left w:val="single" w:sz="4" w:space="0" w:color="auto"/>
              <w:right w:val="single" w:sz="4" w:space="0" w:color="auto"/>
            </w:tcBorders>
            <w:tcMar>
              <w:top w:w="15" w:type="dxa"/>
              <w:left w:w="98" w:type="dxa"/>
              <w:bottom w:w="0" w:type="dxa"/>
              <w:right w:w="98" w:type="dxa"/>
            </w:tcMar>
            <w:vAlign w:val="center"/>
            <w:hideMark/>
          </w:tcPr>
          <w:p w14:paraId="2B7DF830" w14:textId="77777777" w:rsidR="00160099" w:rsidRPr="00D55CAB" w:rsidRDefault="00160099" w:rsidP="00BE0038">
            <w:pPr>
              <w:jc w:val="center"/>
              <w:rPr>
                <w:b/>
              </w:rPr>
            </w:pPr>
            <w:r w:rsidRPr="00D55CAB">
              <w:rPr>
                <w:rFonts w:eastAsia="Calibri"/>
                <w:b/>
                <w:lang w:eastAsia="en-US"/>
              </w:rPr>
              <w:t>85 – 100 баллов</w:t>
            </w:r>
          </w:p>
        </w:tc>
        <w:tc>
          <w:tcPr>
            <w:tcW w:w="1146" w:type="pct"/>
            <w:vMerge w:val="restart"/>
            <w:tcBorders>
              <w:top w:val="single" w:sz="4" w:space="0" w:color="auto"/>
              <w:left w:val="single" w:sz="4" w:space="0" w:color="auto"/>
              <w:right w:val="single" w:sz="4" w:space="0" w:color="auto"/>
            </w:tcBorders>
            <w:tcMar>
              <w:top w:w="15" w:type="dxa"/>
              <w:left w:w="98" w:type="dxa"/>
              <w:bottom w:w="0" w:type="dxa"/>
              <w:right w:w="98" w:type="dxa"/>
            </w:tcMar>
            <w:vAlign w:val="center"/>
            <w:hideMark/>
          </w:tcPr>
          <w:p w14:paraId="18BC2F92" w14:textId="0239970A" w:rsidR="00160099" w:rsidRPr="00C729F6" w:rsidRDefault="00160099" w:rsidP="00C729F6">
            <w:pPr>
              <w:jc w:val="center"/>
              <w:rPr>
                <w:rFonts w:eastAsia="Calibri"/>
                <w:b/>
                <w:lang w:eastAsia="en-US"/>
              </w:rPr>
            </w:pPr>
            <w:r w:rsidRPr="00D55CAB">
              <w:rPr>
                <w:rFonts w:eastAsia="Calibri"/>
                <w:b/>
                <w:lang w:eastAsia="en-US"/>
              </w:rPr>
              <w:t>«отлично»</w:t>
            </w:r>
          </w:p>
        </w:tc>
        <w:tc>
          <w:tcPr>
            <w:tcW w:w="894" w:type="pct"/>
          </w:tcPr>
          <w:p w14:paraId="0679BD3F" w14:textId="77777777" w:rsidR="00160099" w:rsidRPr="00240945" w:rsidRDefault="00160099" w:rsidP="00BE0038">
            <w:pPr>
              <w:rPr>
                <w:sz w:val="16"/>
                <w:szCs w:val="16"/>
              </w:rPr>
            </w:pPr>
            <w:r w:rsidRPr="00285789">
              <w:rPr>
                <w:i/>
                <w:iCs/>
                <w:sz w:val="24"/>
                <w:szCs w:val="24"/>
              </w:rPr>
              <w:t>ПК- 2 Проводить исследования в сфере мировой экономики и международных экономических отношений</w:t>
            </w:r>
          </w:p>
        </w:tc>
        <w:tc>
          <w:tcPr>
            <w:tcW w:w="928" w:type="pct"/>
          </w:tcPr>
          <w:p w14:paraId="075DDF20" w14:textId="77777777" w:rsidR="00160099" w:rsidRPr="00240945" w:rsidRDefault="00160099" w:rsidP="00BE0038">
            <w:pPr>
              <w:jc w:val="center"/>
              <w:rPr>
                <w:sz w:val="16"/>
                <w:szCs w:val="16"/>
              </w:rPr>
            </w:pPr>
            <w:r w:rsidRPr="00285789">
              <w:rPr>
                <w:i/>
                <w:iCs/>
                <w:sz w:val="24"/>
                <w:szCs w:val="24"/>
              </w:rPr>
              <w:t>ПК-2.</w:t>
            </w:r>
            <w:r>
              <w:rPr>
                <w:i/>
                <w:iCs/>
                <w:sz w:val="24"/>
                <w:szCs w:val="24"/>
              </w:rPr>
              <w:t>2</w:t>
            </w:r>
            <w:r w:rsidRPr="00285789">
              <w:rPr>
                <w:i/>
                <w:iCs/>
                <w:sz w:val="24"/>
                <w:szCs w:val="24"/>
              </w:rPr>
              <w:t>. Оценивать состояние и тенденции развития интеграционных объединений, региональных торговых соглашений</w:t>
            </w:r>
            <w:r>
              <w:rPr>
                <w:i/>
                <w:iCs/>
                <w:sz w:val="24"/>
                <w:szCs w:val="24"/>
              </w:rPr>
              <w:t xml:space="preserve"> (мировых товарных рынков и рынков услуг)</w:t>
            </w:r>
          </w:p>
        </w:tc>
        <w:tc>
          <w:tcPr>
            <w:tcW w:w="928" w:type="pct"/>
            <w:tcBorders>
              <w:top w:val="single" w:sz="4" w:space="0" w:color="auto"/>
              <w:left w:val="single" w:sz="4" w:space="0" w:color="auto"/>
              <w:bottom w:val="single" w:sz="4" w:space="0" w:color="auto"/>
              <w:right w:val="single" w:sz="4" w:space="0" w:color="auto"/>
            </w:tcBorders>
            <w:hideMark/>
          </w:tcPr>
          <w:p w14:paraId="37457BCF" w14:textId="77777777" w:rsidR="00160099" w:rsidRPr="00D55CAB" w:rsidRDefault="00160099" w:rsidP="00BE0038">
            <w:pPr>
              <w:rPr>
                <w:b/>
              </w:rPr>
            </w:pPr>
            <w:r w:rsidRPr="00D55CAB">
              <w:rPr>
                <w:b/>
              </w:rPr>
              <w:t>Знает верно и в полном объеме:</w:t>
            </w:r>
          </w:p>
          <w:p w14:paraId="7FAB7BFA" w14:textId="77777777" w:rsidR="00160099" w:rsidRPr="00D55CAB" w:rsidRDefault="00160099" w:rsidP="00BE0038">
            <w:pPr>
              <w:rPr>
                <w:b/>
              </w:rPr>
            </w:pPr>
            <w:r w:rsidRPr="00285789">
              <w:rPr>
                <w:i/>
                <w:iCs/>
                <w:sz w:val="24"/>
                <w:szCs w:val="24"/>
              </w:rPr>
              <w:t>тенденции развития интеграционных объединений, региональных торговых соглашений</w:t>
            </w:r>
            <w:r>
              <w:rPr>
                <w:i/>
                <w:iCs/>
                <w:sz w:val="24"/>
                <w:szCs w:val="24"/>
              </w:rPr>
              <w:t xml:space="preserve"> (мировых товарных рынков и рынков услуг)</w:t>
            </w:r>
          </w:p>
          <w:p w14:paraId="70C02678" w14:textId="77777777" w:rsidR="00160099" w:rsidRPr="00D55CAB" w:rsidRDefault="00160099" w:rsidP="00BE0038">
            <w:r w:rsidRPr="00D55CAB">
              <w:rPr>
                <w:b/>
              </w:rPr>
              <w:t xml:space="preserve">Умеет верно и в полном объеме: </w:t>
            </w:r>
            <w:r>
              <w:rPr>
                <w:b/>
              </w:rPr>
              <w:t>о</w:t>
            </w:r>
            <w:r w:rsidRPr="00285789">
              <w:rPr>
                <w:i/>
                <w:iCs/>
                <w:sz w:val="24"/>
                <w:szCs w:val="24"/>
              </w:rPr>
              <w:t>ценивать состояние и тенденции развития интеграционных объединений, региональных торговых соглашений</w:t>
            </w:r>
            <w:r>
              <w:rPr>
                <w:i/>
                <w:iCs/>
                <w:sz w:val="24"/>
                <w:szCs w:val="24"/>
              </w:rPr>
              <w:t xml:space="preserve"> (мировых товарных рынков и рынков услуг)</w:t>
            </w:r>
          </w:p>
        </w:tc>
        <w:tc>
          <w:tcPr>
            <w:tcW w:w="711" w:type="pct"/>
            <w:vMerge w:val="restart"/>
            <w:tcBorders>
              <w:top w:val="single" w:sz="4" w:space="0" w:color="auto"/>
              <w:left w:val="single" w:sz="4" w:space="0" w:color="auto"/>
              <w:right w:val="single" w:sz="4" w:space="0" w:color="auto"/>
            </w:tcBorders>
          </w:tcPr>
          <w:p w14:paraId="1690C527" w14:textId="77777777" w:rsidR="00160099" w:rsidRPr="00D55CAB" w:rsidRDefault="00160099" w:rsidP="00BE0038">
            <w:pPr>
              <w:jc w:val="center"/>
              <w:rPr>
                <w:b/>
              </w:rPr>
            </w:pPr>
            <w:r w:rsidRPr="00D55CAB">
              <w:rPr>
                <w:b/>
              </w:rPr>
              <w:t>Продвинутый</w:t>
            </w:r>
          </w:p>
        </w:tc>
      </w:tr>
      <w:tr w:rsidR="00160099" w:rsidRPr="00D55CAB" w14:paraId="5EBFC91F" w14:textId="77777777" w:rsidTr="00160099">
        <w:trPr>
          <w:trHeight w:val="258"/>
          <w:jc w:val="center"/>
        </w:trPr>
        <w:tc>
          <w:tcPr>
            <w:tcW w:w="393" w:type="pct"/>
            <w:vMerge/>
            <w:tcBorders>
              <w:left w:val="single" w:sz="4" w:space="0" w:color="auto"/>
              <w:right w:val="single" w:sz="4" w:space="0" w:color="auto"/>
            </w:tcBorders>
            <w:tcMar>
              <w:top w:w="15" w:type="dxa"/>
              <w:left w:w="98" w:type="dxa"/>
              <w:bottom w:w="0" w:type="dxa"/>
              <w:right w:w="98" w:type="dxa"/>
            </w:tcMar>
            <w:vAlign w:val="center"/>
          </w:tcPr>
          <w:p w14:paraId="48A7D4B2" w14:textId="77777777" w:rsidR="00160099" w:rsidRPr="00D55CAB" w:rsidRDefault="00160099" w:rsidP="00BE0038">
            <w:pPr>
              <w:jc w:val="center"/>
              <w:rPr>
                <w:rFonts w:eastAsia="Calibri"/>
                <w:b/>
                <w:lang w:eastAsia="en-US"/>
              </w:rPr>
            </w:pPr>
          </w:p>
        </w:tc>
        <w:tc>
          <w:tcPr>
            <w:tcW w:w="1146" w:type="pct"/>
            <w:vMerge/>
            <w:tcBorders>
              <w:left w:val="single" w:sz="4" w:space="0" w:color="auto"/>
              <w:right w:val="single" w:sz="4" w:space="0" w:color="auto"/>
            </w:tcBorders>
            <w:tcMar>
              <w:top w:w="15" w:type="dxa"/>
              <w:left w:w="98" w:type="dxa"/>
              <w:bottom w:w="0" w:type="dxa"/>
              <w:right w:w="98" w:type="dxa"/>
            </w:tcMar>
            <w:vAlign w:val="center"/>
          </w:tcPr>
          <w:p w14:paraId="699789E7" w14:textId="77777777" w:rsidR="00160099" w:rsidRPr="00D55CAB" w:rsidRDefault="00160099" w:rsidP="00BE0038">
            <w:pPr>
              <w:jc w:val="center"/>
              <w:rPr>
                <w:rFonts w:eastAsia="Calibri"/>
                <w:b/>
                <w:lang w:eastAsia="en-US"/>
              </w:rPr>
            </w:pPr>
          </w:p>
        </w:tc>
        <w:tc>
          <w:tcPr>
            <w:tcW w:w="894" w:type="pct"/>
            <w:tcBorders>
              <w:top w:val="single" w:sz="4" w:space="0" w:color="auto"/>
              <w:left w:val="single" w:sz="4" w:space="0" w:color="auto"/>
              <w:right w:val="single" w:sz="4" w:space="0" w:color="auto"/>
            </w:tcBorders>
          </w:tcPr>
          <w:p w14:paraId="75924991" w14:textId="77777777" w:rsidR="00160099" w:rsidRPr="00240945" w:rsidRDefault="00160099" w:rsidP="00BE0038">
            <w:pPr>
              <w:jc w:val="center"/>
              <w:rPr>
                <w:color w:val="FF0000"/>
              </w:rPr>
            </w:pPr>
            <w:r w:rsidRPr="00703C49">
              <w:rPr>
                <w:i/>
                <w:iCs/>
                <w:color w:val="000000" w:themeColor="text1"/>
                <w:sz w:val="24"/>
                <w:szCs w:val="24"/>
              </w:rPr>
              <w:t>ПК -3. Анализировать социально-экономические показатели, характеризующие деятельность субъектов на мировых рынках</w:t>
            </w:r>
          </w:p>
        </w:tc>
        <w:tc>
          <w:tcPr>
            <w:tcW w:w="928" w:type="pct"/>
            <w:tcBorders>
              <w:top w:val="single" w:sz="4" w:space="0" w:color="auto"/>
              <w:left w:val="single" w:sz="4" w:space="0" w:color="auto"/>
              <w:bottom w:val="single" w:sz="4" w:space="0" w:color="auto"/>
              <w:right w:val="single" w:sz="4" w:space="0" w:color="auto"/>
            </w:tcBorders>
          </w:tcPr>
          <w:p w14:paraId="081D3A0A" w14:textId="77777777" w:rsidR="00160099" w:rsidRPr="00240945" w:rsidRDefault="00160099" w:rsidP="00BE0038">
            <w:pPr>
              <w:jc w:val="center"/>
              <w:rPr>
                <w:color w:val="FF0000"/>
              </w:rPr>
            </w:pPr>
            <w:r w:rsidRPr="00703C49">
              <w:rPr>
                <w:i/>
                <w:iCs/>
                <w:color w:val="000000" w:themeColor="text1"/>
                <w:sz w:val="24"/>
                <w:szCs w:val="24"/>
              </w:rPr>
              <w:t>ПК-3. 3. Использовать современные ИКТ для решения аналитических и исследовательских задач</w:t>
            </w:r>
          </w:p>
        </w:tc>
        <w:tc>
          <w:tcPr>
            <w:tcW w:w="928" w:type="pct"/>
            <w:tcBorders>
              <w:top w:val="single" w:sz="4" w:space="0" w:color="auto"/>
              <w:left w:val="single" w:sz="4" w:space="0" w:color="auto"/>
              <w:bottom w:val="single" w:sz="4" w:space="0" w:color="auto"/>
              <w:right w:val="single" w:sz="4" w:space="0" w:color="auto"/>
            </w:tcBorders>
          </w:tcPr>
          <w:p w14:paraId="64483692" w14:textId="77777777" w:rsidR="00160099" w:rsidRDefault="00160099" w:rsidP="00BE0038">
            <w:pPr>
              <w:rPr>
                <w:b/>
              </w:rPr>
            </w:pPr>
            <w:r>
              <w:rPr>
                <w:b/>
              </w:rPr>
              <w:t xml:space="preserve">Знает верно и в полном объеме </w:t>
            </w:r>
            <w:r w:rsidRPr="00703C49">
              <w:rPr>
                <w:i/>
                <w:iCs/>
                <w:color w:val="000000" w:themeColor="text1"/>
                <w:sz w:val="24"/>
                <w:szCs w:val="24"/>
              </w:rPr>
              <w:t>современные ИКТ для решения аналитических и исследовательских задач</w:t>
            </w:r>
          </w:p>
          <w:p w14:paraId="41626DEF" w14:textId="77777777" w:rsidR="00160099" w:rsidRDefault="00160099" w:rsidP="00BE0038">
            <w:pPr>
              <w:rPr>
                <w:b/>
              </w:rPr>
            </w:pPr>
            <w:r>
              <w:rPr>
                <w:b/>
              </w:rPr>
              <w:t xml:space="preserve">Умеет верно и полном объеме </w:t>
            </w:r>
          </w:p>
          <w:p w14:paraId="78203D11" w14:textId="77777777" w:rsidR="00160099" w:rsidRPr="00D55CAB" w:rsidRDefault="00160099" w:rsidP="00BE0038">
            <w:pPr>
              <w:rPr>
                <w:b/>
              </w:rPr>
            </w:pPr>
            <w:r>
              <w:rPr>
                <w:i/>
                <w:iCs/>
                <w:color w:val="000000" w:themeColor="text1"/>
                <w:sz w:val="24"/>
                <w:szCs w:val="24"/>
              </w:rPr>
              <w:t>и</w:t>
            </w:r>
            <w:r w:rsidRPr="00703C49">
              <w:rPr>
                <w:i/>
                <w:iCs/>
                <w:color w:val="000000" w:themeColor="text1"/>
                <w:sz w:val="24"/>
                <w:szCs w:val="24"/>
              </w:rPr>
              <w:t>спользовать современные ИКТ для решения аналитических и исследовательских задач</w:t>
            </w:r>
          </w:p>
        </w:tc>
        <w:tc>
          <w:tcPr>
            <w:tcW w:w="711" w:type="pct"/>
            <w:vMerge/>
            <w:tcBorders>
              <w:left w:val="single" w:sz="4" w:space="0" w:color="auto"/>
              <w:right w:val="single" w:sz="4" w:space="0" w:color="auto"/>
            </w:tcBorders>
          </w:tcPr>
          <w:p w14:paraId="07D3ADD0" w14:textId="77777777" w:rsidR="00160099" w:rsidRPr="00D55CAB" w:rsidRDefault="00160099" w:rsidP="00BE0038">
            <w:pPr>
              <w:jc w:val="center"/>
              <w:rPr>
                <w:b/>
              </w:rPr>
            </w:pPr>
          </w:p>
        </w:tc>
      </w:tr>
      <w:tr w:rsidR="00C729F6" w:rsidRPr="00D55CAB" w14:paraId="19A421D3" w14:textId="77777777" w:rsidTr="00260090">
        <w:trPr>
          <w:trHeight w:val="520"/>
          <w:jc w:val="center"/>
        </w:trPr>
        <w:tc>
          <w:tcPr>
            <w:tcW w:w="393"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7E938BD1" w14:textId="77777777" w:rsidR="00C729F6" w:rsidRPr="00D55CAB" w:rsidRDefault="00C729F6" w:rsidP="00BE0038">
            <w:pPr>
              <w:jc w:val="center"/>
              <w:rPr>
                <w:b/>
              </w:rPr>
            </w:pPr>
            <w:r w:rsidRPr="00D55CAB">
              <w:rPr>
                <w:rFonts w:eastAsia="Calibri"/>
                <w:b/>
                <w:lang w:eastAsia="en-US"/>
              </w:rPr>
              <w:t>70 – 84 баллов</w:t>
            </w:r>
          </w:p>
        </w:tc>
        <w:tc>
          <w:tcPr>
            <w:tcW w:w="1146" w:type="pct"/>
            <w:vMerge w:val="restart"/>
            <w:tcBorders>
              <w:top w:val="single" w:sz="4" w:space="0" w:color="auto"/>
              <w:left w:val="single" w:sz="4" w:space="0" w:color="auto"/>
              <w:right w:val="single" w:sz="4" w:space="0" w:color="auto"/>
            </w:tcBorders>
            <w:tcMar>
              <w:top w:w="15" w:type="dxa"/>
              <w:left w:w="98" w:type="dxa"/>
              <w:bottom w:w="0" w:type="dxa"/>
              <w:right w:w="98" w:type="dxa"/>
            </w:tcMar>
            <w:vAlign w:val="center"/>
            <w:hideMark/>
          </w:tcPr>
          <w:p w14:paraId="0FE9121B" w14:textId="234D7D92" w:rsidR="00C729F6" w:rsidRPr="00C729F6" w:rsidRDefault="00C729F6" w:rsidP="00C729F6">
            <w:pPr>
              <w:jc w:val="center"/>
              <w:rPr>
                <w:rFonts w:eastAsia="Calibri"/>
                <w:b/>
                <w:lang w:eastAsia="en-US"/>
              </w:rPr>
            </w:pPr>
            <w:r w:rsidRPr="00D55CAB">
              <w:rPr>
                <w:rFonts w:eastAsia="Calibri"/>
                <w:b/>
                <w:lang w:eastAsia="en-US"/>
              </w:rPr>
              <w:t>«хорошо»</w:t>
            </w:r>
          </w:p>
        </w:tc>
        <w:tc>
          <w:tcPr>
            <w:tcW w:w="894" w:type="pct"/>
            <w:tcBorders>
              <w:top w:val="single" w:sz="4" w:space="0" w:color="auto"/>
              <w:left w:val="single" w:sz="4" w:space="0" w:color="auto"/>
              <w:bottom w:val="single" w:sz="4" w:space="0" w:color="auto"/>
              <w:right w:val="single" w:sz="4" w:space="0" w:color="auto"/>
            </w:tcBorders>
          </w:tcPr>
          <w:p w14:paraId="7B6844EF" w14:textId="77777777" w:rsidR="00C729F6" w:rsidRPr="00D55CAB" w:rsidRDefault="00C729F6" w:rsidP="00BE0038">
            <w:pPr>
              <w:jc w:val="center"/>
            </w:pPr>
            <w:r w:rsidRPr="00285789">
              <w:rPr>
                <w:i/>
                <w:iCs/>
                <w:sz w:val="24"/>
                <w:szCs w:val="24"/>
              </w:rPr>
              <w:t>ПК- 2 Проводить исследования в сфере мировой экономики и международных экономических отношений</w:t>
            </w:r>
          </w:p>
        </w:tc>
        <w:tc>
          <w:tcPr>
            <w:tcW w:w="928" w:type="pct"/>
            <w:tcBorders>
              <w:top w:val="single" w:sz="4" w:space="0" w:color="auto"/>
              <w:left w:val="single" w:sz="4" w:space="0" w:color="auto"/>
              <w:bottom w:val="single" w:sz="4" w:space="0" w:color="auto"/>
              <w:right w:val="single" w:sz="4" w:space="0" w:color="auto"/>
            </w:tcBorders>
          </w:tcPr>
          <w:p w14:paraId="6A298EB1" w14:textId="77777777" w:rsidR="00C729F6" w:rsidRPr="00D55CAB" w:rsidRDefault="00C729F6" w:rsidP="00BE0038">
            <w:pPr>
              <w:jc w:val="center"/>
            </w:pPr>
            <w:r w:rsidRPr="00285789">
              <w:rPr>
                <w:i/>
                <w:iCs/>
                <w:sz w:val="24"/>
                <w:szCs w:val="24"/>
              </w:rPr>
              <w:t>ПК-2.</w:t>
            </w:r>
            <w:r>
              <w:rPr>
                <w:i/>
                <w:iCs/>
                <w:sz w:val="24"/>
                <w:szCs w:val="24"/>
              </w:rPr>
              <w:t>2</w:t>
            </w:r>
            <w:r w:rsidRPr="00285789">
              <w:rPr>
                <w:i/>
                <w:iCs/>
                <w:sz w:val="24"/>
                <w:szCs w:val="24"/>
              </w:rPr>
              <w:t>. Оценивать состояние и тенденции развития интеграционных объединений, региональных торговых соглашений</w:t>
            </w:r>
            <w:r>
              <w:rPr>
                <w:i/>
                <w:iCs/>
                <w:sz w:val="24"/>
                <w:szCs w:val="24"/>
              </w:rPr>
              <w:t xml:space="preserve"> (мировых товарных рынков и рынков услуг)</w:t>
            </w:r>
          </w:p>
        </w:tc>
        <w:tc>
          <w:tcPr>
            <w:tcW w:w="928" w:type="pct"/>
            <w:tcBorders>
              <w:top w:val="single" w:sz="4" w:space="0" w:color="auto"/>
              <w:left w:val="single" w:sz="4" w:space="0" w:color="auto"/>
              <w:bottom w:val="single" w:sz="4" w:space="0" w:color="auto"/>
              <w:right w:val="single" w:sz="4" w:space="0" w:color="auto"/>
            </w:tcBorders>
            <w:hideMark/>
          </w:tcPr>
          <w:p w14:paraId="5753FE88" w14:textId="77777777" w:rsidR="00C729F6" w:rsidRPr="00D55CAB" w:rsidRDefault="00C729F6" w:rsidP="00BE0038">
            <w:pPr>
              <w:rPr>
                <w:b/>
              </w:rPr>
            </w:pPr>
            <w:r w:rsidRPr="00D55CAB">
              <w:rPr>
                <w:b/>
              </w:rPr>
              <w:t xml:space="preserve">Знает с незначительными замечаниями: </w:t>
            </w:r>
          </w:p>
          <w:p w14:paraId="4C588644" w14:textId="77777777" w:rsidR="00C729F6" w:rsidRPr="00D55CAB" w:rsidRDefault="00C729F6" w:rsidP="00BE0038">
            <w:pPr>
              <w:rPr>
                <w:b/>
              </w:rPr>
            </w:pPr>
            <w:r>
              <w:rPr>
                <w:i/>
                <w:iCs/>
                <w:sz w:val="24"/>
                <w:szCs w:val="24"/>
              </w:rPr>
              <w:t xml:space="preserve">тенденции </w:t>
            </w:r>
            <w:r w:rsidRPr="00285789">
              <w:rPr>
                <w:i/>
                <w:iCs/>
                <w:sz w:val="24"/>
                <w:szCs w:val="24"/>
              </w:rPr>
              <w:t>развития интеграционных объединений, региональных торговых соглашений</w:t>
            </w:r>
            <w:r>
              <w:rPr>
                <w:i/>
                <w:iCs/>
                <w:sz w:val="24"/>
                <w:szCs w:val="24"/>
              </w:rPr>
              <w:t xml:space="preserve"> (мировых товарных рынков и рынков услуг)</w:t>
            </w:r>
          </w:p>
          <w:p w14:paraId="7B23B6E4" w14:textId="77777777" w:rsidR="00C729F6" w:rsidRPr="00D55CAB" w:rsidRDefault="00C729F6" w:rsidP="00BE0038">
            <w:pPr>
              <w:rPr>
                <w:b/>
              </w:rPr>
            </w:pPr>
          </w:p>
          <w:p w14:paraId="242C4104" w14:textId="77777777" w:rsidR="00C729F6" w:rsidRDefault="00C729F6" w:rsidP="00BE0038">
            <w:pPr>
              <w:rPr>
                <w:b/>
              </w:rPr>
            </w:pPr>
            <w:r w:rsidRPr="00D55CAB">
              <w:rPr>
                <w:b/>
              </w:rPr>
              <w:t xml:space="preserve">Умеет с незначительными замечаниями: </w:t>
            </w:r>
          </w:p>
          <w:p w14:paraId="50C6F76A" w14:textId="77777777" w:rsidR="00C729F6" w:rsidRPr="00D55CAB" w:rsidRDefault="00C729F6" w:rsidP="00BE0038">
            <w:pPr>
              <w:rPr>
                <w:b/>
              </w:rPr>
            </w:pPr>
            <w:r>
              <w:rPr>
                <w:b/>
              </w:rPr>
              <w:t>о</w:t>
            </w:r>
            <w:r w:rsidRPr="00285789">
              <w:rPr>
                <w:i/>
                <w:iCs/>
                <w:sz w:val="24"/>
                <w:szCs w:val="24"/>
              </w:rPr>
              <w:t>ценивать состояние и тенденции развития интеграционных объединений, региональных торговых соглашений</w:t>
            </w:r>
            <w:r>
              <w:rPr>
                <w:i/>
                <w:iCs/>
                <w:sz w:val="24"/>
                <w:szCs w:val="24"/>
              </w:rPr>
              <w:t xml:space="preserve"> (мировых товарных рынков и рынков услуг)</w:t>
            </w:r>
          </w:p>
          <w:p w14:paraId="7C0E89DA" w14:textId="77777777" w:rsidR="00C729F6" w:rsidRPr="00D55CAB" w:rsidRDefault="00C729F6" w:rsidP="00BE0038">
            <w:pPr>
              <w:rPr>
                <w:rFonts w:eastAsia="Calibri"/>
                <w:b/>
                <w:lang w:eastAsia="en-US"/>
              </w:rPr>
            </w:pPr>
          </w:p>
        </w:tc>
        <w:tc>
          <w:tcPr>
            <w:tcW w:w="711" w:type="pct"/>
            <w:vMerge w:val="restart"/>
            <w:tcBorders>
              <w:top w:val="single" w:sz="4" w:space="0" w:color="auto"/>
              <w:left w:val="single" w:sz="4" w:space="0" w:color="auto"/>
              <w:right w:val="single" w:sz="4" w:space="0" w:color="auto"/>
            </w:tcBorders>
          </w:tcPr>
          <w:p w14:paraId="54CB630F" w14:textId="77777777" w:rsidR="00C729F6" w:rsidRPr="00D55CAB" w:rsidRDefault="00C729F6" w:rsidP="00BE0038">
            <w:pPr>
              <w:jc w:val="center"/>
              <w:rPr>
                <w:b/>
              </w:rPr>
            </w:pPr>
            <w:r w:rsidRPr="00D55CAB">
              <w:rPr>
                <w:b/>
              </w:rPr>
              <w:t>Повышенный</w:t>
            </w:r>
          </w:p>
        </w:tc>
      </w:tr>
      <w:tr w:rsidR="00C729F6" w:rsidRPr="00D55CAB" w14:paraId="5764F8BB" w14:textId="77777777" w:rsidTr="00260090">
        <w:trPr>
          <w:trHeight w:val="400"/>
          <w:jc w:val="center"/>
        </w:trPr>
        <w:tc>
          <w:tcPr>
            <w:tcW w:w="393"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tcPr>
          <w:p w14:paraId="20FA27D6" w14:textId="77777777" w:rsidR="00C729F6" w:rsidRPr="00D55CAB" w:rsidRDefault="00C729F6" w:rsidP="00334A8A">
            <w:pPr>
              <w:jc w:val="center"/>
              <w:rPr>
                <w:b/>
              </w:rPr>
            </w:pPr>
          </w:p>
        </w:tc>
        <w:tc>
          <w:tcPr>
            <w:tcW w:w="1146" w:type="pct"/>
            <w:vMerge/>
            <w:tcBorders>
              <w:left w:val="single" w:sz="4" w:space="0" w:color="auto"/>
              <w:bottom w:val="single" w:sz="4" w:space="0" w:color="auto"/>
              <w:right w:val="single" w:sz="4" w:space="0" w:color="auto"/>
            </w:tcBorders>
            <w:tcMar>
              <w:top w:w="15" w:type="dxa"/>
              <w:left w:w="98" w:type="dxa"/>
              <w:bottom w:w="0" w:type="dxa"/>
              <w:right w:w="98" w:type="dxa"/>
            </w:tcMar>
            <w:vAlign w:val="center"/>
          </w:tcPr>
          <w:p w14:paraId="37D6F384" w14:textId="77777777" w:rsidR="00C729F6" w:rsidRPr="00D55CAB" w:rsidRDefault="00C729F6" w:rsidP="00334A8A">
            <w:pPr>
              <w:jc w:val="center"/>
              <w:rPr>
                <w:b/>
              </w:rPr>
            </w:pPr>
          </w:p>
        </w:tc>
        <w:tc>
          <w:tcPr>
            <w:tcW w:w="894" w:type="pct"/>
            <w:tcBorders>
              <w:top w:val="single" w:sz="4" w:space="0" w:color="auto"/>
              <w:left w:val="single" w:sz="4" w:space="0" w:color="auto"/>
              <w:bottom w:val="single" w:sz="4" w:space="0" w:color="auto"/>
              <w:right w:val="single" w:sz="4" w:space="0" w:color="auto"/>
            </w:tcBorders>
          </w:tcPr>
          <w:p w14:paraId="4C48E053" w14:textId="4DF2618E" w:rsidR="00C729F6" w:rsidRPr="00703C49" w:rsidRDefault="00C729F6" w:rsidP="00334A8A">
            <w:pPr>
              <w:jc w:val="center"/>
              <w:rPr>
                <w:i/>
                <w:iCs/>
                <w:color w:val="000000" w:themeColor="text1"/>
                <w:sz w:val="24"/>
                <w:szCs w:val="24"/>
              </w:rPr>
            </w:pPr>
            <w:r w:rsidRPr="00703C49">
              <w:rPr>
                <w:i/>
                <w:iCs/>
                <w:color w:val="000000" w:themeColor="text1"/>
                <w:sz w:val="24"/>
                <w:szCs w:val="24"/>
              </w:rPr>
              <w:t>ПК -3. Анализировать социально-экономические показатели, характеризующие деятельность субъектов на мировых рынках</w:t>
            </w:r>
          </w:p>
        </w:tc>
        <w:tc>
          <w:tcPr>
            <w:tcW w:w="928" w:type="pct"/>
            <w:tcBorders>
              <w:top w:val="single" w:sz="4" w:space="0" w:color="auto"/>
              <w:left w:val="single" w:sz="4" w:space="0" w:color="auto"/>
              <w:bottom w:val="single" w:sz="4" w:space="0" w:color="auto"/>
              <w:right w:val="single" w:sz="4" w:space="0" w:color="auto"/>
            </w:tcBorders>
          </w:tcPr>
          <w:p w14:paraId="22D2B409" w14:textId="66955AAD" w:rsidR="00C729F6" w:rsidRPr="00703C49" w:rsidRDefault="00C729F6" w:rsidP="00334A8A">
            <w:pPr>
              <w:jc w:val="center"/>
              <w:rPr>
                <w:i/>
                <w:iCs/>
                <w:color w:val="000000" w:themeColor="text1"/>
                <w:sz w:val="24"/>
                <w:szCs w:val="24"/>
              </w:rPr>
            </w:pPr>
            <w:r w:rsidRPr="00703C49">
              <w:rPr>
                <w:i/>
                <w:iCs/>
                <w:color w:val="000000" w:themeColor="text1"/>
                <w:sz w:val="24"/>
                <w:szCs w:val="24"/>
              </w:rPr>
              <w:t>ПК-3. 3. Использовать современные ИКТ для решения аналитических и исследовательских задач</w:t>
            </w:r>
          </w:p>
        </w:tc>
        <w:tc>
          <w:tcPr>
            <w:tcW w:w="928" w:type="pct"/>
            <w:tcBorders>
              <w:top w:val="single" w:sz="4" w:space="0" w:color="auto"/>
              <w:left w:val="single" w:sz="4" w:space="0" w:color="auto"/>
              <w:bottom w:val="single" w:sz="4" w:space="0" w:color="auto"/>
              <w:right w:val="single" w:sz="4" w:space="0" w:color="auto"/>
            </w:tcBorders>
          </w:tcPr>
          <w:p w14:paraId="53CC9197" w14:textId="77777777" w:rsidR="00C729F6" w:rsidRDefault="00C729F6" w:rsidP="00334A8A">
            <w:pPr>
              <w:rPr>
                <w:b/>
              </w:rPr>
            </w:pPr>
          </w:p>
          <w:p w14:paraId="675DEF0F" w14:textId="77777777" w:rsidR="00C729F6" w:rsidRPr="00D55CAB" w:rsidRDefault="00C729F6" w:rsidP="00334A8A">
            <w:pPr>
              <w:rPr>
                <w:b/>
              </w:rPr>
            </w:pPr>
            <w:r w:rsidRPr="00D55CAB">
              <w:rPr>
                <w:b/>
              </w:rPr>
              <w:t xml:space="preserve">Знает с незначительными замечаниями: </w:t>
            </w:r>
          </w:p>
          <w:p w14:paraId="0CB2B590" w14:textId="77777777" w:rsidR="00C729F6" w:rsidRPr="00D55CAB" w:rsidRDefault="00C729F6" w:rsidP="00334A8A">
            <w:pPr>
              <w:rPr>
                <w:b/>
              </w:rPr>
            </w:pPr>
            <w:r w:rsidRPr="00703C49">
              <w:rPr>
                <w:i/>
                <w:iCs/>
                <w:color w:val="000000" w:themeColor="text1"/>
                <w:sz w:val="24"/>
                <w:szCs w:val="24"/>
              </w:rPr>
              <w:t>современные ИКТ для решения аналитических и исследовательских задач</w:t>
            </w:r>
          </w:p>
          <w:p w14:paraId="3E195A98" w14:textId="77777777" w:rsidR="00C729F6" w:rsidRDefault="00C729F6" w:rsidP="00334A8A">
            <w:pPr>
              <w:rPr>
                <w:b/>
              </w:rPr>
            </w:pPr>
          </w:p>
          <w:p w14:paraId="68C5EE04" w14:textId="77777777" w:rsidR="00C729F6" w:rsidRDefault="00C729F6" w:rsidP="00334A8A">
            <w:pPr>
              <w:rPr>
                <w:b/>
              </w:rPr>
            </w:pPr>
            <w:r w:rsidRPr="00D55CAB">
              <w:rPr>
                <w:b/>
              </w:rPr>
              <w:t xml:space="preserve">Умеет с незначительными замечаниями: </w:t>
            </w:r>
          </w:p>
          <w:p w14:paraId="166ECE4C" w14:textId="77777777" w:rsidR="00C729F6" w:rsidRPr="00D55CAB" w:rsidRDefault="00C729F6" w:rsidP="00334A8A">
            <w:pPr>
              <w:rPr>
                <w:b/>
              </w:rPr>
            </w:pPr>
            <w:r>
              <w:rPr>
                <w:i/>
                <w:iCs/>
                <w:color w:val="000000" w:themeColor="text1"/>
                <w:sz w:val="24"/>
                <w:szCs w:val="24"/>
              </w:rPr>
              <w:t>и</w:t>
            </w:r>
            <w:r w:rsidRPr="00703C49">
              <w:rPr>
                <w:i/>
                <w:iCs/>
                <w:color w:val="000000" w:themeColor="text1"/>
                <w:sz w:val="24"/>
                <w:szCs w:val="24"/>
              </w:rPr>
              <w:t>спользовать современные ИКТ для решения аналитических и исследовательских задач</w:t>
            </w:r>
            <w:r w:rsidRPr="00D55CAB">
              <w:rPr>
                <w:b/>
              </w:rPr>
              <w:t xml:space="preserve"> </w:t>
            </w:r>
          </w:p>
          <w:p w14:paraId="0851759F" w14:textId="6DB5492A" w:rsidR="00C729F6" w:rsidRPr="00D55CAB" w:rsidRDefault="00C729F6" w:rsidP="00334A8A">
            <w:pPr>
              <w:rPr>
                <w:b/>
              </w:rPr>
            </w:pPr>
          </w:p>
        </w:tc>
        <w:tc>
          <w:tcPr>
            <w:tcW w:w="711" w:type="pct"/>
            <w:vMerge/>
            <w:tcBorders>
              <w:left w:val="single" w:sz="4" w:space="0" w:color="auto"/>
              <w:right w:val="single" w:sz="4" w:space="0" w:color="auto"/>
            </w:tcBorders>
          </w:tcPr>
          <w:p w14:paraId="3819F8A7" w14:textId="77777777" w:rsidR="00C729F6" w:rsidRPr="00D55CAB" w:rsidRDefault="00C729F6" w:rsidP="00334A8A">
            <w:pPr>
              <w:jc w:val="center"/>
              <w:rPr>
                <w:b/>
              </w:rPr>
            </w:pPr>
          </w:p>
        </w:tc>
      </w:tr>
      <w:tr w:rsidR="00C729F6" w:rsidRPr="00D55CAB" w14:paraId="6FC0A096" w14:textId="77777777" w:rsidTr="00F156AA">
        <w:trPr>
          <w:trHeight w:val="400"/>
          <w:jc w:val="center"/>
        </w:trPr>
        <w:tc>
          <w:tcPr>
            <w:tcW w:w="393" w:type="pct"/>
            <w:vMerge w:val="restart"/>
            <w:tcBorders>
              <w:top w:val="single" w:sz="4" w:space="0" w:color="auto"/>
              <w:left w:val="single" w:sz="4" w:space="0" w:color="auto"/>
              <w:right w:val="single" w:sz="4" w:space="0" w:color="auto"/>
            </w:tcBorders>
            <w:tcMar>
              <w:top w:w="15" w:type="dxa"/>
              <w:left w:w="98" w:type="dxa"/>
              <w:bottom w:w="0" w:type="dxa"/>
              <w:right w:w="98" w:type="dxa"/>
            </w:tcMar>
            <w:vAlign w:val="center"/>
          </w:tcPr>
          <w:p w14:paraId="15905255" w14:textId="41DE4771" w:rsidR="00C729F6" w:rsidRPr="00D55CAB" w:rsidRDefault="00C729F6" w:rsidP="00334A8A">
            <w:pPr>
              <w:jc w:val="center"/>
              <w:rPr>
                <w:b/>
              </w:rPr>
            </w:pPr>
            <w:r w:rsidRPr="00D55CAB">
              <w:rPr>
                <w:b/>
              </w:rPr>
              <w:t>50 – 69 баллов</w:t>
            </w:r>
          </w:p>
        </w:tc>
        <w:tc>
          <w:tcPr>
            <w:tcW w:w="1146" w:type="pct"/>
            <w:vMerge w:val="restart"/>
            <w:tcBorders>
              <w:top w:val="single" w:sz="4" w:space="0" w:color="auto"/>
              <w:left w:val="single" w:sz="4" w:space="0" w:color="auto"/>
              <w:right w:val="single" w:sz="4" w:space="0" w:color="auto"/>
            </w:tcBorders>
            <w:tcMar>
              <w:top w:w="15" w:type="dxa"/>
              <w:left w:w="98" w:type="dxa"/>
              <w:bottom w:w="0" w:type="dxa"/>
              <w:right w:w="98" w:type="dxa"/>
            </w:tcMar>
            <w:vAlign w:val="center"/>
          </w:tcPr>
          <w:p w14:paraId="5CB33FC0" w14:textId="7F2FA7FA" w:rsidR="00C729F6" w:rsidRPr="00D55CAB" w:rsidRDefault="00C729F6" w:rsidP="00C729F6">
            <w:pPr>
              <w:jc w:val="center"/>
              <w:rPr>
                <w:b/>
              </w:rPr>
            </w:pPr>
            <w:r w:rsidRPr="00D55CAB">
              <w:rPr>
                <w:b/>
              </w:rPr>
              <w:t>«удовлетворительно»</w:t>
            </w:r>
          </w:p>
        </w:tc>
        <w:tc>
          <w:tcPr>
            <w:tcW w:w="894" w:type="pct"/>
            <w:tcBorders>
              <w:top w:val="single" w:sz="4" w:space="0" w:color="auto"/>
              <w:left w:val="single" w:sz="4" w:space="0" w:color="auto"/>
              <w:bottom w:val="single" w:sz="4" w:space="0" w:color="auto"/>
              <w:right w:val="single" w:sz="4" w:space="0" w:color="auto"/>
            </w:tcBorders>
          </w:tcPr>
          <w:p w14:paraId="63A17D6B" w14:textId="328B9DBA" w:rsidR="00C729F6" w:rsidRPr="00703C49" w:rsidRDefault="00C729F6" w:rsidP="00334A8A">
            <w:pPr>
              <w:jc w:val="center"/>
              <w:rPr>
                <w:i/>
                <w:iCs/>
                <w:color w:val="000000" w:themeColor="text1"/>
                <w:sz w:val="24"/>
                <w:szCs w:val="24"/>
              </w:rPr>
            </w:pPr>
            <w:r w:rsidRPr="00285789">
              <w:rPr>
                <w:i/>
                <w:iCs/>
                <w:sz w:val="24"/>
                <w:szCs w:val="24"/>
              </w:rPr>
              <w:t>ПК- 2 Проводить исследования в сфере мировой экономики и международных экономических отношений</w:t>
            </w:r>
          </w:p>
        </w:tc>
        <w:tc>
          <w:tcPr>
            <w:tcW w:w="928" w:type="pct"/>
            <w:tcBorders>
              <w:top w:val="single" w:sz="4" w:space="0" w:color="auto"/>
              <w:left w:val="single" w:sz="4" w:space="0" w:color="auto"/>
              <w:bottom w:val="single" w:sz="4" w:space="0" w:color="auto"/>
              <w:right w:val="single" w:sz="4" w:space="0" w:color="auto"/>
            </w:tcBorders>
          </w:tcPr>
          <w:p w14:paraId="45555573" w14:textId="312EB320" w:rsidR="00C729F6" w:rsidRPr="00703C49" w:rsidRDefault="00C729F6" w:rsidP="00334A8A">
            <w:pPr>
              <w:jc w:val="center"/>
              <w:rPr>
                <w:i/>
                <w:iCs/>
                <w:color w:val="000000" w:themeColor="text1"/>
                <w:sz w:val="24"/>
                <w:szCs w:val="24"/>
              </w:rPr>
            </w:pPr>
            <w:r w:rsidRPr="00285789">
              <w:rPr>
                <w:i/>
                <w:iCs/>
                <w:sz w:val="24"/>
                <w:szCs w:val="24"/>
              </w:rPr>
              <w:t>ПК-2.</w:t>
            </w:r>
            <w:r>
              <w:rPr>
                <w:i/>
                <w:iCs/>
                <w:sz w:val="24"/>
                <w:szCs w:val="24"/>
              </w:rPr>
              <w:t>2</w:t>
            </w:r>
            <w:r w:rsidRPr="00285789">
              <w:rPr>
                <w:i/>
                <w:iCs/>
                <w:sz w:val="24"/>
                <w:szCs w:val="24"/>
              </w:rPr>
              <w:t>. Оценивать состояние и тенденции развития интеграционных объединений, региональных торговых соглашений</w:t>
            </w:r>
            <w:r>
              <w:rPr>
                <w:i/>
                <w:iCs/>
                <w:sz w:val="24"/>
                <w:szCs w:val="24"/>
              </w:rPr>
              <w:t xml:space="preserve"> (мировых товарных рынков и рынков услуг)</w:t>
            </w:r>
          </w:p>
        </w:tc>
        <w:tc>
          <w:tcPr>
            <w:tcW w:w="928" w:type="pct"/>
            <w:tcBorders>
              <w:top w:val="single" w:sz="4" w:space="0" w:color="auto"/>
              <w:left w:val="single" w:sz="4" w:space="0" w:color="auto"/>
              <w:bottom w:val="single" w:sz="4" w:space="0" w:color="auto"/>
              <w:right w:val="single" w:sz="4" w:space="0" w:color="auto"/>
            </w:tcBorders>
          </w:tcPr>
          <w:p w14:paraId="679AA232" w14:textId="17488FB0" w:rsidR="00C729F6" w:rsidRPr="00D55CAB" w:rsidRDefault="00C729F6" w:rsidP="00334A8A">
            <w:pPr>
              <w:rPr>
                <w:b/>
              </w:rPr>
            </w:pPr>
            <w:r w:rsidRPr="00D55CAB">
              <w:rPr>
                <w:b/>
              </w:rPr>
              <w:t xml:space="preserve">Знает на базовом уровне, с ошибками: </w:t>
            </w:r>
          </w:p>
          <w:p w14:paraId="324D549F" w14:textId="77777777" w:rsidR="00C729F6" w:rsidRPr="00D55CAB" w:rsidRDefault="00C729F6" w:rsidP="00334A8A">
            <w:pPr>
              <w:rPr>
                <w:b/>
              </w:rPr>
            </w:pPr>
            <w:r>
              <w:rPr>
                <w:i/>
                <w:iCs/>
                <w:sz w:val="24"/>
                <w:szCs w:val="24"/>
              </w:rPr>
              <w:t xml:space="preserve">тенденции </w:t>
            </w:r>
            <w:r w:rsidRPr="00285789">
              <w:rPr>
                <w:i/>
                <w:iCs/>
                <w:sz w:val="24"/>
                <w:szCs w:val="24"/>
              </w:rPr>
              <w:t>развития интеграционных объединений, региональных торговых соглашений</w:t>
            </w:r>
            <w:r>
              <w:rPr>
                <w:i/>
                <w:iCs/>
                <w:sz w:val="24"/>
                <w:szCs w:val="24"/>
              </w:rPr>
              <w:t xml:space="preserve"> (мировых товарных рынков и рынков услуг)</w:t>
            </w:r>
          </w:p>
          <w:p w14:paraId="5BB42649" w14:textId="77777777" w:rsidR="00C729F6" w:rsidRPr="00D55CAB" w:rsidRDefault="00C729F6" w:rsidP="00334A8A">
            <w:pPr>
              <w:rPr>
                <w:b/>
              </w:rPr>
            </w:pPr>
          </w:p>
          <w:p w14:paraId="292DA626" w14:textId="3B39B89C" w:rsidR="00C729F6" w:rsidRDefault="00C729F6" w:rsidP="00334A8A">
            <w:pPr>
              <w:rPr>
                <w:b/>
              </w:rPr>
            </w:pPr>
            <w:r w:rsidRPr="00D55CAB">
              <w:rPr>
                <w:b/>
              </w:rPr>
              <w:t xml:space="preserve">Умеет на базовом уровне, с ошибками: </w:t>
            </w:r>
          </w:p>
          <w:p w14:paraId="574BBB4C" w14:textId="77777777" w:rsidR="00C729F6" w:rsidRPr="00D55CAB" w:rsidRDefault="00C729F6" w:rsidP="00334A8A">
            <w:pPr>
              <w:rPr>
                <w:b/>
              </w:rPr>
            </w:pPr>
            <w:r>
              <w:rPr>
                <w:b/>
              </w:rPr>
              <w:t>о</w:t>
            </w:r>
            <w:r w:rsidRPr="00285789">
              <w:rPr>
                <w:i/>
                <w:iCs/>
                <w:sz w:val="24"/>
                <w:szCs w:val="24"/>
              </w:rPr>
              <w:t>ценивать состояние и тенденции развития интеграционных объединений, региональных торговых соглашений</w:t>
            </w:r>
            <w:r>
              <w:rPr>
                <w:i/>
                <w:iCs/>
                <w:sz w:val="24"/>
                <w:szCs w:val="24"/>
              </w:rPr>
              <w:t xml:space="preserve"> (мировых товарных рынков и рынков услуг)</w:t>
            </w:r>
          </w:p>
          <w:p w14:paraId="75BC05F9" w14:textId="77777777" w:rsidR="00C729F6" w:rsidRPr="00D55CAB" w:rsidRDefault="00C729F6" w:rsidP="00334A8A">
            <w:pPr>
              <w:rPr>
                <w:b/>
              </w:rPr>
            </w:pPr>
          </w:p>
        </w:tc>
        <w:tc>
          <w:tcPr>
            <w:tcW w:w="711" w:type="pct"/>
            <w:vMerge w:val="restart"/>
            <w:tcBorders>
              <w:top w:val="single" w:sz="4" w:space="0" w:color="auto"/>
              <w:left w:val="single" w:sz="4" w:space="0" w:color="auto"/>
              <w:right w:val="single" w:sz="4" w:space="0" w:color="auto"/>
            </w:tcBorders>
          </w:tcPr>
          <w:p w14:paraId="493E228F" w14:textId="2D2B283E" w:rsidR="00C729F6" w:rsidRPr="00D55CAB" w:rsidRDefault="00C729F6" w:rsidP="00334A8A">
            <w:pPr>
              <w:jc w:val="center"/>
              <w:rPr>
                <w:b/>
              </w:rPr>
            </w:pPr>
            <w:r w:rsidRPr="00D55CAB">
              <w:rPr>
                <w:b/>
              </w:rPr>
              <w:t>Базовый</w:t>
            </w:r>
          </w:p>
        </w:tc>
      </w:tr>
      <w:tr w:rsidR="00C729F6" w:rsidRPr="00D55CAB" w14:paraId="6393DA28" w14:textId="77777777" w:rsidTr="00F156AA">
        <w:trPr>
          <w:trHeight w:val="400"/>
          <w:jc w:val="center"/>
        </w:trPr>
        <w:tc>
          <w:tcPr>
            <w:tcW w:w="393" w:type="pct"/>
            <w:vMerge/>
            <w:tcBorders>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48B25A4B" w14:textId="627F1F3D" w:rsidR="00C729F6" w:rsidRPr="00D55CAB" w:rsidRDefault="00C729F6" w:rsidP="00334A8A">
            <w:pPr>
              <w:jc w:val="center"/>
              <w:rPr>
                <w:b/>
              </w:rPr>
            </w:pPr>
          </w:p>
        </w:tc>
        <w:tc>
          <w:tcPr>
            <w:tcW w:w="1146" w:type="pct"/>
            <w:vMerge/>
            <w:tcBorders>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6BDAAC7E" w14:textId="2456DBBD" w:rsidR="00C729F6" w:rsidRPr="00D55CAB" w:rsidRDefault="00C729F6" w:rsidP="00334A8A">
            <w:pPr>
              <w:jc w:val="center"/>
              <w:rPr>
                <w:b/>
                <w:iCs/>
              </w:rPr>
            </w:pPr>
          </w:p>
        </w:tc>
        <w:tc>
          <w:tcPr>
            <w:tcW w:w="894" w:type="pct"/>
            <w:tcBorders>
              <w:top w:val="single" w:sz="4" w:space="0" w:color="auto"/>
              <w:left w:val="single" w:sz="4" w:space="0" w:color="auto"/>
              <w:bottom w:val="single" w:sz="4" w:space="0" w:color="auto"/>
              <w:right w:val="single" w:sz="4" w:space="0" w:color="auto"/>
            </w:tcBorders>
          </w:tcPr>
          <w:p w14:paraId="3F183D9B" w14:textId="77777777" w:rsidR="00C729F6" w:rsidRPr="00D55CAB" w:rsidRDefault="00C729F6" w:rsidP="00334A8A">
            <w:pPr>
              <w:jc w:val="center"/>
            </w:pPr>
            <w:r w:rsidRPr="00703C49">
              <w:rPr>
                <w:i/>
                <w:iCs/>
                <w:color w:val="000000" w:themeColor="text1"/>
                <w:sz w:val="24"/>
                <w:szCs w:val="24"/>
              </w:rPr>
              <w:t>ПК -3. Анализировать социально-экономические показатели, характеризующие деятельность субъектов на мировых рынках</w:t>
            </w:r>
          </w:p>
        </w:tc>
        <w:tc>
          <w:tcPr>
            <w:tcW w:w="928" w:type="pct"/>
            <w:tcBorders>
              <w:top w:val="single" w:sz="4" w:space="0" w:color="auto"/>
              <w:left w:val="single" w:sz="4" w:space="0" w:color="auto"/>
              <w:bottom w:val="single" w:sz="4" w:space="0" w:color="auto"/>
              <w:right w:val="single" w:sz="4" w:space="0" w:color="auto"/>
            </w:tcBorders>
          </w:tcPr>
          <w:p w14:paraId="20004970" w14:textId="77777777" w:rsidR="00C729F6" w:rsidRPr="00D55CAB" w:rsidRDefault="00C729F6" w:rsidP="00334A8A">
            <w:pPr>
              <w:jc w:val="center"/>
            </w:pPr>
            <w:r w:rsidRPr="00703C49">
              <w:rPr>
                <w:i/>
                <w:iCs/>
                <w:color w:val="000000" w:themeColor="text1"/>
                <w:sz w:val="24"/>
                <w:szCs w:val="24"/>
              </w:rPr>
              <w:t>ПК-3. 3. Использовать современные ИКТ для решения аналитических и исследовательских задач</w:t>
            </w:r>
          </w:p>
        </w:tc>
        <w:tc>
          <w:tcPr>
            <w:tcW w:w="928" w:type="pct"/>
            <w:tcBorders>
              <w:top w:val="single" w:sz="4" w:space="0" w:color="auto"/>
              <w:left w:val="single" w:sz="4" w:space="0" w:color="auto"/>
              <w:bottom w:val="single" w:sz="4" w:space="0" w:color="auto"/>
              <w:right w:val="single" w:sz="4" w:space="0" w:color="auto"/>
            </w:tcBorders>
            <w:hideMark/>
          </w:tcPr>
          <w:p w14:paraId="460E1744" w14:textId="77777777" w:rsidR="00C729F6" w:rsidRPr="00D55CAB" w:rsidRDefault="00C729F6" w:rsidP="00334A8A">
            <w:pPr>
              <w:rPr>
                <w:b/>
              </w:rPr>
            </w:pPr>
            <w:r w:rsidRPr="00D55CAB">
              <w:rPr>
                <w:b/>
              </w:rPr>
              <w:t xml:space="preserve">Знает на базовом уровне, с ошибками: </w:t>
            </w:r>
          </w:p>
          <w:p w14:paraId="2310832F" w14:textId="77777777" w:rsidR="00C729F6" w:rsidRPr="00D55CAB" w:rsidRDefault="00C729F6" w:rsidP="00334A8A">
            <w:pPr>
              <w:rPr>
                <w:b/>
              </w:rPr>
            </w:pPr>
            <w:r w:rsidRPr="00703C49">
              <w:rPr>
                <w:i/>
                <w:iCs/>
                <w:color w:val="000000" w:themeColor="text1"/>
                <w:sz w:val="24"/>
                <w:szCs w:val="24"/>
              </w:rPr>
              <w:t>современные ИКТ для решения аналитических и исследовательских задач</w:t>
            </w:r>
          </w:p>
          <w:p w14:paraId="71297E98" w14:textId="77777777" w:rsidR="00C729F6" w:rsidRPr="00D55CAB" w:rsidRDefault="00C729F6" w:rsidP="00334A8A">
            <w:pPr>
              <w:rPr>
                <w:b/>
              </w:rPr>
            </w:pPr>
            <w:r w:rsidRPr="00D55CAB">
              <w:rPr>
                <w:b/>
              </w:rPr>
              <w:t>Умеет на базовом уровне, с ошибками:</w:t>
            </w:r>
            <w:r>
              <w:rPr>
                <w:i/>
                <w:iCs/>
                <w:color w:val="000000" w:themeColor="text1"/>
                <w:sz w:val="24"/>
                <w:szCs w:val="24"/>
              </w:rPr>
              <w:t xml:space="preserve"> и</w:t>
            </w:r>
            <w:r w:rsidRPr="00703C49">
              <w:rPr>
                <w:i/>
                <w:iCs/>
                <w:color w:val="000000" w:themeColor="text1"/>
                <w:sz w:val="24"/>
                <w:szCs w:val="24"/>
              </w:rPr>
              <w:t>спользовать современные ИКТ для решения аналитических и исследовательских задач</w:t>
            </w:r>
            <w:r w:rsidRPr="00D55CAB">
              <w:rPr>
                <w:b/>
              </w:rPr>
              <w:t xml:space="preserve"> </w:t>
            </w:r>
          </w:p>
          <w:p w14:paraId="5FEA7D3C" w14:textId="77777777" w:rsidR="00C729F6" w:rsidRPr="00D55CAB" w:rsidRDefault="00C729F6" w:rsidP="00334A8A">
            <w:pPr>
              <w:rPr>
                <w:rFonts w:eastAsia="Calibri"/>
                <w:lang w:eastAsia="en-US"/>
              </w:rPr>
            </w:pPr>
          </w:p>
        </w:tc>
        <w:tc>
          <w:tcPr>
            <w:tcW w:w="711" w:type="pct"/>
            <w:vMerge/>
            <w:tcBorders>
              <w:left w:val="single" w:sz="4" w:space="0" w:color="auto"/>
              <w:right w:val="single" w:sz="4" w:space="0" w:color="auto"/>
            </w:tcBorders>
          </w:tcPr>
          <w:p w14:paraId="41D355EA" w14:textId="7CC503AE" w:rsidR="00C729F6" w:rsidRPr="00D55CAB" w:rsidRDefault="00C729F6" w:rsidP="00334A8A">
            <w:pPr>
              <w:jc w:val="center"/>
              <w:rPr>
                <w:b/>
              </w:rPr>
            </w:pPr>
          </w:p>
        </w:tc>
      </w:tr>
      <w:tr w:rsidR="00334A8A" w:rsidRPr="00D55CAB" w14:paraId="310B8E9C" w14:textId="77777777" w:rsidTr="00160099">
        <w:trPr>
          <w:trHeight w:val="757"/>
          <w:jc w:val="center"/>
        </w:trPr>
        <w:tc>
          <w:tcPr>
            <w:tcW w:w="393"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3A251CCE" w14:textId="77777777" w:rsidR="00334A8A" w:rsidRPr="00D55CAB" w:rsidRDefault="00334A8A" w:rsidP="00334A8A">
            <w:pPr>
              <w:jc w:val="center"/>
              <w:rPr>
                <w:b/>
              </w:rPr>
            </w:pPr>
            <w:r w:rsidRPr="00D55CAB">
              <w:rPr>
                <w:b/>
              </w:rPr>
              <w:t>менее 50 баллов</w:t>
            </w:r>
          </w:p>
        </w:tc>
        <w:tc>
          <w:tcPr>
            <w:tcW w:w="1146"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651C9591" w14:textId="357FAE51" w:rsidR="00334A8A" w:rsidRPr="00D55CAB" w:rsidRDefault="00334A8A" w:rsidP="00C729F6">
            <w:pPr>
              <w:jc w:val="center"/>
              <w:rPr>
                <w:b/>
              </w:rPr>
            </w:pPr>
            <w:r w:rsidRPr="00D55CAB">
              <w:rPr>
                <w:b/>
              </w:rPr>
              <w:t>«неудовлетворительно»</w:t>
            </w:r>
          </w:p>
        </w:tc>
        <w:tc>
          <w:tcPr>
            <w:tcW w:w="894" w:type="pct"/>
            <w:tcBorders>
              <w:top w:val="single" w:sz="4" w:space="0" w:color="auto"/>
              <w:left w:val="single" w:sz="4" w:space="0" w:color="auto"/>
              <w:bottom w:val="single" w:sz="4" w:space="0" w:color="auto"/>
              <w:right w:val="single" w:sz="4" w:space="0" w:color="auto"/>
            </w:tcBorders>
          </w:tcPr>
          <w:p w14:paraId="14A2B957" w14:textId="77777777" w:rsidR="00334A8A" w:rsidRPr="00D55CAB" w:rsidRDefault="00334A8A" w:rsidP="00334A8A">
            <w:pPr>
              <w:jc w:val="center"/>
            </w:pPr>
            <w:r w:rsidRPr="00285789">
              <w:rPr>
                <w:i/>
                <w:iCs/>
                <w:sz w:val="24"/>
                <w:szCs w:val="24"/>
              </w:rPr>
              <w:t>ПК- 2 Проводить исследования в сфере мировой экономики и международных экономических отношений</w:t>
            </w:r>
          </w:p>
        </w:tc>
        <w:tc>
          <w:tcPr>
            <w:tcW w:w="928" w:type="pct"/>
            <w:tcBorders>
              <w:top w:val="single" w:sz="4" w:space="0" w:color="auto"/>
              <w:left w:val="single" w:sz="4" w:space="0" w:color="auto"/>
              <w:bottom w:val="single" w:sz="4" w:space="0" w:color="auto"/>
              <w:right w:val="single" w:sz="4" w:space="0" w:color="auto"/>
            </w:tcBorders>
          </w:tcPr>
          <w:p w14:paraId="41ACF408" w14:textId="77777777" w:rsidR="00334A8A" w:rsidRPr="00D55CAB" w:rsidRDefault="00334A8A" w:rsidP="00334A8A">
            <w:pPr>
              <w:jc w:val="center"/>
            </w:pPr>
            <w:r w:rsidRPr="00285789">
              <w:rPr>
                <w:i/>
                <w:iCs/>
                <w:sz w:val="24"/>
                <w:szCs w:val="24"/>
              </w:rPr>
              <w:t>ПК-2.</w:t>
            </w:r>
            <w:r>
              <w:rPr>
                <w:i/>
                <w:iCs/>
                <w:sz w:val="24"/>
                <w:szCs w:val="24"/>
              </w:rPr>
              <w:t>2</w:t>
            </w:r>
            <w:r w:rsidRPr="00285789">
              <w:rPr>
                <w:i/>
                <w:iCs/>
                <w:sz w:val="24"/>
                <w:szCs w:val="24"/>
              </w:rPr>
              <w:t>. Оценивать состояние и тенденции развития интеграционных объединений, региональных торговых соглашений</w:t>
            </w:r>
            <w:r>
              <w:rPr>
                <w:i/>
                <w:iCs/>
                <w:sz w:val="24"/>
                <w:szCs w:val="24"/>
              </w:rPr>
              <w:t xml:space="preserve"> (мировых товарных рынков и рынков услуг)</w:t>
            </w:r>
          </w:p>
        </w:tc>
        <w:tc>
          <w:tcPr>
            <w:tcW w:w="928" w:type="pct"/>
            <w:tcBorders>
              <w:top w:val="single" w:sz="4" w:space="0" w:color="auto"/>
              <w:left w:val="single" w:sz="4" w:space="0" w:color="auto"/>
              <w:bottom w:val="single" w:sz="4" w:space="0" w:color="auto"/>
              <w:right w:val="single" w:sz="4" w:space="0" w:color="auto"/>
            </w:tcBorders>
            <w:hideMark/>
          </w:tcPr>
          <w:p w14:paraId="231A9DF1" w14:textId="77777777" w:rsidR="00334A8A" w:rsidRPr="00D55CAB" w:rsidRDefault="00334A8A" w:rsidP="00334A8A">
            <w:pPr>
              <w:rPr>
                <w:b/>
              </w:rPr>
            </w:pPr>
            <w:r w:rsidRPr="00D55CAB">
              <w:rPr>
                <w:b/>
              </w:rPr>
              <w:t>Не знает на базовом уровне:</w:t>
            </w:r>
            <w:r w:rsidRPr="00D55CAB">
              <w:t xml:space="preserve"> </w:t>
            </w:r>
          </w:p>
          <w:p w14:paraId="4F29E185" w14:textId="77777777" w:rsidR="00334A8A" w:rsidRPr="00D55CAB" w:rsidRDefault="00334A8A" w:rsidP="00334A8A">
            <w:pPr>
              <w:rPr>
                <w:b/>
              </w:rPr>
            </w:pPr>
            <w:r>
              <w:rPr>
                <w:i/>
                <w:iCs/>
                <w:sz w:val="24"/>
                <w:szCs w:val="24"/>
              </w:rPr>
              <w:t xml:space="preserve">тенденции </w:t>
            </w:r>
            <w:r w:rsidRPr="00285789">
              <w:rPr>
                <w:i/>
                <w:iCs/>
                <w:sz w:val="24"/>
                <w:szCs w:val="24"/>
              </w:rPr>
              <w:t>развития интеграционных объединений, региональных торговых соглашений</w:t>
            </w:r>
            <w:r>
              <w:rPr>
                <w:i/>
                <w:iCs/>
                <w:sz w:val="24"/>
                <w:szCs w:val="24"/>
              </w:rPr>
              <w:t xml:space="preserve"> (мировых товарных рынков и рынков услуг)</w:t>
            </w:r>
          </w:p>
          <w:p w14:paraId="14BD8349" w14:textId="77777777" w:rsidR="00334A8A" w:rsidRPr="00D55CAB" w:rsidRDefault="00334A8A" w:rsidP="00334A8A">
            <w:pPr>
              <w:rPr>
                <w:b/>
              </w:rPr>
            </w:pPr>
          </w:p>
          <w:p w14:paraId="45624470" w14:textId="77777777" w:rsidR="00334A8A" w:rsidRPr="00D55CAB" w:rsidRDefault="00334A8A" w:rsidP="00334A8A">
            <w:pPr>
              <w:rPr>
                <w:b/>
              </w:rPr>
            </w:pPr>
          </w:p>
          <w:p w14:paraId="65E84A03" w14:textId="77777777" w:rsidR="00334A8A" w:rsidRDefault="00334A8A" w:rsidP="00334A8A">
            <w:r w:rsidRPr="00D55CAB">
              <w:rPr>
                <w:b/>
              </w:rPr>
              <w:t>Не умеет на базовом уровне:</w:t>
            </w:r>
            <w:r w:rsidRPr="00D55CAB">
              <w:t xml:space="preserve"> </w:t>
            </w:r>
          </w:p>
          <w:p w14:paraId="1B6C4051" w14:textId="77777777" w:rsidR="00334A8A" w:rsidRPr="00D55CAB" w:rsidRDefault="00334A8A" w:rsidP="00334A8A">
            <w:pPr>
              <w:rPr>
                <w:b/>
              </w:rPr>
            </w:pPr>
            <w:r>
              <w:rPr>
                <w:b/>
              </w:rPr>
              <w:t>о</w:t>
            </w:r>
            <w:r w:rsidRPr="00285789">
              <w:rPr>
                <w:i/>
                <w:iCs/>
                <w:sz w:val="24"/>
                <w:szCs w:val="24"/>
              </w:rPr>
              <w:t>ценивать состояние и тенденции развития интеграционных объединений, региональных торговых соглашений</w:t>
            </w:r>
            <w:r>
              <w:rPr>
                <w:i/>
                <w:iCs/>
                <w:sz w:val="24"/>
                <w:szCs w:val="24"/>
              </w:rPr>
              <w:t xml:space="preserve"> (мировых товарных рынков и рынков услуг)</w:t>
            </w:r>
          </w:p>
          <w:p w14:paraId="22EC1422" w14:textId="77777777" w:rsidR="00334A8A" w:rsidRPr="00D55CAB" w:rsidRDefault="00334A8A" w:rsidP="00334A8A"/>
          <w:p w14:paraId="55CD1260" w14:textId="77777777" w:rsidR="00334A8A" w:rsidRPr="00D55CAB" w:rsidRDefault="00334A8A" w:rsidP="00334A8A">
            <w:pPr>
              <w:rPr>
                <w:rFonts w:eastAsia="Calibri"/>
                <w:lang w:eastAsia="en-US"/>
              </w:rPr>
            </w:pPr>
          </w:p>
        </w:tc>
        <w:tc>
          <w:tcPr>
            <w:tcW w:w="711" w:type="pct"/>
            <w:vMerge w:val="restart"/>
            <w:tcBorders>
              <w:top w:val="single" w:sz="4" w:space="0" w:color="auto"/>
              <w:left w:val="single" w:sz="4" w:space="0" w:color="auto"/>
              <w:right w:val="single" w:sz="4" w:space="0" w:color="auto"/>
            </w:tcBorders>
          </w:tcPr>
          <w:p w14:paraId="3746C54B" w14:textId="77777777" w:rsidR="00334A8A" w:rsidRPr="00D55CAB" w:rsidRDefault="00334A8A" w:rsidP="00334A8A">
            <w:pPr>
              <w:jc w:val="center"/>
              <w:rPr>
                <w:b/>
              </w:rPr>
            </w:pPr>
            <w:r w:rsidRPr="00D55CAB">
              <w:rPr>
                <w:b/>
              </w:rPr>
              <w:t>Компетенции не сформированы</w:t>
            </w:r>
          </w:p>
        </w:tc>
      </w:tr>
      <w:tr w:rsidR="00334A8A" w:rsidRPr="00D55CAB" w14:paraId="7AAD8EE8" w14:textId="77777777" w:rsidTr="00716A53">
        <w:trPr>
          <w:trHeight w:val="757"/>
          <w:jc w:val="center"/>
        </w:trPr>
        <w:tc>
          <w:tcPr>
            <w:tcW w:w="393"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tcPr>
          <w:p w14:paraId="236AD1A3" w14:textId="77777777" w:rsidR="00334A8A" w:rsidRPr="00D55CAB" w:rsidRDefault="00334A8A" w:rsidP="00334A8A">
            <w:pPr>
              <w:jc w:val="center"/>
              <w:rPr>
                <w:b/>
              </w:rPr>
            </w:pPr>
          </w:p>
        </w:tc>
        <w:tc>
          <w:tcPr>
            <w:tcW w:w="1146"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tcPr>
          <w:p w14:paraId="53F92152" w14:textId="77777777" w:rsidR="00334A8A" w:rsidRPr="00D55CAB" w:rsidRDefault="00334A8A" w:rsidP="00334A8A">
            <w:pPr>
              <w:jc w:val="center"/>
              <w:rPr>
                <w:b/>
              </w:rPr>
            </w:pPr>
          </w:p>
        </w:tc>
        <w:tc>
          <w:tcPr>
            <w:tcW w:w="894" w:type="pct"/>
            <w:tcBorders>
              <w:top w:val="single" w:sz="4" w:space="0" w:color="auto"/>
              <w:left w:val="single" w:sz="4" w:space="0" w:color="auto"/>
              <w:bottom w:val="single" w:sz="4" w:space="0" w:color="auto"/>
              <w:right w:val="single" w:sz="4" w:space="0" w:color="auto"/>
            </w:tcBorders>
          </w:tcPr>
          <w:p w14:paraId="17802F18" w14:textId="77777777" w:rsidR="00334A8A" w:rsidRPr="00285789" w:rsidRDefault="00334A8A" w:rsidP="00334A8A">
            <w:pPr>
              <w:jc w:val="center"/>
              <w:rPr>
                <w:i/>
                <w:iCs/>
                <w:sz w:val="24"/>
                <w:szCs w:val="24"/>
              </w:rPr>
            </w:pPr>
            <w:r w:rsidRPr="00703C49">
              <w:rPr>
                <w:i/>
                <w:iCs/>
                <w:color w:val="000000" w:themeColor="text1"/>
                <w:sz w:val="24"/>
                <w:szCs w:val="24"/>
              </w:rPr>
              <w:t>ПК -3. Анализировать социально-экономические показатели, характеризующие деятельность субъектов на мировых рынках</w:t>
            </w:r>
          </w:p>
        </w:tc>
        <w:tc>
          <w:tcPr>
            <w:tcW w:w="928" w:type="pct"/>
            <w:tcBorders>
              <w:top w:val="single" w:sz="4" w:space="0" w:color="auto"/>
              <w:left w:val="single" w:sz="4" w:space="0" w:color="auto"/>
              <w:bottom w:val="single" w:sz="4" w:space="0" w:color="auto"/>
              <w:right w:val="single" w:sz="4" w:space="0" w:color="auto"/>
            </w:tcBorders>
          </w:tcPr>
          <w:p w14:paraId="2B9B5934" w14:textId="77777777" w:rsidR="00334A8A" w:rsidRPr="00285789" w:rsidRDefault="00334A8A" w:rsidP="00334A8A">
            <w:pPr>
              <w:jc w:val="center"/>
              <w:rPr>
                <w:i/>
                <w:iCs/>
                <w:sz w:val="24"/>
                <w:szCs w:val="24"/>
              </w:rPr>
            </w:pPr>
            <w:r w:rsidRPr="00703C49">
              <w:rPr>
                <w:i/>
                <w:iCs/>
                <w:color w:val="000000" w:themeColor="text1"/>
                <w:sz w:val="24"/>
                <w:szCs w:val="24"/>
              </w:rPr>
              <w:t>ПК-3. 3. Использовать современные ИКТ для решения аналитических и исследовательских задач</w:t>
            </w:r>
          </w:p>
        </w:tc>
        <w:tc>
          <w:tcPr>
            <w:tcW w:w="928" w:type="pct"/>
            <w:tcBorders>
              <w:top w:val="single" w:sz="4" w:space="0" w:color="auto"/>
              <w:left w:val="single" w:sz="4" w:space="0" w:color="auto"/>
              <w:bottom w:val="single" w:sz="4" w:space="0" w:color="auto"/>
              <w:right w:val="single" w:sz="4" w:space="0" w:color="auto"/>
            </w:tcBorders>
          </w:tcPr>
          <w:p w14:paraId="01B9DD30" w14:textId="77777777" w:rsidR="00334A8A" w:rsidRPr="00D55CAB" w:rsidRDefault="00334A8A" w:rsidP="00334A8A">
            <w:pPr>
              <w:rPr>
                <w:b/>
              </w:rPr>
            </w:pPr>
            <w:r w:rsidRPr="00D55CAB">
              <w:rPr>
                <w:b/>
              </w:rPr>
              <w:t>Не знает на базовом уровне:</w:t>
            </w:r>
            <w:r w:rsidRPr="00D55CAB">
              <w:t xml:space="preserve"> </w:t>
            </w:r>
            <w:r w:rsidRPr="00703C49">
              <w:rPr>
                <w:i/>
                <w:iCs/>
                <w:color w:val="000000" w:themeColor="text1"/>
                <w:sz w:val="24"/>
                <w:szCs w:val="24"/>
              </w:rPr>
              <w:t>современные ИКТ для решения аналитических и исследовательских задач</w:t>
            </w:r>
          </w:p>
          <w:p w14:paraId="52671DE1" w14:textId="77777777" w:rsidR="00334A8A" w:rsidRPr="00D55CAB" w:rsidRDefault="00334A8A" w:rsidP="00334A8A">
            <w:pPr>
              <w:rPr>
                <w:b/>
              </w:rPr>
            </w:pPr>
          </w:p>
          <w:p w14:paraId="58F2175B" w14:textId="77777777" w:rsidR="00334A8A" w:rsidRDefault="00334A8A" w:rsidP="00334A8A">
            <w:r w:rsidRPr="00D55CAB">
              <w:rPr>
                <w:b/>
              </w:rPr>
              <w:t>Не умеет на базовом уровне:</w:t>
            </w:r>
            <w:r w:rsidRPr="00D55CAB">
              <w:t xml:space="preserve"> </w:t>
            </w:r>
          </w:p>
          <w:p w14:paraId="5A76EE00" w14:textId="77777777" w:rsidR="00334A8A" w:rsidRPr="00D55CAB" w:rsidRDefault="00334A8A" w:rsidP="00334A8A">
            <w:pPr>
              <w:rPr>
                <w:b/>
              </w:rPr>
            </w:pPr>
            <w:r>
              <w:rPr>
                <w:i/>
                <w:iCs/>
                <w:color w:val="000000" w:themeColor="text1"/>
                <w:sz w:val="24"/>
                <w:szCs w:val="24"/>
              </w:rPr>
              <w:t>и</w:t>
            </w:r>
            <w:r w:rsidRPr="00703C49">
              <w:rPr>
                <w:i/>
                <w:iCs/>
                <w:color w:val="000000" w:themeColor="text1"/>
                <w:sz w:val="24"/>
                <w:szCs w:val="24"/>
              </w:rPr>
              <w:t>спользовать современные ИКТ для решения аналитических и исследовательских задач</w:t>
            </w:r>
            <w:r w:rsidRPr="00D55CAB">
              <w:rPr>
                <w:b/>
              </w:rPr>
              <w:t xml:space="preserve"> </w:t>
            </w:r>
          </w:p>
          <w:p w14:paraId="1F955E14" w14:textId="77777777" w:rsidR="00334A8A" w:rsidRPr="00D55CAB" w:rsidRDefault="00334A8A" w:rsidP="00334A8A">
            <w:pPr>
              <w:rPr>
                <w:b/>
              </w:rPr>
            </w:pPr>
          </w:p>
        </w:tc>
        <w:tc>
          <w:tcPr>
            <w:tcW w:w="711" w:type="pct"/>
            <w:vMerge/>
            <w:tcBorders>
              <w:left w:val="single" w:sz="4" w:space="0" w:color="auto"/>
              <w:right w:val="single" w:sz="4" w:space="0" w:color="auto"/>
            </w:tcBorders>
          </w:tcPr>
          <w:p w14:paraId="4046E435" w14:textId="77777777" w:rsidR="00334A8A" w:rsidRPr="00D55CAB" w:rsidRDefault="00334A8A" w:rsidP="00334A8A">
            <w:pPr>
              <w:jc w:val="center"/>
              <w:rPr>
                <w:b/>
              </w:rPr>
            </w:pPr>
          </w:p>
        </w:tc>
      </w:tr>
    </w:tbl>
    <w:p w14:paraId="146F73C9" w14:textId="77777777" w:rsidR="005052D5" w:rsidRPr="005C44F6" w:rsidRDefault="005052D5" w:rsidP="005C44F6">
      <w:pPr>
        <w:pStyle w:val="2"/>
        <w:jc w:val="both"/>
        <w:rPr>
          <w:b w:val="0"/>
          <w:bCs/>
          <w:i w:val="0"/>
          <w:iCs/>
          <w:szCs w:val="28"/>
        </w:rPr>
      </w:pPr>
    </w:p>
    <w:sectPr w:rsidR="005052D5" w:rsidRPr="005C44F6" w:rsidSect="004D2C8A">
      <w:footerReference w:type="even" r:id="rId11"/>
      <w:footerReference w:type="default" r:id="rId12"/>
      <w:footnotePr>
        <w:numRestart w:val="eachPage"/>
      </w:footnotePr>
      <w:pgSz w:w="11906" w:h="16838"/>
      <w:pgMar w:top="1134" w:right="991" w:bottom="851"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91396" w14:textId="77777777" w:rsidR="00D46CED" w:rsidRDefault="00D46CED">
      <w:r>
        <w:separator/>
      </w:r>
    </w:p>
  </w:endnote>
  <w:endnote w:type="continuationSeparator" w:id="0">
    <w:p w14:paraId="3431B6F9" w14:textId="77777777" w:rsidR="00D46CED" w:rsidRDefault="00D4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54D2" w14:textId="77777777" w:rsidR="00C54909" w:rsidRDefault="00C5490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408E1BF" w14:textId="77777777" w:rsidR="00C54909" w:rsidRDefault="00C54909">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567471"/>
      <w:docPartObj>
        <w:docPartGallery w:val="Page Numbers (Bottom of Page)"/>
        <w:docPartUnique/>
      </w:docPartObj>
    </w:sdtPr>
    <w:sdtEndPr>
      <w:rPr>
        <w:sz w:val="24"/>
        <w:szCs w:val="24"/>
      </w:rPr>
    </w:sdtEndPr>
    <w:sdtContent>
      <w:p w14:paraId="76CFED89" w14:textId="650F6774" w:rsidR="00C54909" w:rsidRPr="00823763" w:rsidRDefault="00C54909">
        <w:pPr>
          <w:pStyle w:val="a9"/>
          <w:jc w:val="right"/>
          <w:rPr>
            <w:sz w:val="24"/>
            <w:szCs w:val="24"/>
          </w:rPr>
        </w:pPr>
        <w:r w:rsidRPr="00823763">
          <w:rPr>
            <w:sz w:val="24"/>
            <w:szCs w:val="24"/>
          </w:rPr>
          <w:fldChar w:fldCharType="begin"/>
        </w:r>
        <w:r w:rsidRPr="00823763">
          <w:rPr>
            <w:sz w:val="24"/>
            <w:szCs w:val="24"/>
          </w:rPr>
          <w:instrText>PAGE   \* MERGEFORMAT</w:instrText>
        </w:r>
        <w:r w:rsidRPr="00823763">
          <w:rPr>
            <w:sz w:val="24"/>
            <w:szCs w:val="24"/>
          </w:rPr>
          <w:fldChar w:fldCharType="separate"/>
        </w:r>
        <w:r w:rsidR="00D31008">
          <w:rPr>
            <w:noProof/>
            <w:sz w:val="24"/>
            <w:szCs w:val="24"/>
          </w:rPr>
          <w:t>21</w:t>
        </w:r>
        <w:r w:rsidRPr="00823763">
          <w:rPr>
            <w:sz w:val="24"/>
            <w:szCs w:val="24"/>
          </w:rPr>
          <w:fldChar w:fldCharType="end"/>
        </w:r>
      </w:p>
    </w:sdtContent>
  </w:sdt>
  <w:p w14:paraId="5A0AC1AC" w14:textId="77777777" w:rsidR="00C54909" w:rsidRDefault="00C54909">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B54E2" w14:textId="77777777" w:rsidR="00D46CED" w:rsidRDefault="00D46CED">
      <w:r>
        <w:separator/>
      </w:r>
    </w:p>
  </w:footnote>
  <w:footnote w:type="continuationSeparator" w:id="0">
    <w:p w14:paraId="19BCC18C" w14:textId="77777777" w:rsidR="00D46CED" w:rsidRDefault="00D46CED">
      <w:r>
        <w:continuationSeparator/>
      </w:r>
    </w:p>
  </w:footnote>
  <w:footnote w:id="1">
    <w:p w14:paraId="2756C508" w14:textId="77777777" w:rsidR="005027F0" w:rsidRPr="0013723D" w:rsidRDefault="005027F0" w:rsidP="005027F0">
      <w:pPr>
        <w:pStyle w:val="af1"/>
        <w:rPr>
          <w:b/>
          <w:bCs/>
          <w:i/>
          <w:sz w:val="24"/>
          <w:szCs w:val="24"/>
        </w:rPr>
      </w:pPr>
      <w:r w:rsidRPr="0013723D">
        <w:rPr>
          <w:rStyle w:val="af3"/>
          <w:i/>
        </w:rPr>
        <w:footnoteRef/>
      </w:r>
      <w:r w:rsidRPr="0013723D">
        <w:rPr>
          <w:i/>
        </w:rPr>
        <w:t xml:space="preserve"> </w:t>
      </w:r>
      <w:r w:rsidRPr="0013723D">
        <w:rPr>
          <w:b/>
          <w:bCs/>
          <w:i/>
          <w:sz w:val="24"/>
          <w:szCs w:val="24"/>
        </w:rPr>
        <w:t xml:space="preserve">Наименования разделов и тем соответствует рабочей программе дисциплины. </w:t>
      </w:r>
    </w:p>
  </w:footnote>
  <w:footnote w:id="2">
    <w:p w14:paraId="443E8BB3" w14:textId="77777777" w:rsidR="0013723D" w:rsidRPr="009417A3" w:rsidRDefault="0013723D" w:rsidP="0013723D">
      <w:pPr>
        <w:pBdr>
          <w:top w:val="nil"/>
          <w:left w:val="nil"/>
          <w:bottom w:val="nil"/>
          <w:right w:val="nil"/>
          <w:between w:val="nil"/>
        </w:pBdr>
        <w:jc w:val="both"/>
        <w:rPr>
          <w:color w:val="000000"/>
        </w:rPr>
      </w:pPr>
      <w:r w:rsidRPr="009417A3">
        <w:rPr>
          <w:vertAlign w:val="superscript"/>
        </w:rPr>
        <w:footnoteRef/>
      </w:r>
      <w:r w:rsidRPr="009417A3">
        <w:rPr>
          <w:color w:val="000000"/>
        </w:rPr>
        <w:t xml:space="preserve"> По материалам портала MBA Knowledge Base</w:t>
      </w:r>
    </w:p>
    <w:p w14:paraId="2E822161" w14:textId="77777777" w:rsidR="0013723D" w:rsidRPr="009417A3" w:rsidRDefault="0013723D" w:rsidP="0013723D">
      <w:pPr>
        <w:pBdr>
          <w:top w:val="nil"/>
          <w:left w:val="nil"/>
          <w:bottom w:val="nil"/>
          <w:right w:val="nil"/>
          <w:between w:val="nil"/>
        </w:pBdr>
        <w:jc w:val="both"/>
        <w:rPr>
          <w:color w:val="000000"/>
        </w:rPr>
      </w:pPr>
      <w:r w:rsidRPr="009417A3">
        <w:rPr>
          <w:color w:val="000000"/>
        </w:rPr>
        <w:t>https://www.mbaknol.com/strategic-management/cost-leadership-strategy/</w:t>
      </w:r>
    </w:p>
    <w:p w14:paraId="5147476D" w14:textId="77777777" w:rsidR="0013723D" w:rsidRDefault="0013723D" w:rsidP="0013723D">
      <w:pPr>
        <w:pBdr>
          <w:top w:val="nil"/>
          <w:left w:val="nil"/>
          <w:bottom w:val="nil"/>
          <w:right w:val="nil"/>
          <w:between w:val="nil"/>
        </w:pBdr>
        <w:jc w:val="both"/>
        <w:rPr>
          <w:color w:val="00000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4"/>
    <w:lvl w:ilvl="0">
      <w:start w:val="1"/>
      <w:numFmt w:val="bullet"/>
      <w:lvlText w:val=""/>
      <w:lvlJc w:val="left"/>
      <w:pPr>
        <w:tabs>
          <w:tab w:val="num" w:pos="3479"/>
        </w:tabs>
        <w:ind w:left="3479" w:hanging="360"/>
      </w:pPr>
      <w:rPr>
        <w:rFonts w:ascii="Symbol" w:hAnsi="Symbol"/>
      </w:rPr>
    </w:lvl>
    <w:lvl w:ilvl="1">
      <w:start w:val="1"/>
      <w:numFmt w:val="bullet"/>
      <w:lvlText w:val="o"/>
      <w:lvlJc w:val="left"/>
      <w:pPr>
        <w:tabs>
          <w:tab w:val="num" w:pos="976"/>
        </w:tabs>
        <w:ind w:left="976" w:hanging="360"/>
      </w:pPr>
      <w:rPr>
        <w:rFonts w:ascii="Courier New" w:hAnsi="Courier New"/>
      </w:rPr>
    </w:lvl>
    <w:lvl w:ilvl="2">
      <w:start w:val="1"/>
      <w:numFmt w:val="bullet"/>
      <w:lvlText w:val=""/>
      <w:lvlJc w:val="left"/>
      <w:pPr>
        <w:tabs>
          <w:tab w:val="num" w:pos="1696"/>
        </w:tabs>
        <w:ind w:left="1696" w:hanging="360"/>
      </w:pPr>
      <w:rPr>
        <w:rFonts w:ascii="Wingdings" w:hAnsi="Wingdings"/>
      </w:rPr>
    </w:lvl>
    <w:lvl w:ilvl="3">
      <w:start w:val="1"/>
      <w:numFmt w:val="bullet"/>
      <w:lvlText w:val=""/>
      <w:lvlJc w:val="left"/>
      <w:pPr>
        <w:tabs>
          <w:tab w:val="num" w:pos="2416"/>
        </w:tabs>
        <w:ind w:left="2416" w:hanging="360"/>
      </w:pPr>
      <w:rPr>
        <w:rFonts w:ascii="Symbol" w:hAnsi="Symbol"/>
      </w:rPr>
    </w:lvl>
    <w:lvl w:ilvl="4">
      <w:start w:val="1"/>
      <w:numFmt w:val="bullet"/>
      <w:lvlText w:val="o"/>
      <w:lvlJc w:val="left"/>
      <w:pPr>
        <w:tabs>
          <w:tab w:val="num" w:pos="3136"/>
        </w:tabs>
        <w:ind w:left="3136" w:hanging="360"/>
      </w:pPr>
      <w:rPr>
        <w:rFonts w:ascii="Courier New" w:hAnsi="Courier New"/>
      </w:rPr>
    </w:lvl>
    <w:lvl w:ilvl="5">
      <w:start w:val="1"/>
      <w:numFmt w:val="bullet"/>
      <w:lvlText w:val=""/>
      <w:lvlJc w:val="left"/>
      <w:pPr>
        <w:tabs>
          <w:tab w:val="num" w:pos="3856"/>
        </w:tabs>
        <w:ind w:left="3856" w:hanging="360"/>
      </w:pPr>
      <w:rPr>
        <w:rFonts w:ascii="Wingdings" w:hAnsi="Wingdings"/>
      </w:rPr>
    </w:lvl>
    <w:lvl w:ilvl="6">
      <w:start w:val="1"/>
      <w:numFmt w:val="bullet"/>
      <w:lvlText w:val=""/>
      <w:lvlJc w:val="left"/>
      <w:pPr>
        <w:tabs>
          <w:tab w:val="num" w:pos="4576"/>
        </w:tabs>
        <w:ind w:left="4576" w:hanging="360"/>
      </w:pPr>
      <w:rPr>
        <w:rFonts w:ascii="Symbol" w:hAnsi="Symbol"/>
      </w:rPr>
    </w:lvl>
    <w:lvl w:ilvl="7">
      <w:start w:val="1"/>
      <w:numFmt w:val="bullet"/>
      <w:lvlText w:val="o"/>
      <w:lvlJc w:val="left"/>
      <w:pPr>
        <w:tabs>
          <w:tab w:val="num" w:pos="5296"/>
        </w:tabs>
        <w:ind w:left="5296" w:hanging="360"/>
      </w:pPr>
      <w:rPr>
        <w:rFonts w:ascii="Courier New" w:hAnsi="Courier New"/>
      </w:rPr>
    </w:lvl>
    <w:lvl w:ilvl="8">
      <w:start w:val="1"/>
      <w:numFmt w:val="bullet"/>
      <w:lvlText w:val=""/>
      <w:lvlJc w:val="left"/>
      <w:pPr>
        <w:tabs>
          <w:tab w:val="num" w:pos="6016"/>
        </w:tabs>
        <w:ind w:left="6016" w:hanging="360"/>
      </w:pPr>
      <w:rPr>
        <w:rFonts w:ascii="Wingdings" w:hAnsi="Wingdings"/>
      </w:rPr>
    </w:lvl>
  </w:abstractNum>
  <w:abstractNum w:abstractNumId="1" w15:restartNumberingAfterBreak="0">
    <w:nsid w:val="00A73AF4"/>
    <w:multiLevelType w:val="hybridMultilevel"/>
    <w:tmpl w:val="E868A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0F0C91"/>
    <w:multiLevelType w:val="multilevel"/>
    <w:tmpl w:val="A446A62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9CA40DC"/>
    <w:multiLevelType w:val="hybridMultilevel"/>
    <w:tmpl w:val="F1503950"/>
    <w:lvl w:ilvl="0" w:tplc="04190017">
      <w:start w:val="1"/>
      <w:numFmt w:val="lowerLetter"/>
      <w:lvlText w:val="%1)"/>
      <w:lvlJc w:val="left"/>
      <w:pPr>
        <w:ind w:left="1506" w:hanging="360"/>
      </w:pPr>
    </w:lvl>
    <w:lvl w:ilvl="1" w:tplc="04190019">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 w15:restartNumberingAfterBreak="0">
    <w:nsid w:val="0A7B45C4"/>
    <w:multiLevelType w:val="hybridMultilevel"/>
    <w:tmpl w:val="8BD03C0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EDD67EC"/>
    <w:multiLevelType w:val="multilevel"/>
    <w:tmpl w:val="0DCA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67147"/>
    <w:multiLevelType w:val="hybridMultilevel"/>
    <w:tmpl w:val="231670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C05CEE"/>
    <w:multiLevelType w:val="hybridMultilevel"/>
    <w:tmpl w:val="E868A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BB6C86"/>
    <w:multiLevelType w:val="hybridMultilevel"/>
    <w:tmpl w:val="72A49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630BF"/>
    <w:multiLevelType w:val="multilevel"/>
    <w:tmpl w:val="8B3CF35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24534909"/>
    <w:multiLevelType w:val="hybridMultilevel"/>
    <w:tmpl w:val="505C4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D17F8C"/>
    <w:multiLevelType w:val="multilevel"/>
    <w:tmpl w:val="C8E6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10D3D"/>
    <w:multiLevelType w:val="hybridMultilevel"/>
    <w:tmpl w:val="22183E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8137C2"/>
    <w:multiLevelType w:val="hybridMultilevel"/>
    <w:tmpl w:val="AFF28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4F3AFA"/>
    <w:multiLevelType w:val="hybridMultilevel"/>
    <w:tmpl w:val="83A25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AF2006"/>
    <w:multiLevelType w:val="hybridMultilevel"/>
    <w:tmpl w:val="B5D42CD6"/>
    <w:lvl w:ilvl="0" w:tplc="7F1E3FA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13260"/>
    <w:multiLevelType w:val="multilevel"/>
    <w:tmpl w:val="8F8202D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15:restartNumberingAfterBreak="0">
    <w:nsid w:val="3E4B1730"/>
    <w:multiLevelType w:val="hybridMultilevel"/>
    <w:tmpl w:val="F7F62BE4"/>
    <w:lvl w:ilvl="0" w:tplc="43706E2C">
      <w:start w:val="1"/>
      <w:numFmt w:val="decimal"/>
      <w:lvlText w:val="%1."/>
      <w:lvlJc w:val="left"/>
      <w:pPr>
        <w:ind w:left="360" w:hanging="360"/>
      </w:pPr>
      <w:rPr>
        <w:rFonts w:hint="default"/>
        <w:b w:val="0"/>
        <w:color w:val="auto"/>
      </w:rPr>
    </w:lvl>
    <w:lvl w:ilvl="1" w:tplc="2DC403B8">
      <w:start w:val="1"/>
      <w:numFmt w:val="lowerLetter"/>
      <w:lvlText w:val="%2."/>
      <w:lvlJc w:val="left"/>
      <w:pPr>
        <w:ind w:left="1506" w:hanging="360"/>
      </w:pPr>
    </w:lvl>
    <w:lvl w:ilvl="2" w:tplc="0D664C44">
      <w:start w:val="1"/>
      <w:numFmt w:val="lowerRoman"/>
      <w:lvlText w:val="%3."/>
      <w:lvlJc w:val="right"/>
      <w:pPr>
        <w:ind w:left="2226" w:hanging="180"/>
      </w:pPr>
    </w:lvl>
    <w:lvl w:ilvl="3" w:tplc="54DE269E">
      <w:start w:val="1"/>
      <w:numFmt w:val="decimal"/>
      <w:lvlText w:val="%4."/>
      <w:lvlJc w:val="left"/>
      <w:pPr>
        <w:ind w:left="2946" w:hanging="360"/>
      </w:pPr>
    </w:lvl>
    <w:lvl w:ilvl="4" w:tplc="E196B794">
      <w:start w:val="1"/>
      <w:numFmt w:val="lowerLetter"/>
      <w:lvlText w:val="%5."/>
      <w:lvlJc w:val="left"/>
      <w:pPr>
        <w:ind w:left="3666" w:hanging="360"/>
      </w:pPr>
    </w:lvl>
    <w:lvl w:ilvl="5" w:tplc="52B0C16A">
      <w:start w:val="1"/>
      <w:numFmt w:val="lowerRoman"/>
      <w:lvlText w:val="%6."/>
      <w:lvlJc w:val="right"/>
      <w:pPr>
        <w:ind w:left="4386" w:hanging="180"/>
      </w:pPr>
    </w:lvl>
    <w:lvl w:ilvl="6" w:tplc="98B4B09A">
      <w:start w:val="1"/>
      <w:numFmt w:val="decimal"/>
      <w:lvlText w:val="%7."/>
      <w:lvlJc w:val="left"/>
      <w:pPr>
        <w:ind w:left="5106" w:hanging="360"/>
      </w:pPr>
    </w:lvl>
    <w:lvl w:ilvl="7" w:tplc="826E4B9A">
      <w:start w:val="1"/>
      <w:numFmt w:val="lowerLetter"/>
      <w:lvlText w:val="%8."/>
      <w:lvlJc w:val="left"/>
      <w:pPr>
        <w:ind w:left="5826" w:hanging="360"/>
      </w:pPr>
    </w:lvl>
    <w:lvl w:ilvl="8" w:tplc="A5342472">
      <w:start w:val="1"/>
      <w:numFmt w:val="lowerRoman"/>
      <w:lvlText w:val="%9."/>
      <w:lvlJc w:val="right"/>
      <w:pPr>
        <w:ind w:left="6546" w:hanging="180"/>
      </w:pPr>
    </w:lvl>
  </w:abstractNum>
  <w:abstractNum w:abstractNumId="18" w15:restartNumberingAfterBreak="0">
    <w:nsid w:val="42434F77"/>
    <w:multiLevelType w:val="hybridMultilevel"/>
    <w:tmpl w:val="A5C63E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42F110C"/>
    <w:multiLevelType w:val="hybridMultilevel"/>
    <w:tmpl w:val="A3D2236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474034A9"/>
    <w:multiLevelType w:val="hybridMultilevel"/>
    <w:tmpl w:val="0406D6A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9BF77AE"/>
    <w:multiLevelType w:val="hybridMultilevel"/>
    <w:tmpl w:val="F7F62BE4"/>
    <w:lvl w:ilvl="0" w:tplc="43706E2C">
      <w:start w:val="1"/>
      <w:numFmt w:val="decimal"/>
      <w:lvlText w:val="%1."/>
      <w:lvlJc w:val="left"/>
      <w:pPr>
        <w:ind w:left="1080" w:hanging="360"/>
      </w:pPr>
      <w:rPr>
        <w:rFonts w:hint="default"/>
        <w:b w:val="0"/>
        <w:color w:val="auto"/>
      </w:rPr>
    </w:lvl>
    <w:lvl w:ilvl="1" w:tplc="2DC403B8">
      <w:start w:val="1"/>
      <w:numFmt w:val="lowerLetter"/>
      <w:lvlText w:val="%2."/>
      <w:lvlJc w:val="left"/>
      <w:pPr>
        <w:ind w:left="1800" w:hanging="360"/>
      </w:pPr>
    </w:lvl>
    <w:lvl w:ilvl="2" w:tplc="0D664C44">
      <w:start w:val="1"/>
      <w:numFmt w:val="lowerRoman"/>
      <w:lvlText w:val="%3."/>
      <w:lvlJc w:val="right"/>
      <w:pPr>
        <w:ind w:left="2520" w:hanging="180"/>
      </w:pPr>
    </w:lvl>
    <w:lvl w:ilvl="3" w:tplc="54DE269E">
      <w:start w:val="1"/>
      <w:numFmt w:val="decimal"/>
      <w:lvlText w:val="%4."/>
      <w:lvlJc w:val="left"/>
      <w:pPr>
        <w:ind w:left="3240" w:hanging="360"/>
      </w:pPr>
    </w:lvl>
    <w:lvl w:ilvl="4" w:tplc="E196B794">
      <w:start w:val="1"/>
      <w:numFmt w:val="lowerLetter"/>
      <w:lvlText w:val="%5."/>
      <w:lvlJc w:val="left"/>
      <w:pPr>
        <w:ind w:left="3960" w:hanging="360"/>
      </w:pPr>
    </w:lvl>
    <w:lvl w:ilvl="5" w:tplc="52B0C16A">
      <w:start w:val="1"/>
      <w:numFmt w:val="lowerRoman"/>
      <w:lvlText w:val="%6."/>
      <w:lvlJc w:val="right"/>
      <w:pPr>
        <w:ind w:left="4680" w:hanging="180"/>
      </w:pPr>
    </w:lvl>
    <w:lvl w:ilvl="6" w:tplc="98B4B09A">
      <w:start w:val="1"/>
      <w:numFmt w:val="decimal"/>
      <w:lvlText w:val="%7."/>
      <w:lvlJc w:val="left"/>
      <w:pPr>
        <w:ind w:left="5400" w:hanging="360"/>
      </w:pPr>
    </w:lvl>
    <w:lvl w:ilvl="7" w:tplc="826E4B9A">
      <w:start w:val="1"/>
      <w:numFmt w:val="lowerLetter"/>
      <w:lvlText w:val="%8."/>
      <w:lvlJc w:val="left"/>
      <w:pPr>
        <w:ind w:left="6120" w:hanging="360"/>
      </w:pPr>
    </w:lvl>
    <w:lvl w:ilvl="8" w:tplc="A5342472">
      <w:start w:val="1"/>
      <w:numFmt w:val="lowerRoman"/>
      <w:lvlText w:val="%9."/>
      <w:lvlJc w:val="right"/>
      <w:pPr>
        <w:ind w:left="6840" w:hanging="180"/>
      </w:pPr>
    </w:lvl>
  </w:abstractNum>
  <w:abstractNum w:abstractNumId="22" w15:restartNumberingAfterBreak="0">
    <w:nsid w:val="4A486CD6"/>
    <w:multiLevelType w:val="hybridMultilevel"/>
    <w:tmpl w:val="E868A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D61C24"/>
    <w:multiLevelType w:val="hybridMultilevel"/>
    <w:tmpl w:val="34900AD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0120A1C"/>
    <w:multiLevelType w:val="hybridMultilevel"/>
    <w:tmpl w:val="F2FEABA6"/>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505351EB"/>
    <w:multiLevelType w:val="hybridMultilevel"/>
    <w:tmpl w:val="37DA001A"/>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5A5D781E"/>
    <w:multiLevelType w:val="hybridMultilevel"/>
    <w:tmpl w:val="F4FAC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504E3F"/>
    <w:multiLevelType w:val="hybridMultilevel"/>
    <w:tmpl w:val="D7DEF770"/>
    <w:lvl w:ilvl="0" w:tplc="43706E2C">
      <w:start w:val="1"/>
      <w:numFmt w:val="decimal"/>
      <w:lvlText w:val="%1."/>
      <w:lvlJc w:val="left"/>
      <w:pPr>
        <w:ind w:left="786" w:hanging="360"/>
      </w:pPr>
      <w:rPr>
        <w:rFonts w:hint="default"/>
        <w:b w:val="0"/>
        <w:color w:val="auto"/>
      </w:rPr>
    </w:lvl>
    <w:lvl w:ilvl="1" w:tplc="2DC403B8">
      <w:start w:val="1"/>
      <w:numFmt w:val="lowerLetter"/>
      <w:lvlText w:val="%2."/>
      <w:lvlJc w:val="left"/>
      <w:pPr>
        <w:ind w:left="1506" w:hanging="360"/>
      </w:pPr>
    </w:lvl>
    <w:lvl w:ilvl="2" w:tplc="0D664C44">
      <w:start w:val="1"/>
      <w:numFmt w:val="lowerRoman"/>
      <w:lvlText w:val="%3."/>
      <w:lvlJc w:val="right"/>
      <w:pPr>
        <w:ind w:left="2226" w:hanging="180"/>
      </w:pPr>
    </w:lvl>
    <w:lvl w:ilvl="3" w:tplc="54DE269E">
      <w:start w:val="1"/>
      <w:numFmt w:val="decimal"/>
      <w:lvlText w:val="%4."/>
      <w:lvlJc w:val="left"/>
      <w:pPr>
        <w:ind w:left="2946" w:hanging="360"/>
      </w:pPr>
    </w:lvl>
    <w:lvl w:ilvl="4" w:tplc="E196B794">
      <w:start w:val="1"/>
      <w:numFmt w:val="lowerLetter"/>
      <w:lvlText w:val="%5."/>
      <w:lvlJc w:val="left"/>
      <w:pPr>
        <w:ind w:left="3666" w:hanging="360"/>
      </w:pPr>
    </w:lvl>
    <w:lvl w:ilvl="5" w:tplc="52B0C16A">
      <w:start w:val="1"/>
      <w:numFmt w:val="lowerRoman"/>
      <w:lvlText w:val="%6."/>
      <w:lvlJc w:val="right"/>
      <w:pPr>
        <w:ind w:left="4386" w:hanging="180"/>
      </w:pPr>
    </w:lvl>
    <w:lvl w:ilvl="6" w:tplc="98B4B09A">
      <w:start w:val="1"/>
      <w:numFmt w:val="decimal"/>
      <w:lvlText w:val="%7."/>
      <w:lvlJc w:val="left"/>
      <w:pPr>
        <w:ind w:left="5106" w:hanging="360"/>
      </w:pPr>
    </w:lvl>
    <w:lvl w:ilvl="7" w:tplc="826E4B9A">
      <w:start w:val="1"/>
      <w:numFmt w:val="lowerLetter"/>
      <w:lvlText w:val="%8."/>
      <w:lvlJc w:val="left"/>
      <w:pPr>
        <w:ind w:left="5826" w:hanging="360"/>
      </w:pPr>
    </w:lvl>
    <w:lvl w:ilvl="8" w:tplc="A5342472">
      <w:start w:val="1"/>
      <w:numFmt w:val="lowerRoman"/>
      <w:lvlText w:val="%9."/>
      <w:lvlJc w:val="right"/>
      <w:pPr>
        <w:ind w:left="6546" w:hanging="180"/>
      </w:pPr>
    </w:lvl>
  </w:abstractNum>
  <w:abstractNum w:abstractNumId="28" w15:restartNumberingAfterBreak="0">
    <w:nsid w:val="5B9A6527"/>
    <w:multiLevelType w:val="hybridMultilevel"/>
    <w:tmpl w:val="B76E7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78292C"/>
    <w:multiLevelType w:val="hybridMultilevel"/>
    <w:tmpl w:val="FE18A52C"/>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CF15B54"/>
    <w:multiLevelType w:val="hybridMultilevel"/>
    <w:tmpl w:val="B76E7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D17A68"/>
    <w:multiLevelType w:val="hybridMultilevel"/>
    <w:tmpl w:val="DD685E02"/>
    <w:lvl w:ilvl="0" w:tplc="C6924F6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61E301A1"/>
    <w:multiLevelType w:val="hybridMultilevel"/>
    <w:tmpl w:val="5D32B21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2E83B73"/>
    <w:multiLevelType w:val="hybridMultilevel"/>
    <w:tmpl w:val="D522F396"/>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BD646F"/>
    <w:multiLevelType w:val="hybridMultilevel"/>
    <w:tmpl w:val="297A88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52342A0"/>
    <w:multiLevelType w:val="hybridMultilevel"/>
    <w:tmpl w:val="55F654A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883362C"/>
    <w:multiLevelType w:val="hybridMultilevel"/>
    <w:tmpl w:val="C952E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F07FEA"/>
    <w:multiLevelType w:val="hybridMultilevel"/>
    <w:tmpl w:val="1136B2B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692B5A46"/>
    <w:multiLevelType w:val="hybridMultilevel"/>
    <w:tmpl w:val="E676DF10"/>
    <w:lvl w:ilvl="0" w:tplc="04190017">
      <w:start w:val="1"/>
      <w:numFmt w:val="lowerLetter"/>
      <w:lvlText w:val="%1)"/>
      <w:lvlJc w:val="left"/>
      <w:pPr>
        <w:ind w:left="996" w:hanging="360"/>
      </w:p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39" w15:restartNumberingAfterBreak="0">
    <w:nsid w:val="6B684C5C"/>
    <w:multiLevelType w:val="hybridMultilevel"/>
    <w:tmpl w:val="476A2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B47E39"/>
    <w:multiLevelType w:val="hybridMultilevel"/>
    <w:tmpl w:val="CBC24A62"/>
    <w:lvl w:ilvl="0" w:tplc="04190017">
      <w:start w:val="1"/>
      <w:numFmt w:val="lowerLetter"/>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1" w15:restartNumberingAfterBreak="0">
    <w:nsid w:val="716752A4"/>
    <w:multiLevelType w:val="hybridMultilevel"/>
    <w:tmpl w:val="1ACA0E7A"/>
    <w:lvl w:ilvl="0" w:tplc="15E43364">
      <w:start w:val="1"/>
      <w:numFmt w:val="decimal"/>
      <w:pStyle w:val="1"/>
      <w:lvlText w:val="%1."/>
      <w:lvlJc w:val="left"/>
      <w:pPr>
        <w:tabs>
          <w:tab w:val="num" w:pos="510"/>
        </w:tabs>
        <w:ind w:left="51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3803EB9"/>
    <w:multiLevelType w:val="hybridMultilevel"/>
    <w:tmpl w:val="E868A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9D2CCA"/>
    <w:multiLevelType w:val="hybridMultilevel"/>
    <w:tmpl w:val="85E6278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7A264B7"/>
    <w:multiLevelType w:val="hybridMultilevel"/>
    <w:tmpl w:val="01C6476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7B624155"/>
    <w:multiLevelType w:val="hybridMultilevel"/>
    <w:tmpl w:val="283A87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77604A"/>
    <w:multiLevelType w:val="hybridMultilevel"/>
    <w:tmpl w:val="100E6E42"/>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41"/>
  </w:num>
  <w:num w:numId="2">
    <w:abstractNumId w:val="13"/>
  </w:num>
  <w:num w:numId="3">
    <w:abstractNumId w:val="36"/>
  </w:num>
  <w:num w:numId="4">
    <w:abstractNumId w:val="22"/>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6"/>
  </w:num>
  <w:num w:numId="8">
    <w:abstractNumId w:val="7"/>
  </w:num>
  <w:num w:numId="9">
    <w:abstractNumId w:val="21"/>
  </w:num>
  <w:num w:numId="10">
    <w:abstractNumId w:val="1"/>
  </w:num>
  <w:num w:numId="11">
    <w:abstractNumId w:val="19"/>
  </w:num>
  <w:num w:numId="12">
    <w:abstractNumId w:val="28"/>
  </w:num>
  <w:num w:numId="13">
    <w:abstractNumId w:val="10"/>
  </w:num>
  <w:num w:numId="14">
    <w:abstractNumId w:val="8"/>
  </w:num>
  <w:num w:numId="15">
    <w:abstractNumId w:val="14"/>
  </w:num>
  <w:num w:numId="16">
    <w:abstractNumId w:val="39"/>
  </w:num>
  <w:num w:numId="17">
    <w:abstractNumId w:val="42"/>
  </w:num>
  <w:num w:numId="18">
    <w:abstractNumId w:val="27"/>
  </w:num>
  <w:num w:numId="19">
    <w:abstractNumId w:val="25"/>
  </w:num>
  <w:num w:numId="20">
    <w:abstractNumId w:val="46"/>
  </w:num>
  <w:num w:numId="21">
    <w:abstractNumId w:val="29"/>
  </w:num>
  <w:num w:numId="22">
    <w:abstractNumId w:val="40"/>
  </w:num>
  <w:num w:numId="23">
    <w:abstractNumId w:val="43"/>
  </w:num>
  <w:num w:numId="24">
    <w:abstractNumId w:val="23"/>
  </w:num>
  <w:num w:numId="25">
    <w:abstractNumId w:val="34"/>
  </w:num>
  <w:num w:numId="26">
    <w:abstractNumId w:val="4"/>
  </w:num>
  <w:num w:numId="27">
    <w:abstractNumId w:val="32"/>
  </w:num>
  <w:num w:numId="28">
    <w:abstractNumId w:val="35"/>
  </w:num>
  <w:num w:numId="29">
    <w:abstractNumId w:val="37"/>
  </w:num>
  <w:num w:numId="30">
    <w:abstractNumId w:val="18"/>
  </w:num>
  <w:num w:numId="31">
    <w:abstractNumId w:val="3"/>
  </w:num>
  <w:num w:numId="32">
    <w:abstractNumId w:val="17"/>
  </w:num>
  <w:num w:numId="33">
    <w:abstractNumId w:val="33"/>
  </w:num>
  <w:num w:numId="34">
    <w:abstractNumId w:val="20"/>
  </w:num>
  <w:num w:numId="35">
    <w:abstractNumId w:val="31"/>
  </w:num>
  <w:num w:numId="36">
    <w:abstractNumId w:val="38"/>
  </w:num>
  <w:num w:numId="37">
    <w:abstractNumId w:val="12"/>
  </w:num>
  <w:num w:numId="38">
    <w:abstractNumId w:val="6"/>
  </w:num>
  <w:num w:numId="39">
    <w:abstractNumId w:val="15"/>
  </w:num>
  <w:num w:numId="40">
    <w:abstractNumId w:val="44"/>
  </w:num>
  <w:num w:numId="41">
    <w:abstractNumId w:val="9"/>
  </w:num>
  <w:num w:numId="42">
    <w:abstractNumId w:val="2"/>
  </w:num>
  <w:num w:numId="43">
    <w:abstractNumId w:val="16"/>
  </w:num>
  <w:num w:numId="44">
    <w:abstractNumId w:val="45"/>
  </w:num>
  <w:num w:numId="45">
    <w:abstractNumId w:val="30"/>
  </w:num>
  <w:num w:numId="46">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85"/>
    <w:rsid w:val="000004B9"/>
    <w:rsid w:val="00002F0A"/>
    <w:rsid w:val="00003AA3"/>
    <w:rsid w:val="000049C1"/>
    <w:rsid w:val="000051C7"/>
    <w:rsid w:val="0000554D"/>
    <w:rsid w:val="000058C2"/>
    <w:rsid w:val="0000595E"/>
    <w:rsid w:val="000061E8"/>
    <w:rsid w:val="000063A4"/>
    <w:rsid w:val="000066EB"/>
    <w:rsid w:val="00006811"/>
    <w:rsid w:val="000071AD"/>
    <w:rsid w:val="00010C08"/>
    <w:rsid w:val="00011A73"/>
    <w:rsid w:val="00013014"/>
    <w:rsid w:val="00013BE9"/>
    <w:rsid w:val="00013BFD"/>
    <w:rsid w:val="0001420A"/>
    <w:rsid w:val="000148D8"/>
    <w:rsid w:val="00014B94"/>
    <w:rsid w:val="000153CB"/>
    <w:rsid w:val="00015AAD"/>
    <w:rsid w:val="000166A7"/>
    <w:rsid w:val="0002141F"/>
    <w:rsid w:val="00022466"/>
    <w:rsid w:val="00022B33"/>
    <w:rsid w:val="00023439"/>
    <w:rsid w:val="000259EE"/>
    <w:rsid w:val="000266AD"/>
    <w:rsid w:val="0003016E"/>
    <w:rsid w:val="000302E0"/>
    <w:rsid w:val="000368CD"/>
    <w:rsid w:val="000424E8"/>
    <w:rsid w:val="00042DCE"/>
    <w:rsid w:val="00043133"/>
    <w:rsid w:val="00043F49"/>
    <w:rsid w:val="000452C3"/>
    <w:rsid w:val="000454B2"/>
    <w:rsid w:val="0004648F"/>
    <w:rsid w:val="00047FA1"/>
    <w:rsid w:val="00051416"/>
    <w:rsid w:val="0005240C"/>
    <w:rsid w:val="00052954"/>
    <w:rsid w:val="00052DC0"/>
    <w:rsid w:val="00053232"/>
    <w:rsid w:val="00053812"/>
    <w:rsid w:val="00054CD7"/>
    <w:rsid w:val="00055456"/>
    <w:rsid w:val="000554A9"/>
    <w:rsid w:val="0005686B"/>
    <w:rsid w:val="0005693D"/>
    <w:rsid w:val="00056A27"/>
    <w:rsid w:val="00056EB7"/>
    <w:rsid w:val="00061181"/>
    <w:rsid w:val="00061502"/>
    <w:rsid w:val="00061CCF"/>
    <w:rsid w:val="00062E65"/>
    <w:rsid w:val="000632B4"/>
    <w:rsid w:val="0006477E"/>
    <w:rsid w:val="00064C6D"/>
    <w:rsid w:val="0006552E"/>
    <w:rsid w:val="000668AE"/>
    <w:rsid w:val="000673A6"/>
    <w:rsid w:val="00067C7E"/>
    <w:rsid w:val="000704FD"/>
    <w:rsid w:val="000710AA"/>
    <w:rsid w:val="0007138B"/>
    <w:rsid w:val="00071F94"/>
    <w:rsid w:val="0007201C"/>
    <w:rsid w:val="00072734"/>
    <w:rsid w:val="000732C7"/>
    <w:rsid w:val="00074DCA"/>
    <w:rsid w:val="00075ADC"/>
    <w:rsid w:val="0007654D"/>
    <w:rsid w:val="0007659E"/>
    <w:rsid w:val="00076E7E"/>
    <w:rsid w:val="00081EEE"/>
    <w:rsid w:val="00081F5D"/>
    <w:rsid w:val="0008277F"/>
    <w:rsid w:val="00082C30"/>
    <w:rsid w:val="00083676"/>
    <w:rsid w:val="00083BE0"/>
    <w:rsid w:val="0008673A"/>
    <w:rsid w:val="000878BA"/>
    <w:rsid w:val="000879C5"/>
    <w:rsid w:val="00087C92"/>
    <w:rsid w:val="00093A0D"/>
    <w:rsid w:val="00095C11"/>
    <w:rsid w:val="0009631B"/>
    <w:rsid w:val="0009796F"/>
    <w:rsid w:val="00097EE2"/>
    <w:rsid w:val="000A0550"/>
    <w:rsid w:val="000A24C4"/>
    <w:rsid w:val="000A28FC"/>
    <w:rsid w:val="000A2AC3"/>
    <w:rsid w:val="000A3A52"/>
    <w:rsid w:val="000A3B55"/>
    <w:rsid w:val="000A3F91"/>
    <w:rsid w:val="000A4089"/>
    <w:rsid w:val="000A4DBB"/>
    <w:rsid w:val="000A5104"/>
    <w:rsid w:val="000B02BD"/>
    <w:rsid w:val="000B0BDF"/>
    <w:rsid w:val="000B0CA1"/>
    <w:rsid w:val="000B24C9"/>
    <w:rsid w:val="000B39B1"/>
    <w:rsid w:val="000B6186"/>
    <w:rsid w:val="000B704D"/>
    <w:rsid w:val="000B79EC"/>
    <w:rsid w:val="000B7D25"/>
    <w:rsid w:val="000C0CE3"/>
    <w:rsid w:val="000C16C1"/>
    <w:rsid w:val="000C1821"/>
    <w:rsid w:val="000C186D"/>
    <w:rsid w:val="000C1E23"/>
    <w:rsid w:val="000C1F01"/>
    <w:rsid w:val="000C2BF6"/>
    <w:rsid w:val="000C3186"/>
    <w:rsid w:val="000C334A"/>
    <w:rsid w:val="000C3B9A"/>
    <w:rsid w:val="000C4358"/>
    <w:rsid w:val="000C4D6C"/>
    <w:rsid w:val="000C57E0"/>
    <w:rsid w:val="000C5839"/>
    <w:rsid w:val="000C608F"/>
    <w:rsid w:val="000C7BF7"/>
    <w:rsid w:val="000D1392"/>
    <w:rsid w:val="000D3A02"/>
    <w:rsid w:val="000D573A"/>
    <w:rsid w:val="000D585C"/>
    <w:rsid w:val="000D6270"/>
    <w:rsid w:val="000D6C02"/>
    <w:rsid w:val="000D6D69"/>
    <w:rsid w:val="000D6E8F"/>
    <w:rsid w:val="000E0E7E"/>
    <w:rsid w:val="000E2F3B"/>
    <w:rsid w:val="000E375D"/>
    <w:rsid w:val="000E37B8"/>
    <w:rsid w:val="000E5180"/>
    <w:rsid w:val="000E6595"/>
    <w:rsid w:val="000E6CB0"/>
    <w:rsid w:val="000E7DD6"/>
    <w:rsid w:val="000F04A3"/>
    <w:rsid w:val="000F23E8"/>
    <w:rsid w:val="000F3099"/>
    <w:rsid w:val="000F4D3F"/>
    <w:rsid w:val="000F5256"/>
    <w:rsid w:val="000F53C1"/>
    <w:rsid w:val="000F54C0"/>
    <w:rsid w:val="000F5FAE"/>
    <w:rsid w:val="000F7D19"/>
    <w:rsid w:val="00100472"/>
    <w:rsid w:val="001005BC"/>
    <w:rsid w:val="001018CE"/>
    <w:rsid w:val="001019A4"/>
    <w:rsid w:val="00101AD0"/>
    <w:rsid w:val="00106191"/>
    <w:rsid w:val="001069E3"/>
    <w:rsid w:val="0010717E"/>
    <w:rsid w:val="00107696"/>
    <w:rsid w:val="001077B3"/>
    <w:rsid w:val="00110AF1"/>
    <w:rsid w:val="00111878"/>
    <w:rsid w:val="00111BC5"/>
    <w:rsid w:val="0011319E"/>
    <w:rsid w:val="00114966"/>
    <w:rsid w:val="001152F4"/>
    <w:rsid w:val="001157C2"/>
    <w:rsid w:val="001170A7"/>
    <w:rsid w:val="00124786"/>
    <w:rsid w:val="00125CFE"/>
    <w:rsid w:val="00126439"/>
    <w:rsid w:val="00127B16"/>
    <w:rsid w:val="00130323"/>
    <w:rsid w:val="00130740"/>
    <w:rsid w:val="00130909"/>
    <w:rsid w:val="00131428"/>
    <w:rsid w:val="0013243B"/>
    <w:rsid w:val="00133EE0"/>
    <w:rsid w:val="0013723D"/>
    <w:rsid w:val="00137850"/>
    <w:rsid w:val="00137BED"/>
    <w:rsid w:val="0014094D"/>
    <w:rsid w:val="00140FBA"/>
    <w:rsid w:val="00141E27"/>
    <w:rsid w:val="00142788"/>
    <w:rsid w:val="00142A97"/>
    <w:rsid w:val="00142B88"/>
    <w:rsid w:val="00143260"/>
    <w:rsid w:val="00143448"/>
    <w:rsid w:val="00143948"/>
    <w:rsid w:val="00144835"/>
    <w:rsid w:val="00144E03"/>
    <w:rsid w:val="001466AF"/>
    <w:rsid w:val="00147D8E"/>
    <w:rsid w:val="00147DD6"/>
    <w:rsid w:val="00147E09"/>
    <w:rsid w:val="00150057"/>
    <w:rsid w:val="0015016F"/>
    <w:rsid w:val="00150861"/>
    <w:rsid w:val="00153ADB"/>
    <w:rsid w:val="00153B1A"/>
    <w:rsid w:val="00154E30"/>
    <w:rsid w:val="00155291"/>
    <w:rsid w:val="00155748"/>
    <w:rsid w:val="00155A07"/>
    <w:rsid w:val="0015707E"/>
    <w:rsid w:val="00157A61"/>
    <w:rsid w:val="00160099"/>
    <w:rsid w:val="00160338"/>
    <w:rsid w:val="00161902"/>
    <w:rsid w:val="00162C4F"/>
    <w:rsid w:val="00162EE6"/>
    <w:rsid w:val="00164BEE"/>
    <w:rsid w:val="00166B34"/>
    <w:rsid w:val="00166B4C"/>
    <w:rsid w:val="0016761C"/>
    <w:rsid w:val="00170F87"/>
    <w:rsid w:val="00171C2A"/>
    <w:rsid w:val="00172D6F"/>
    <w:rsid w:val="00173506"/>
    <w:rsid w:val="001735A4"/>
    <w:rsid w:val="00173777"/>
    <w:rsid w:val="00173D2B"/>
    <w:rsid w:val="0017436A"/>
    <w:rsid w:val="001774C5"/>
    <w:rsid w:val="0017769A"/>
    <w:rsid w:val="00180C48"/>
    <w:rsid w:val="00181077"/>
    <w:rsid w:val="00181732"/>
    <w:rsid w:val="001818F8"/>
    <w:rsid w:val="001825CB"/>
    <w:rsid w:val="00182670"/>
    <w:rsid w:val="00184613"/>
    <w:rsid w:val="001846BA"/>
    <w:rsid w:val="00184CD1"/>
    <w:rsid w:val="00185CAF"/>
    <w:rsid w:val="00190DA9"/>
    <w:rsid w:val="0019193A"/>
    <w:rsid w:val="00193748"/>
    <w:rsid w:val="0019451C"/>
    <w:rsid w:val="0019619D"/>
    <w:rsid w:val="001962E4"/>
    <w:rsid w:val="001967CD"/>
    <w:rsid w:val="00196AA0"/>
    <w:rsid w:val="001A0399"/>
    <w:rsid w:val="001A1218"/>
    <w:rsid w:val="001A16D5"/>
    <w:rsid w:val="001A20CD"/>
    <w:rsid w:val="001A282D"/>
    <w:rsid w:val="001A2FA8"/>
    <w:rsid w:val="001A47D1"/>
    <w:rsid w:val="001A4E13"/>
    <w:rsid w:val="001A6479"/>
    <w:rsid w:val="001A66A1"/>
    <w:rsid w:val="001A68AC"/>
    <w:rsid w:val="001A7E61"/>
    <w:rsid w:val="001B0FAB"/>
    <w:rsid w:val="001B0FC6"/>
    <w:rsid w:val="001B123A"/>
    <w:rsid w:val="001B1D64"/>
    <w:rsid w:val="001B2039"/>
    <w:rsid w:val="001B295C"/>
    <w:rsid w:val="001B2A63"/>
    <w:rsid w:val="001B2B7C"/>
    <w:rsid w:val="001B4946"/>
    <w:rsid w:val="001B5965"/>
    <w:rsid w:val="001B655B"/>
    <w:rsid w:val="001B6B7F"/>
    <w:rsid w:val="001B6E96"/>
    <w:rsid w:val="001B6F6B"/>
    <w:rsid w:val="001B72A0"/>
    <w:rsid w:val="001B748C"/>
    <w:rsid w:val="001C1540"/>
    <w:rsid w:val="001C15FE"/>
    <w:rsid w:val="001C21F1"/>
    <w:rsid w:val="001C3252"/>
    <w:rsid w:val="001C5FC2"/>
    <w:rsid w:val="001C7F70"/>
    <w:rsid w:val="001D103F"/>
    <w:rsid w:val="001D149A"/>
    <w:rsid w:val="001D1AA3"/>
    <w:rsid w:val="001D2525"/>
    <w:rsid w:val="001D3DDD"/>
    <w:rsid w:val="001D639D"/>
    <w:rsid w:val="001D7ECA"/>
    <w:rsid w:val="001E0046"/>
    <w:rsid w:val="001E103C"/>
    <w:rsid w:val="001E16B2"/>
    <w:rsid w:val="001E20A2"/>
    <w:rsid w:val="001E264E"/>
    <w:rsid w:val="001E28FE"/>
    <w:rsid w:val="001E4339"/>
    <w:rsid w:val="001E4941"/>
    <w:rsid w:val="001E648E"/>
    <w:rsid w:val="001E72C8"/>
    <w:rsid w:val="001E7536"/>
    <w:rsid w:val="001F0D2D"/>
    <w:rsid w:val="001F1FA2"/>
    <w:rsid w:val="001F22F6"/>
    <w:rsid w:val="001F25D9"/>
    <w:rsid w:val="001F2CBD"/>
    <w:rsid w:val="001F31A0"/>
    <w:rsid w:val="001F377A"/>
    <w:rsid w:val="001F49DD"/>
    <w:rsid w:val="001F509D"/>
    <w:rsid w:val="001F66A0"/>
    <w:rsid w:val="001F7C25"/>
    <w:rsid w:val="00200055"/>
    <w:rsid w:val="0020049E"/>
    <w:rsid w:val="002005B9"/>
    <w:rsid w:val="0020143D"/>
    <w:rsid w:val="00201490"/>
    <w:rsid w:val="0020300E"/>
    <w:rsid w:val="0020397D"/>
    <w:rsid w:val="00203AA5"/>
    <w:rsid w:val="00204C17"/>
    <w:rsid w:val="0020554D"/>
    <w:rsid w:val="0020718E"/>
    <w:rsid w:val="00207BF3"/>
    <w:rsid w:val="00210305"/>
    <w:rsid w:val="00211314"/>
    <w:rsid w:val="00212128"/>
    <w:rsid w:val="00212440"/>
    <w:rsid w:val="00212B3B"/>
    <w:rsid w:val="0021377B"/>
    <w:rsid w:val="002162DB"/>
    <w:rsid w:val="00220256"/>
    <w:rsid w:val="002202DB"/>
    <w:rsid w:val="002236D7"/>
    <w:rsid w:val="00224639"/>
    <w:rsid w:val="002247FA"/>
    <w:rsid w:val="00224C31"/>
    <w:rsid w:val="00225102"/>
    <w:rsid w:val="0022563A"/>
    <w:rsid w:val="0022643D"/>
    <w:rsid w:val="00227B91"/>
    <w:rsid w:val="00230F99"/>
    <w:rsid w:val="00231448"/>
    <w:rsid w:val="002316C9"/>
    <w:rsid w:val="00231978"/>
    <w:rsid w:val="00232900"/>
    <w:rsid w:val="002329D9"/>
    <w:rsid w:val="00232B51"/>
    <w:rsid w:val="002337F8"/>
    <w:rsid w:val="00233ABC"/>
    <w:rsid w:val="002340A2"/>
    <w:rsid w:val="002356FF"/>
    <w:rsid w:val="0023656C"/>
    <w:rsid w:val="00237691"/>
    <w:rsid w:val="00240590"/>
    <w:rsid w:val="0024145B"/>
    <w:rsid w:val="0024188B"/>
    <w:rsid w:val="00242913"/>
    <w:rsid w:val="00243126"/>
    <w:rsid w:val="00244125"/>
    <w:rsid w:val="00244F49"/>
    <w:rsid w:val="00245F2E"/>
    <w:rsid w:val="00247147"/>
    <w:rsid w:val="00247703"/>
    <w:rsid w:val="002477D6"/>
    <w:rsid w:val="00250DF3"/>
    <w:rsid w:val="00251F81"/>
    <w:rsid w:val="0025234A"/>
    <w:rsid w:val="00252DC2"/>
    <w:rsid w:val="00254718"/>
    <w:rsid w:val="002555EF"/>
    <w:rsid w:val="002556A5"/>
    <w:rsid w:val="00260963"/>
    <w:rsid w:val="002609C4"/>
    <w:rsid w:val="002614A5"/>
    <w:rsid w:val="00261F94"/>
    <w:rsid w:val="002628BB"/>
    <w:rsid w:val="0026347C"/>
    <w:rsid w:val="002650A0"/>
    <w:rsid w:val="0026679A"/>
    <w:rsid w:val="00271E24"/>
    <w:rsid w:val="0027231E"/>
    <w:rsid w:val="00272666"/>
    <w:rsid w:val="00272F22"/>
    <w:rsid w:val="00272F65"/>
    <w:rsid w:val="00273941"/>
    <w:rsid w:val="00274640"/>
    <w:rsid w:val="002758CE"/>
    <w:rsid w:val="00276B01"/>
    <w:rsid w:val="0027765B"/>
    <w:rsid w:val="0028051A"/>
    <w:rsid w:val="00280C53"/>
    <w:rsid w:val="00280E8F"/>
    <w:rsid w:val="002819B1"/>
    <w:rsid w:val="00281EA3"/>
    <w:rsid w:val="00282D73"/>
    <w:rsid w:val="0028346C"/>
    <w:rsid w:val="00283F6D"/>
    <w:rsid w:val="00284494"/>
    <w:rsid w:val="00284EC6"/>
    <w:rsid w:val="00284FEC"/>
    <w:rsid w:val="002852E6"/>
    <w:rsid w:val="00285DAB"/>
    <w:rsid w:val="002929DC"/>
    <w:rsid w:val="00292BF8"/>
    <w:rsid w:val="00294089"/>
    <w:rsid w:val="0029509F"/>
    <w:rsid w:val="00295305"/>
    <w:rsid w:val="00295648"/>
    <w:rsid w:val="00295A82"/>
    <w:rsid w:val="002A122A"/>
    <w:rsid w:val="002A136A"/>
    <w:rsid w:val="002A1865"/>
    <w:rsid w:val="002A1C1F"/>
    <w:rsid w:val="002A4693"/>
    <w:rsid w:val="002A5D44"/>
    <w:rsid w:val="002A7CCE"/>
    <w:rsid w:val="002A7FCA"/>
    <w:rsid w:val="002B0329"/>
    <w:rsid w:val="002B1F7B"/>
    <w:rsid w:val="002B206B"/>
    <w:rsid w:val="002B2311"/>
    <w:rsid w:val="002B2CCD"/>
    <w:rsid w:val="002B3AFD"/>
    <w:rsid w:val="002C114A"/>
    <w:rsid w:val="002C3FCB"/>
    <w:rsid w:val="002C4A8D"/>
    <w:rsid w:val="002C4C87"/>
    <w:rsid w:val="002C794C"/>
    <w:rsid w:val="002C7AD2"/>
    <w:rsid w:val="002D1CFD"/>
    <w:rsid w:val="002D270A"/>
    <w:rsid w:val="002D2CC8"/>
    <w:rsid w:val="002D2D70"/>
    <w:rsid w:val="002D3A34"/>
    <w:rsid w:val="002D3D00"/>
    <w:rsid w:val="002D5095"/>
    <w:rsid w:val="002D5996"/>
    <w:rsid w:val="002D7BB6"/>
    <w:rsid w:val="002E3941"/>
    <w:rsid w:val="002E4754"/>
    <w:rsid w:val="002E4E69"/>
    <w:rsid w:val="002E516C"/>
    <w:rsid w:val="002E7293"/>
    <w:rsid w:val="002E7BC8"/>
    <w:rsid w:val="002F116A"/>
    <w:rsid w:val="002F2061"/>
    <w:rsid w:val="002F29CA"/>
    <w:rsid w:val="002F42CD"/>
    <w:rsid w:val="002F4CA4"/>
    <w:rsid w:val="002F6F46"/>
    <w:rsid w:val="003003A2"/>
    <w:rsid w:val="00303360"/>
    <w:rsid w:val="003037F2"/>
    <w:rsid w:val="00306504"/>
    <w:rsid w:val="00307F09"/>
    <w:rsid w:val="0031002F"/>
    <w:rsid w:val="00310B5D"/>
    <w:rsid w:val="003110B7"/>
    <w:rsid w:val="003115CA"/>
    <w:rsid w:val="00312FBE"/>
    <w:rsid w:val="00313A4C"/>
    <w:rsid w:val="00313DBC"/>
    <w:rsid w:val="003143E5"/>
    <w:rsid w:val="00316B2D"/>
    <w:rsid w:val="00317C8D"/>
    <w:rsid w:val="00317CE2"/>
    <w:rsid w:val="00325669"/>
    <w:rsid w:val="00326CE2"/>
    <w:rsid w:val="00331A0C"/>
    <w:rsid w:val="00332100"/>
    <w:rsid w:val="0033228D"/>
    <w:rsid w:val="0033256B"/>
    <w:rsid w:val="00332B2B"/>
    <w:rsid w:val="00332D03"/>
    <w:rsid w:val="00333D5B"/>
    <w:rsid w:val="0033463F"/>
    <w:rsid w:val="00334A8A"/>
    <w:rsid w:val="0033544B"/>
    <w:rsid w:val="003359D4"/>
    <w:rsid w:val="003365FB"/>
    <w:rsid w:val="003376A3"/>
    <w:rsid w:val="00340361"/>
    <w:rsid w:val="00340EF9"/>
    <w:rsid w:val="00340F46"/>
    <w:rsid w:val="00340F4D"/>
    <w:rsid w:val="00343218"/>
    <w:rsid w:val="0034467B"/>
    <w:rsid w:val="003446C1"/>
    <w:rsid w:val="00344A2F"/>
    <w:rsid w:val="00345F8F"/>
    <w:rsid w:val="00346DE2"/>
    <w:rsid w:val="00347025"/>
    <w:rsid w:val="00350895"/>
    <w:rsid w:val="00350EA4"/>
    <w:rsid w:val="003517C1"/>
    <w:rsid w:val="00353223"/>
    <w:rsid w:val="00355E50"/>
    <w:rsid w:val="003566A5"/>
    <w:rsid w:val="00357D43"/>
    <w:rsid w:val="0036116C"/>
    <w:rsid w:val="0036389E"/>
    <w:rsid w:val="003638D8"/>
    <w:rsid w:val="00364A0C"/>
    <w:rsid w:val="003657CA"/>
    <w:rsid w:val="00365CE5"/>
    <w:rsid w:val="00365FBC"/>
    <w:rsid w:val="00366E73"/>
    <w:rsid w:val="003677B0"/>
    <w:rsid w:val="00367E5C"/>
    <w:rsid w:val="003727B7"/>
    <w:rsid w:val="00373A3C"/>
    <w:rsid w:val="00373F4A"/>
    <w:rsid w:val="003747BF"/>
    <w:rsid w:val="00374B3D"/>
    <w:rsid w:val="00375B1A"/>
    <w:rsid w:val="00375DD4"/>
    <w:rsid w:val="00380CA6"/>
    <w:rsid w:val="00384026"/>
    <w:rsid w:val="00384968"/>
    <w:rsid w:val="003849D4"/>
    <w:rsid w:val="00384D23"/>
    <w:rsid w:val="003852EB"/>
    <w:rsid w:val="00385557"/>
    <w:rsid w:val="00386266"/>
    <w:rsid w:val="003863DB"/>
    <w:rsid w:val="00386E9A"/>
    <w:rsid w:val="00390DEC"/>
    <w:rsid w:val="003912DD"/>
    <w:rsid w:val="0039421E"/>
    <w:rsid w:val="003955AC"/>
    <w:rsid w:val="00395903"/>
    <w:rsid w:val="00395DBC"/>
    <w:rsid w:val="003970F6"/>
    <w:rsid w:val="00397568"/>
    <w:rsid w:val="003A1971"/>
    <w:rsid w:val="003A2012"/>
    <w:rsid w:val="003A2907"/>
    <w:rsid w:val="003A338A"/>
    <w:rsid w:val="003A34C8"/>
    <w:rsid w:val="003A3B5C"/>
    <w:rsid w:val="003A4382"/>
    <w:rsid w:val="003A4B3B"/>
    <w:rsid w:val="003A60B3"/>
    <w:rsid w:val="003A62AD"/>
    <w:rsid w:val="003A6310"/>
    <w:rsid w:val="003A7ACC"/>
    <w:rsid w:val="003A7F7C"/>
    <w:rsid w:val="003B0A10"/>
    <w:rsid w:val="003B0D72"/>
    <w:rsid w:val="003B5A26"/>
    <w:rsid w:val="003B7874"/>
    <w:rsid w:val="003B7894"/>
    <w:rsid w:val="003B7B31"/>
    <w:rsid w:val="003B7B61"/>
    <w:rsid w:val="003C1483"/>
    <w:rsid w:val="003C505D"/>
    <w:rsid w:val="003C6BE5"/>
    <w:rsid w:val="003C7B0E"/>
    <w:rsid w:val="003C7CCA"/>
    <w:rsid w:val="003D05BE"/>
    <w:rsid w:val="003D104D"/>
    <w:rsid w:val="003D10BC"/>
    <w:rsid w:val="003D1EEC"/>
    <w:rsid w:val="003D2479"/>
    <w:rsid w:val="003D2C2A"/>
    <w:rsid w:val="003D3699"/>
    <w:rsid w:val="003D3764"/>
    <w:rsid w:val="003D4E66"/>
    <w:rsid w:val="003D66D3"/>
    <w:rsid w:val="003D697F"/>
    <w:rsid w:val="003D6BFA"/>
    <w:rsid w:val="003D7633"/>
    <w:rsid w:val="003E09DC"/>
    <w:rsid w:val="003E1610"/>
    <w:rsid w:val="003E1A28"/>
    <w:rsid w:val="003E2234"/>
    <w:rsid w:val="003E32F6"/>
    <w:rsid w:val="003E392C"/>
    <w:rsid w:val="003E40FF"/>
    <w:rsid w:val="003E5689"/>
    <w:rsid w:val="003E580A"/>
    <w:rsid w:val="003E6F49"/>
    <w:rsid w:val="003E734E"/>
    <w:rsid w:val="003E7A34"/>
    <w:rsid w:val="003F014C"/>
    <w:rsid w:val="003F01D9"/>
    <w:rsid w:val="003F1383"/>
    <w:rsid w:val="003F25D0"/>
    <w:rsid w:val="003F4DE5"/>
    <w:rsid w:val="003F5FC4"/>
    <w:rsid w:val="003F6EFD"/>
    <w:rsid w:val="003F7A4C"/>
    <w:rsid w:val="0040090C"/>
    <w:rsid w:val="0040098C"/>
    <w:rsid w:val="0040150D"/>
    <w:rsid w:val="00401B93"/>
    <w:rsid w:val="00401DEB"/>
    <w:rsid w:val="004023D4"/>
    <w:rsid w:val="00404D53"/>
    <w:rsid w:val="0040617E"/>
    <w:rsid w:val="00406317"/>
    <w:rsid w:val="00407451"/>
    <w:rsid w:val="004104D6"/>
    <w:rsid w:val="00410549"/>
    <w:rsid w:val="00410A78"/>
    <w:rsid w:val="00411BC6"/>
    <w:rsid w:val="0041228D"/>
    <w:rsid w:val="004127E8"/>
    <w:rsid w:val="004141A6"/>
    <w:rsid w:val="004147BE"/>
    <w:rsid w:val="004148BA"/>
    <w:rsid w:val="004200E2"/>
    <w:rsid w:val="00421AB3"/>
    <w:rsid w:val="00421B52"/>
    <w:rsid w:val="00422151"/>
    <w:rsid w:val="0042231C"/>
    <w:rsid w:val="0042236A"/>
    <w:rsid w:val="004223FF"/>
    <w:rsid w:val="004224CA"/>
    <w:rsid w:val="00424803"/>
    <w:rsid w:val="00424BFC"/>
    <w:rsid w:val="004250A1"/>
    <w:rsid w:val="0042671D"/>
    <w:rsid w:val="00426BFF"/>
    <w:rsid w:val="00427E26"/>
    <w:rsid w:val="00430695"/>
    <w:rsid w:val="00430EA1"/>
    <w:rsid w:val="00431094"/>
    <w:rsid w:val="0043524E"/>
    <w:rsid w:val="0043591F"/>
    <w:rsid w:val="00437F46"/>
    <w:rsid w:val="00440E20"/>
    <w:rsid w:val="004419C7"/>
    <w:rsid w:val="00441A50"/>
    <w:rsid w:val="004439B9"/>
    <w:rsid w:val="00443B60"/>
    <w:rsid w:val="0044531F"/>
    <w:rsid w:val="00445F35"/>
    <w:rsid w:val="004466EB"/>
    <w:rsid w:val="00447447"/>
    <w:rsid w:val="0045174C"/>
    <w:rsid w:val="00451D80"/>
    <w:rsid w:val="00452B2F"/>
    <w:rsid w:val="00452E0B"/>
    <w:rsid w:val="0045372B"/>
    <w:rsid w:val="00453B77"/>
    <w:rsid w:val="00453C0D"/>
    <w:rsid w:val="00454613"/>
    <w:rsid w:val="004547A5"/>
    <w:rsid w:val="004549C4"/>
    <w:rsid w:val="00455F69"/>
    <w:rsid w:val="004567EE"/>
    <w:rsid w:val="00457E5E"/>
    <w:rsid w:val="00460AF2"/>
    <w:rsid w:val="004611B9"/>
    <w:rsid w:val="0046195A"/>
    <w:rsid w:val="00461D08"/>
    <w:rsid w:val="00461FB1"/>
    <w:rsid w:val="00467389"/>
    <w:rsid w:val="004675FA"/>
    <w:rsid w:val="00467E24"/>
    <w:rsid w:val="00470B1C"/>
    <w:rsid w:val="00471376"/>
    <w:rsid w:val="0047171C"/>
    <w:rsid w:val="00471A02"/>
    <w:rsid w:val="0047371F"/>
    <w:rsid w:val="00474364"/>
    <w:rsid w:val="00474379"/>
    <w:rsid w:val="00476AEA"/>
    <w:rsid w:val="00476E9A"/>
    <w:rsid w:val="00477349"/>
    <w:rsid w:val="00477DCA"/>
    <w:rsid w:val="004804EA"/>
    <w:rsid w:val="0048338B"/>
    <w:rsid w:val="004849D6"/>
    <w:rsid w:val="00484CA5"/>
    <w:rsid w:val="00486A90"/>
    <w:rsid w:val="00486CA7"/>
    <w:rsid w:val="004905DD"/>
    <w:rsid w:val="004922BB"/>
    <w:rsid w:val="004932A4"/>
    <w:rsid w:val="004958BF"/>
    <w:rsid w:val="0049673D"/>
    <w:rsid w:val="004970A1"/>
    <w:rsid w:val="00497A8C"/>
    <w:rsid w:val="00497AEF"/>
    <w:rsid w:val="004A0C6B"/>
    <w:rsid w:val="004A1BD3"/>
    <w:rsid w:val="004A2904"/>
    <w:rsid w:val="004A3336"/>
    <w:rsid w:val="004A4A8A"/>
    <w:rsid w:val="004A5270"/>
    <w:rsid w:val="004A6B23"/>
    <w:rsid w:val="004B0978"/>
    <w:rsid w:val="004B4C83"/>
    <w:rsid w:val="004B5ED0"/>
    <w:rsid w:val="004B6036"/>
    <w:rsid w:val="004B658E"/>
    <w:rsid w:val="004B72DA"/>
    <w:rsid w:val="004B774A"/>
    <w:rsid w:val="004B78BA"/>
    <w:rsid w:val="004C0882"/>
    <w:rsid w:val="004C149C"/>
    <w:rsid w:val="004C1F11"/>
    <w:rsid w:val="004C56E0"/>
    <w:rsid w:val="004C57ED"/>
    <w:rsid w:val="004C6046"/>
    <w:rsid w:val="004C668C"/>
    <w:rsid w:val="004C69BA"/>
    <w:rsid w:val="004C6F8B"/>
    <w:rsid w:val="004C7C0E"/>
    <w:rsid w:val="004D0D7E"/>
    <w:rsid w:val="004D1BFC"/>
    <w:rsid w:val="004D23C5"/>
    <w:rsid w:val="004D26C4"/>
    <w:rsid w:val="004D2C8A"/>
    <w:rsid w:val="004D3847"/>
    <w:rsid w:val="004D405A"/>
    <w:rsid w:val="004D439A"/>
    <w:rsid w:val="004D4837"/>
    <w:rsid w:val="004D48B6"/>
    <w:rsid w:val="004D505A"/>
    <w:rsid w:val="004D514F"/>
    <w:rsid w:val="004D5E19"/>
    <w:rsid w:val="004D6081"/>
    <w:rsid w:val="004D6375"/>
    <w:rsid w:val="004E07B9"/>
    <w:rsid w:val="004E0D3D"/>
    <w:rsid w:val="004E262D"/>
    <w:rsid w:val="004E41C8"/>
    <w:rsid w:val="004E4B57"/>
    <w:rsid w:val="004E691F"/>
    <w:rsid w:val="004E6A7C"/>
    <w:rsid w:val="004E6BA7"/>
    <w:rsid w:val="004E6C0D"/>
    <w:rsid w:val="004E6CCA"/>
    <w:rsid w:val="004E6D51"/>
    <w:rsid w:val="004F1CFB"/>
    <w:rsid w:val="004F2ED7"/>
    <w:rsid w:val="004F422B"/>
    <w:rsid w:val="004F4492"/>
    <w:rsid w:val="004F6344"/>
    <w:rsid w:val="004F7689"/>
    <w:rsid w:val="0050067F"/>
    <w:rsid w:val="00501121"/>
    <w:rsid w:val="005012B6"/>
    <w:rsid w:val="005018C4"/>
    <w:rsid w:val="00501DE2"/>
    <w:rsid w:val="005027F0"/>
    <w:rsid w:val="005033E0"/>
    <w:rsid w:val="00503884"/>
    <w:rsid w:val="0050396E"/>
    <w:rsid w:val="005052D5"/>
    <w:rsid w:val="00505478"/>
    <w:rsid w:val="00506026"/>
    <w:rsid w:val="00506FCA"/>
    <w:rsid w:val="00507A6D"/>
    <w:rsid w:val="00510FC3"/>
    <w:rsid w:val="00511287"/>
    <w:rsid w:val="005127F3"/>
    <w:rsid w:val="0051310E"/>
    <w:rsid w:val="005132DA"/>
    <w:rsid w:val="00513A8B"/>
    <w:rsid w:val="00513F45"/>
    <w:rsid w:val="00514485"/>
    <w:rsid w:val="00516296"/>
    <w:rsid w:val="005165F9"/>
    <w:rsid w:val="00516DF6"/>
    <w:rsid w:val="00517371"/>
    <w:rsid w:val="00521104"/>
    <w:rsid w:val="005213BF"/>
    <w:rsid w:val="005230B7"/>
    <w:rsid w:val="00523BAA"/>
    <w:rsid w:val="00524F5E"/>
    <w:rsid w:val="00526287"/>
    <w:rsid w:val="00526C74"/>
    <w:rsid w:val="00527F57"/>
    <w:rsid w:val="00530D9F"/>
    <w:rsid w:val="00530DD9"/>
    <w:rsid w:val="00530E1E"/>
    <w:rsid w:val="0053151B"/>
    <w:rsid w:val="00531665"/>
    <w:rsid w:val="00531C72"/>
    <w:rsid w:val="00532BF4"/>
    <w:rsid w:val="00534031"/>
    <w:rsid w:val="00534415"/>
    <w:rsid w:val="0053442F"/>
    <w:rsid w:val="005361B1"/>
    <w:rsid w:val="00536C5F"/>
    <w:rsid w:val="00536D2B"/>
    <w:rsid w:val="005401FD"/>
    <w:rsid w:val="00540E1F"/>
    <w:rsid w:val="00541E20"/>
    <w:rsid w:val="00543957"/>
    <w:rsid w:val="005451BA"/>
    <w:rsid w:val="00545CDF"/>
    <w:rsid w:val="005472A4"/>
    <w:rsid w:val="00550CE7"/>
    <w:rsid w:val="005510DE"/>
    <w:rsid w:val="005513C4"/>
    <w:rsid w:val="005555B6"/>
    <w:rsid w:val="00555641"/>
    <w:rsid w:val="00555A05"/>
    <w:rsid w:val="00555C5D"/>
    <w:rsid w:val="005573CA"/>
    <w:rsid w:val="00557DF0"/>
    <w:rsid w:val="00561C25"/>
    <w:rsid w:val="00562BB9"/>
    <w:rsid w:val="00562D7A"/>
    <w:rsid w:val="00562E89"/>
    <w:rsid w:val="00565599"/>
    <w:rsid w:val="0056568F"/>
    <w:rsid w:val="00565F22"/>
    <w:rsid w:val="00566764"/>
    <w:rsid w:val="00566AB0"/>
    <w:rsid w:val="00567FB3"/>
    <w:rsid w:val="00571941"/>
    <w:rsid w:val="005720C5"/>
    <w:rsid w:val="00572834"/>
    <w:rsid w:val="0057339F"/>
    <w:rsid w:val="0057394F"/>
    <w:rsid w:val="00574F5C"/>
    <w:rsid w:val="00576D11"/>
    <w:rsid w:val="00576D31"/>
    <w:rsid w:val="00577741"/>
    <w:rsid w:val="00577B4C"/>
    <w:rsid w:val="00577CE6"/>
    <w:rsid w:val="0058110B"/>
    <w:rsid w:val="00581D85"/>
    <w:rsid w:val="00582B4B"/>
    <w:rsid w:val="005840CB"/>
    <w:rsid w:val="0058425E"/>
    <w:rsid w:val="00584CB6"/>
    <w:rsid w:val="00585387"/>
    <w:rsid w:val="0058736E"/>
    <w:rsid w:val="00592EB6"/>
    <w:rsid w:val="005931C6"/>
    <w:rsid w:val="005935F0"/>
    <w:rsid w:val="0059440B"/>
    <w:rsid w:val="00596707"/>
    <w:rsid w:val="00597F4C"/>
    <w:rsid w:val="005A0C9B"/>
    <w:rsid w:val="005A2335"/>
    <w:rsid w:val="005A2577"/>
    <w:rsid w:val="005A27F1"/>
    <w:rsid w:val="005A39EA"/>
    <w:rsid w:val="005A47CC"/>
    <w:rsid w:val="005B1153"/>
    <w:rsid w:val="005B1679"/>
    <w:rsid w:val="005B2C51"/>
    <w:rsid w:val="005B4093"/>
    <w:rsid w:val="005B4209"/>
    <w:rsid w:val="005B51B0"/>
    <w:rsid w:val="005B5539"/>
    <w:rsid w:val="005B5BCD"/>
    <w:rsid w:val="005B6E86"/>
    <w:rsid w:val="005C3DFF"/>
    <w:rsid w:val="005C44F6"/>
    <w:rsid w:val="005C6265"/>
    <w:rsid w:val="005C6BD0"/>
    <w:rsid w:val="005C7844"/>
    <w:rsid w:val="005D089D"/>
    <w:rsid w:val="005D0938"/>
    <w:rsid w:val="005D1600"/>
    <w:rsid w:val="005D2862"/>
    <w:rsid w:val="005D2F8B"/>
    <w:rsid w:val="005D2FEF"/>
    <w:rsid w:val="005D4403"/>
    <w:rsid w:val="005D7DFF"/>
    <w:rsid w:val="005E01F2"/>
    <w:rsid w:val="005E0BCC"/>
    <w:rsid w:val="005E1073"/>
    <w:rsid w:val="005E3B64"/>
    <w:rsid w:val="005E592D"/>
    <w:rsid w:val="005E7FB3"/>
    <w:rsid w:val="005F0237"/>
    <w:rsid w:val="005F033F"/>
    <w:rsid w:val="005F0742"/>
    <w:rsid w:val="005F0793"/>
    <w:rsid w:val="005F110B"/>
    <w:rsid w:val="005F123E"/>
    <w:rsid w:val="005F20EA"/>
    <w:rsid w:val="005F24F4"/>
    <w:rsid w:val="005F2EE2"/>
    <w:rsid w:val="005F2F47"/>
    <w:rsid w:val="005F3274"/>
    <w:rsid w:val="005F48C4"/>
    <w:rsid w:val="005F56F5"/>
    <w:rsid w:val="005F6D22"/>
    <w:rsid w:val="005F71B1"/>
    <w:rsid w:val="005F7216"/>
    <w:rsid w:val="0060093B"/>
    <w:rsid w:val="00602265"/>
    <w:rsid w:val="0060245B"/>
    <w:rsid w:val="00602C7B"/>
    <w:rsid w:val="0060325C"/>
    <w:rsid w:val="006033E7"/>
    <w:rsid w:val="006057C0"/>
    <w:rsid w:val="006062BD"/>
    <w:rsid w:val="00606F6C"/>
    <w:rsid w:val="0060717D"/>
    <w:rsid w:val="00607D4C"/>
    <w:rsid w:val="006116C1"/>
    <w:rsid w:val="00611F74"/>
    <w:rsid w:val="00612B6C"/>
    <w:rsid w:val="006153CB"/>
    <w:rsid w:val="0061544A"/>
    <w:rsid w:val="0061552C"/>
    <w:rsid w:val="00615730"/>
    <w:rsid w:val="00615AEE"/>
    <w:rsid w:val="006162B3"/>
    <w:rsid w:val="00616DFB"/>
    <w:rsid w:val="00616EC1"/>
    <w:rsid w:val="006170CE"/>
    <w:rsid w:val="00617C2C"/>
    <w:rsid w:val="00617EDA"/>
    <w:rsid w:val="00620289"/>
    <w:rsid w:val="00620B72"/>
    <w:rsid w:val="00620C5C"/>
    <w:rsid w:val="00622868"/>
    <w:rsid w:val="006233AC"/>
    <w:rsid w:val="006253CF"/>
    <w:rsid w:val="00625495"/>
    <w:rsid w:val="00626B6C"/>
    <w:rsid w:val="00630037"/>
    <w:rsid w:val="0063014C"/>
    <w:rsid w:val="00630C44"/>
    <w:rsid w:val="00631663"/>
    <w:rsid w:val="00631AA7"/>
    <w:rsid w:val="00634373"/>
    <w:rsid w:val="00634426"/>
    <w:rsid w:val="00635314"/>
    <w:rsid w:val="00636A38"/>
    <w:rsid w:val="00636C59"/>
    <w:rsid w:val="006372C3"/>
    <w:rsid w:val="00640A79"/>
    <w:rsid w:val="00640DE1"/>
    <w:rsid w:val="00640E1F"/>
    <w:rsid w:val="006424C7"/>
    <w:rsid w:val="00642F91"/>
    <w:rsid w:val="006433B5"/>
    <w:rsid w:val="0064344A"/>
    <w:rsid w:val="00644049"/>
    <w:rsid w:val="0064411C"/>
    <w:rsid w:val="00644ACF"/>
    <w:rsid w:val="006468E1"/>
    <w:rsid w:val="0064696E"/>
    <w:rsid w:val="00647650"/>
    <w:rsid w:val="0065008E"/>
    <w:rsid w:val="0065017F"/>
    <w:rsid w:val="00650601"/>
    <w:rsid w:val="00651146"/>
    <w:rsid w:val="00651C40"/>
    <w:rsid w:val="00651D9F"/>
    <w:rsid w:val="00651F38"/>
    <w:rsid w:val="00653059"/>
    <w:rsid w:val="006552DC"/>
    <w:rsid w:val="00656287"/>
    <w:rsid w:val="00656FB2"/>
    <w:rsid w:val="006572D8"/>
    <w:rsid w:val="00657DED"/>
    <w:rsid w:val="00660A3A"/>
    <w:rsid w:val="00660CE0"/>
    <w:rsid w:val="0066433A"/>
    <w:rsid w:val="006644AE"/>
    <w:rsid w:val="00666613"/>
    <w:rsid w:val="00666D88"/>
    <w:rsid w:val="0066713B"/>
    <w:rsid w:val="00667AB3"/>
    <w:rsid w:val="00670043"/>
    <w:rsid w:val="00671258"/>
    <w:rsid w:val="00671364"/>
    <w:rsid w:val="00671586"/>
    <w:rsid w:val="006730C6"/>
    <w:rsid w:val="006731B9"/>
    <w:rsid w:val="006731F8"/>
    <w:rsid w:val="00673DCB"/>
    <w:rsid w:val="00674E80"/>
    <w:rsid w:val="00676FA9"/>
    <w:rsid w:val="006801A0"/>
    <w:rsid w:val="00680E8B"/>
    <w:rsid w:val="006812FF"/>
    <w:rsid w:val="00681B4F"/>
    <w:rsid w:val="00682EC5"/>
    <w:rsid w:val="00683A3F"/>
    <w:rsid w:val="00684AF2"/>
    <w:rsid w:val="00685010"/>
    <w:rsid w:val="006850AE"/>
    <w:rsid w:val="0068561A"/>
    <w:rsid w:val="00685ADA"/>
    <w:rsid w:val="006864B2"/>
    <w:rsid w:val="00686757"/>
    <w:rsid w:val="006879FE"/>
    <w:rsid w:val="00687C83"/>
    <w:rsid w:val="006910F8"/>
    <w:rsid w:val="0069135C"/>
    <w:rsid w:val="00691DC0"/>
    <w:rsid w:val="006920C8"/>
    <w:rsid w:val="006920CE"/>
    <w:rsid w:val="00692540"/>
    <w:rsid w:val="0069387B"/>
    <w:rsid w:val="006A0503"/>
    <w:rsid w:val="006A130E"/>
    <w:rsid w:val="006A159C"/>
    <w:rsid w:val="006A1F56"/>
    <w:rsid w:val="006A2D87"/>
    <w:rsid w:val="006A3B5E"/>
    <w:rsid w:val="006A4322"/>
    <w:rsid w:val="006A5238"/>
    <w:rsid w:val="006A5BDE"/>
    <w:rsid w:val="006A6B38"/>
    <w:rsid w:val="006A6E1F"/>
    <w:rsid w:val="006A78C9"/>
    <w:rsid w:val="006B1BE5"/>
    <w:rsid w:val="006B25C7"/>
    <w:rsid w:val="006B2D45"/>
    <w:rsid w:val="006B61C2"/>
    <w:rsid w:val="006B6909"/>
    <w:rsid w:val="006B6A9C"/>
    <w:rsid w:val="006B6FC1"/>
    <w:rsid w:val="006C0A49"/>
    <w:rsid w:val="006C0AFF"/>
    <w:rsid w:val="006C116F"/>
    <w:rsid w:val="006C199F"/>
    <w:rsid w:val="006C2288"/>
    <w:rsid w:val="006C3C1C"/>
    <w:rsid w:val="006C6DA7"/>
    <w:rsid w:val="006C71F9"/>
    <w:rsid w:val="006D0C33"/>
    <w:rsid w:val="006D193A"/>
    <w:rsid w:val="006D2164"/>
    <w:rsid w:val="006D21B7"/>
    <w:rsid w:val="006D385F"/>
    <w:rsid w:val="006D4167"/>
    <w:rsid w:val="006D49BF"/>
    <w:rsid w:val="006D52E5"/>
    <w:rsid w:val="006D572E"/>
    <w:rsid w:val="006D5DA9"/>
    <w:rsid w:val="006D63E5"/>
    <w:rsid w:val="006D7D51"/>
    <w:rsid w:val="006E0927"/>
    <w:rsid w:val="006E1466"/>
    <w:rsid w:val="006E1FCD"/>
    <w:rsid w:val="006E280E"/>
    <w:rsid w:val="006E3269"/>
    <w:rsid w:val="006E440F"/>
    <w:rsid w:val="006E4689"/>
    <w:rsid w:val="006E4C3D"/>
    <w:rsid w:val="006E4FEC"/>
    <w:rsid w:val="006E5D50"/>
    <w:rsid w:val="006E798E"/>
    <w:rsid w:val="006E7F2D"/>
    <w:rsid w:val="006F0598"/>
    <w:rsid w:val="006F0A02"/>
    <w:rsid w:val="006F119D"/>
    <w:rsid w:val="006F29DF"/>
    <w:rsid w:val="006F324B"/>
    <w:rsid w:val="006F4C2A"/>
    <w:rsid w:val="006F5EDE"/>
    <w:rsid w:val="006F621B"/>
    <w:rsid w:val="006F6FD0"/>
    <w:rsid w:val="006F78D7"/>
    <w:rsid w:val="007005F9"/>
    <w:rsid w:val="00701E33"/>
    <w:rsid w:val="00701E72"/>
    <w:rsid w:val="007033D6"/>
    <w:rsid w:val="007038FF"/>
    <w:rsid w:val="00703C29"/>
    <w:rsid w:val="00704511"/>
    <w:rsid w:val="00707E34"/>
    <w:rsid w:val="0071143C"/>
    <w:rsid w:val="007120DA"/>
    <w:rsid w:val="007127EC"/>
    <w:rsid w:val="00712C0B"/>
    <w:rsid w:val="007162D4"/>
    <w:rsid w:val="00716A6C"/>
    <w:rsid w:val="00717017"/>
    <w:rsid w:val="007170BA"/>
    <w:rsid w:val="00721653"/>
    <w:rsid w:val="00724A3A"/>
    <w:rsid w:val="00725DBD"/>
    <w:rsid w:val="0072646C"/>
    <w:rsid w:val="0073023C"/>
    <w:rsid w:val="007304C3"/>
    <w:rsid w:val="007319CB"/>
    <w:rsid w:val="007322FE"/>
    <w:rsid w:val="00732DEC"/>
    <w:rsid w:val="007338E3"/>
    <w:rsid w:val="00733CDE"/>
    <w:rsid w:val="00734B84"/>
    <w:rsid w:val="00734BCF"/>
    <w:rsid w:val="00734CA1"/>
    <w:rsid w:val="00735213"/>
    <w:rsid w:val="007353D6"/>
    <w:rsid w:val="00736247"/>
    <w:rsid w:val="007363EA"/>
    <w:rsid w:val="007378AC"/>
    <w:rsid w:val="00740373"/>
    <w:rsid w:val="00740554"/>
    <w:rsid w:val="00740B85"/>
    <w:rsid w:val="00740FBA"/>
    <w:rsid w:val="00742668"/>
    <w:rsid w:val="0074307E"/>
    <w:rsid w:val="007439A5"/>
    <w:rsid w:val="00744D22"/>
    <w:rsid w:val="00744DBE"/>
    <w:rsid w:val="00745E4D"/>
    <w:rsid w:val="00750C6D"/>
    <w:rsid w:val="0075145E"/>
    <w:rsid w:val="0075190E"/>
    <w:rsid w:val="007521E2"/>
    <w:rsid w:val="00753750"/>
    <w:rsid w:val="00753A2B"/>
    <w:rsid w:val="007541EA"/>
    <w:rsid w:val="00754302"/>
    <w:rsid w:val="00754663"/>
    <w:rsid w:val="00754E63"/>
    <w:rsid w:val="00755414"/>
    <w:rsid w:val="00756513"/>
    <w:rsid w:val="00761BC6"/>
    <w:rsid w:val="007623BB"/>
    <w:rsid w:val="007641C5"/>
    <w:rsid w:val="00764656"/>
    <w:rsid w:val="00765017"/>
    <w:rsid w:val="007653B0"/>
    <w:rsid w:val="007670D1"/>
    <w:rsid w:val="00773554"/>
    <w:rsid w:val="007736EA"/>
    <w:rsid w:val="00773DD6"/>
    <w:rsid w:val="00773E44"/>
    <w:rsid w:val="00775CF4"/>
    <w:rsid w:val="00777078"/>
    <w:rsid w:val="007770C9"/>
    <w:rsid w:val="007839DA"/>
    <w:rsid w:val="007852DB"/>
    <w:rsid w:val="007853C4"/>
    <w:rsid w:val="00786A51"/>
    <w:rsid w:val="00786F47"/>
    <w:rsid w:val="007872B1"/>
    <w:rsid w:val="007900CE"/>
    <w:rsid w:val="00790A08"/>
    <w:rsid w:val="00790BD2"/>
    <w:rsid w:val="00791E75"/>
    <w:rsid w:val="00792C19"/>
    <w:rsid w:val="00792F8C"/>
    <w:rsid w:val="00793BF7"/>
    <w:rsid w:val="0079523E"/>
    <w:rsid w:val="007955D6"/>
    <w:rsid w:val="00797FA9"/>
    <w:rsid w:val="007A210E"/>
    <w:rsid w:val="007A214A"/>
    <w:rsid w:val="007A30DD"/>
    <w:rsid w:val="007A4174"/>
    <w:rsid w:val="007A41AE"/>
    <w:rsid w:val="007A4910"/>
    <w:rsid w:val="007A4C6F"/>
    <w:rsid w:val="007A6012"/>
    <w:rsid w:val="007B061F"/>
    <w:rsid w:val="007B0849"/>
    <w:rsid w:val="007B1901"/>
    <w:rsid w:val="007B2627"/>
    <w:rsid w:val="007B2D00"/>
    <w:rsid w:val="007B5D56"/>
    <w:rsid w:val="007B6222"/>
    <w:rsid w:val="007C095C"/>
    <w:rsid w:val="007C19E1"/>
    <w:rsid w:val="007C1F64"/>
    <w:rsid w:val="007C3F8B"/>
    <w:rsid w:val="007C69E2"/>
    <w:rsid w:val="007C70EE"/>
    <w:rsid w:val="007C773A"/>
    <w:rsid w:val="007D07E5"/>
    <w:rsid w:val="007D130B"/>
    <w:rsid w:val="007D1490"/>
    <w:rsid w:val="007D2D09"/>
    <w:rsid w:val="007D2FBD"/>
    <w:rsid w:val="007D301D"/>
    <w:rsid w:val="007D4051"/>
    <w:rsid w:val="007D460F"/>
    <w:rsid w:val="007D4BD7"/>
    <w:rsid w:val="007D5BD4"/>
    <w:rsid w:val="007D5DD0"/>
    <w:rsid w:val="007D682D"/>
    <w:rsid w:val="007D69F2"/>
    <w:rsid w:val="007D70BE"/>
    <w:rsid w:val="007D72C0"/>
    <w:rsid w:val="007D7F33"/>
    <w:rsid w:val="007E15F6"/>
    <w:rsid w:val="007E225B"/>
    <w:rsid w:val="007E3609"/>
    <w:rsid w:val="007E408C"/>
    <w:rsid w:val="007E5B5D"/>
    <w:rsid w:val="007E5C4E"/>
    <w:rsid w:val="007E795B"/>
    <w:rsid w:val="007E799D"/>
    <w:rsid w:val="007F051A"/>
    <w:rsid w:val="007F1181"/>
    <w:rsid w:val="007F2002"/>
    <w:rsid w:val="007F4FCF"/>
    <w:rsid w:val="007F5112"/>
    <w:rsid w:val="007F614E"/>
    <w:rsid w:val="007F633E"/>
    <w:rsid w:val="007F72AE"/>
    <w:rsid w:val="007F7CA0"/>
    <w:rsid w:val="00801CAA"/>
    <w:rsid w:val="0080215A"/>
    <w:rsid w:val="00802549"/>
    <w:rsid w:val="00804002"/>
    <w:rsid w:val="00804556"/>
    <w:rsid w:val="0080465A"/>
    <w:rsid w:val="00804F79"/>
    <w:rsid w:val="008057BB"/>
    <w:rsid w:val="00807BA2"/>
    <w:rsid w:val="008110A5"/>
    <w:rsid w:val="0081175C"/>
    <w:rsid w:val="00811BA1"/>
    <w:rsid w:val="008121AD"/>
    <w:rsid w:val="00812573"/>
    <w:rsid w:val="008128D0"/>
    <w:rsid w:val="0081362E"/>
    <w:rsid w:val="008136B3"/>
    <w:rsid w:val="008142D8"/>
    <w:rsid w:val="00814525"/>
    <w:rsid w:val="00815DF7"/>
    <w:rsid w:val="00816E43"/>
    <w:rsid w:val="008178F3"/>
    <w:rsid w:val="00817C20"/>
    <w:rsid w:val="00817DBE"/>
    <w:rsid w:val="00817EE1"/>
    <w:rsid w:val="008202BA"/>
    <w:rsid w:val="008204C0"/>
    <w:rsid w:val="008205C9"/>
    <w:rsid w:val="00820653"/>
    <w:rsid w:val="00820900"/>
    <w:rsid w:val="00821A02"/>
    <w:rsid w:val="00822BE6"/>
    <w:rsid w:val="00823763"/>
    <w:rsid w:val="00823A24"/>
    <w:rsid w:val="00823E7B"/>
    <w:rsid w:val="008244BF"/>
    <w:rsid w:val="00825CCB"/>
    <w:rsid w:val="0082603A"/>
    <w:rsid w:val="008270CE"/>
    <w:rsid w:val="00827299"/>
    <w:rsid w:val="008273F0"/>
    <w:rsid w:val="00827B6F"/>
    <w:rsid w:val="00831017"/>
    <w:rsid w:val="00831067"/>
    <w:rsid w:val="00831A75"/>
    <w:rsid w:val="00832B22"/>
    <w:rsid w:val="008336A9"/>
    <w:rsid w:val="00833D3D"/>
    <w:rsid w:val="00833FCD"/>
    <w:rsid w:val="00834668"/>
    <w:rsid w:val="0083616E"/>
    <w:rsid w:val="00836219"/>
    <w:rsid w:val="00836428"/>
    <w:rsid w:val="00836EB4"/>
    <w:rsid w:val="008377DB"/>
    <w:rsid w:val="0084292B"/>
    <w:rsid w:val="008434B5"/>
    <w:rsid w:val="008443FC"/>
    <w:rsid w:val="00844530"/>
    <w:rsid w:val="00844B3F"/>
    <w:rsid w:val="00845484"/>
    <w:rsid w:val="00845931"/>
    <w:rsid w:val="00845B49"/>
    <w:rsid w:val="00846125"/>
    <w:rsid w:val="008467E5"/>
    <w:rsid w:val="00847102"/>
    <w:rsid w:val="00847C1E"/>
    <w:rsid w:val="0085103B"/>
    <w:rsid w:val="00851157"/>
    <w:rsid w:val="00851813"/>
    <w:rsid w:val="00851A39"/>
    <w:rsid w:val="00851A83"/>
    <w:rsid w:val="00851E18"/>
    <w:rsid w:val="00854034"/>
    <w:rsid w:val="008543ED"/>
    <w:rsid w:val="00854D91"/>
    <w:rsid w:val="00857102"/>
    <w:rsid w:val="00857C48"/>
    <w:rsid w:val="00860F43"/>
    <w:rsid w:val="00862369"/>
    <w:rsid w:val="00862687"/>
    <w:rsid w:val="008629B9"/>
    <w:rsid w:val="008632F4"/>
    <w:rsid w:val="00863540"/>
    <w:rsid w:val="00865019"/>
    <w:rsid w:val="008656B3"/>
    <w:rsid w:val="00866B82"/>
    <w:rsid w:val="008709C2"/>
    <w:rsid w:val="0087119B"/>
    <w:rsid w:val="00871A6E"/>
    <w:rsid w:val="00871CB5"/>
    <w:rsid w:val="008723C8"/>
    <w:rsid w:val="008725F2"/>
    <w:rsid w:val="00873946"/>
    <w:rsid w:val="008739F7"/>
    <w:rsid w:val="00873D9A"/>
    <w:rsid w:val="00873F6D"/>
    <w:rsid w:val="00874B7E"/>
    <w:rsid w:val="00875329"/>
    <w:rsid w:val="00875D38"/>
    <w:rsid w:val="00876A6D"/>
    <w:rsid w:val="008806BD"/>
    <w:rsid w:val="00880A22"/>
    <w:rsid w:val="00881478"/>
    <w:rsid w:val="00882CDA"/>
    <w:rsid w:val="00883B61"/>
    <w:rsid w:val="00884255"/>
    <w:rsid w:val="00885239"/>
    <w:rsid w:val="00887163"/>
    <w:rsid w:val="008873CE"/>
    <w:rsid w:val="008878B4"/>
    <w:rsid w:val="00890340"/>
    <w:rsid w:val="008913F1"/>
    <w:rsid w:val="00892181"/>
    <w:rsid w:val="008921B5"/>
    <w:rsid w:val="00892430"/>
    <w:rsid w:val="00894342"/>
    <w:rsid w:val="0089545F"/>
    <w:rsid w:val="008974B0"/>
    <w:rsid w:val="00897F61"/>
    <w:rsid w:val="008A1E9E"/>
    <w:rsid w:val="008A2E5B"/>
    <w:rsid w:val="008A378A"/>
    <w:rsid w:val="008A550A"/>
    <w:rsid w:val="008A6589"/>
    <w:rsid w:val="008A66D5"/>
    <w:rsid w:val="008A737E"/>
    <w:rsid w:val="008A7F74"/>
    <w:rsid w:val="008B0D99"/>
    <w:rsid w:val="008B1A69"/>
    <w:rsid w:val="008B1EC3"/>
    <w:rsid w:val="008B293A"/>
    <w:rsid w:val="008B4EBE"/>
    <w:rsid w:val="008B618C"/>
    <w:rsid w:val="008B7BA6"/>
    <w:rsid w:val="008C02C2"/>
    <w:rsid w:val="008C0D62"/>
    <w:rsid w:val="008C1D54"/>
    <w:rsid w:val="008C1DA4"/>
    <w:rsid w:val="008C2F1F"/>
    <w:rsid w:val="008C3621"/>
    <w:rsid w:val="008C3CD7"/>
    <w:rsid w:val="008C43FA"/>
    <w:rsid w:val="008C4809"/>
    <w:rsid w:val="008C4888"/>
    <w:rsid w:val="008C6398"/>
    <w:rsid w:val="008C73E3"/>
    <w:rsid w:val="008C7A23"/>
    <w:rsid w:val="008C7AD4"/>
    <w:rsid w:val="008C7FCF"/>
    <w:rsid w:val="008D025B"/>
    <w:rsid w:val="008D1433"/>
    <w:rsid w:val="008D3458"/>
    <w:rsid w:val="008D7805"/>
    <w:rsid w:val="008E0C80"/>
    <w:rsid w:val="008E0FFC"/>
    <w:rsid w:val="008E2B77"/>
    <w:rsid w:val="008E2CDA"/>
    <w:rsid w:val="008E54FC"/>
    <w:rsid w:val="008E55EF"/>
    <w:rsid w:val="008E673D"/>
    <w:rsid w:val="008E6FDB"/>
    <w:rsid w:val="008E783B"/>
    <w:rsid w:val="008F0A9B"/>
    <w:rsid w:val="008F2C60"/>
    <w:rsid w:val="008F2DBF"/>
    <w:rsid w:val="008F324E"/>
    <w:rsid w:val="008F354B"/>
    <w:rsid w:val="008F36BA"/>
    <w:rsid w:val="008F4AAF"/>
    <w:rsid w:val="008F4DC6"/>
    <w:rsid w:val="008F57AF"/>
    <w:rsid w:val="008F5AF3"/>
    <w:rsid w:val="009002E2"/>
    <w:rsid w:val="009006A4"/>
    <w:rsid w:val="00900EFC"/>
    <w:rsid w:val="0090120E"/>
    <w:rsid w:val="00901367"/>
    <w:rsid w:val="00901477"/>
    <w:rsid w:val="00901C79"/>
    <w:rsid w:val="00901F70"/>
    <w:rsid w:val="0090249B"/>
    <w:rsid w:val="00902A0B"/>
    <w:rsid w:val="00902A7D"/>
    <w:rsid w:val="0090305A"/>
    <w:rsid w:val="00905752"/>
    <w:rsid w:val="00907239"/>
    <w:rsid w:val="009076E0"/>
    <w:rsid w:val="009123C3"/>
    <w:rsid w:val="009125B7"/>
    <w:rsid w:val="00912C54"/>
    <w:rsid w:val="00913C93"/>
    <w:rsid w:val="00916F89"/>
    <w:rsid w:val="00921BCD"/>
    <w:rsid w:val="009230D1"/>
    <w:rsid w:val="00923ECC"/>
    <w:rsid w:val="00924AD9"/>
    <w:rsid w:val="009253B3"/>
    <w:rsid w:val="009253DA"/>
    <w:rsid w:val="00925E60"/>
    <w:rsid w:val="0093084A"/>
    <w:rsid w:val="00932985"/>
    <w:rsid w:val="00932A41"/>
    <w:rsid w:val="00932CA5"/>
    <w:rsid w:val="00933506"/>
    <w:rsid w:val="00933A1B"/>
    <w:rsid w:val="00933C94"/>
    <w:rsid w:val="009355CB"/>
    <w:rsid w:val="00935A7D"/>
    <w:rsid w:val="00935BB4"/>
    <w:rsid w:val="00935C63"/>
    <w:rsid w:val="0094121F"/>
    <w:rsid w:val="009412CE"/>
    <w:rsid w:val="00941C9C"/>
    <w:rsid w:val="00942A35"/>
    <w:rsid w:val="00945BF4"/>
    <w:rsid w:val="009460D4"/>
    <w:rsid w:val="00946A2E"/>
    <w:rsid w:val="00946B41"/>
    <w:rsid w:val="00946E1E"/>
    <w:rsid w:val="009477B1"/>
    <w:rsid w:val="00947887"/>
    <w:rsid w:val="00950B05"/>
    <w:rsid w:val="00950B3E"/>
    <w:rsid w:val="00951815"/>
    <w:rsid w:val="009522B9"/>
    <w:rsid w:val="009540CD"/>
    <w:rsid w:val="009546A5"/>
    <w:rsid w:val="009547A6"/>
    <w:rsid w:val="00954CFC"/>
    <w:rsid w:val="0095503A"/>
    <w:rsid w:val="00956354"/>
    <w:rsid w:val="00960219"/>
    <w:rsid w:val="0096161C"/>
    <w:rsid w:val="009633E8"/>
    <w:rsid w:val="00963F5F"/>
    <w:rsid w:val="0096625A"/>
    <w:rsid w:val="0096633F"/>
    <w:rsid w:val="00971579"/>
    <w:rsid w:val="00971A79"/>
    <w:rsid w:val="00971F09"/>
    <w:rsid w:val="00972A13"/>
    <w:rsid w:val="00973213"/>
    <w:rsid w:val="00974212"/>
    <w:rsid w:val="00974279"/>
    <w:rsid w:val="009747DE"/>
    <w:rsid w:val="00975521"/>
    <w:rsid w:val="00980A19"/>
    <w:rsid w:val="009828B7"/>
    <w:rsid w:val="00982904"/>
    <w:rsid w:val="00984A4B"/>
    <w:rsid w:val="00984A84"/>
    <w:rsid w:val="00986B14"/>
    <w:rsid w:val="009877A9"/>
    <w:rsid w:val="00987BFE"/>
    <w:rsid w:val="009925DF"/>
    <w:rsid w:val="009935A0"/>
    <w:rsid w:val="009937E4"/>
    <w:rsid w:val="00993903"/>
    <w:rsid w:val="00994579"/>
    <w:rsid w:val="00994C9D"/>
    <w:rsid w:val="0099598E"/>
    <w:rsid w:val="00997AA5"/>
    <w:rsid w:val="009A1542"/>
    <w:rsid w:val="009A20BB"/>
    <w:rsid w:val="009A2B4F"/>
    <w:rsid w:val="009A3385"/>
    <w:rsid w:val="009A4D38"/>
    <w:rsid w:val="009A53FD"/>
    <w:rsid w:val="009A5D8E"/>
    <w:rsid w:val="009A791A"/>
    <w:rsid w:val="009A7CB9"/>
    <w:rsid w:val="009B08B3"/>
    <w:rsid w:val="009B1140"/>
    <w:rsid w:val="009B1AF6"/>
    <w:rsid w:val="009B4171"/>
    <w:rsid w:val="009B4479"/>
    <w:rsid w:val="009B454C"/>
    <w:rsid w:val="009B4609"/>
    <w:rsid w:val="009B4ACA"/>
    <w:rsid w:val="009B7E84"/>
    <w:rsid w:val="009C02D3"/>
    <w:rsid w:val="009C2A0D"/>
    <w:rsid w:val="009C2B7B"/>
    <w:rsid w:val="009C3E4E"/>
    <w:rsid w:val="009C4341"/>
    <w:rsid w:val="009C4E08"/>
    <w:rsid w:val="009C587C"/>
    <w:rsid w:val="009C63B3"/>
    <w:rsid w:val="009C77F6"/>
    <w:rsid w:val="009C789F"/>
    <w:rsid w:val="009D091B"/>
    <w:rsid w:val="009D0A12"/>
    <w:rsid w:val="009D102D"/>
    <w:rsid w:val="009D2028"/>
    <w:rsid w:val="009D2B34"/>
    <w:rsid w:val="009D59BC"/>
    <w:rsid w:val="009D6D1E"/>
    <w:rsid w:val="009D71D0"/>
    <w:rsid w:val="009E208D"/>
    <w:rsid w:val="009E28C4"/>
    <w:rsid w:val="009E335B"/>
    <w:rsid w:val="009E34E7"/>
    <w:rsid w:val="009E360E"/>
    <w:rsid w:val="009E6828"/>
    <w:rsid w:val="009E7048"/>
    <w:rsid w:val="009E7E85"/>
    <w:rsid w:val="009F15A9"/>
    <w:rsid w:val="009F37A7"/>
    <w:rsid w:val="009F4A09"/>
    <w:rsid w:val="009F5CEB"/>
    <w:rsid w:val="009F67B1"/>
    <w:rsid w:val="009F6B08"/>
    <w:rsid w:val="00A0153D"/>
    <w:rsid w:val="00A01D9E"/>
    <w:rsid w:val="00A04043"/>
    <w:rsid w:val="00A04CA8"/>
    <w:rsid w:val="00A04F6C"/>
    <w:rsid w:val="00A051AD"/>
    <w:rsid w:val="00A053C0"/>
    <w:rsid w:val="00A0627E"/>
    <w:rsid w:val="00A06606"/>
    <w:rsid w:val="00A10391"/>
    <w:rsid w:val="00A10803"/>
    <w:rsid w:val="00A10FCA"/>
    <w:rsid w:val="00A12644"/>
    <w:rsid w:val="00A139BB"/>
    <w:rsid w:val="00A13A8E"/>
    <w:rsid w:val="00A15607"/>
    <w:rsid w:val="00A157E2"/>
    <w:rsid w:val="00A1674A"/>
    <w:rsid w:val="00A223C3"/>
    <w:rsid w:val="00A22FF0"/>
    <w:rsid w:val="00A2320E"/>
    <w:rsid w:val="00A2358B"/>
    <w:rsid w:val="00A23EB5"/>
    <w:rsid w:val="00A2426F"/>
    <w:rsid w:val="00A2456E"/>
    <w:rsid w:val="00A24641"/>
    <w:rsid w:val="00A24BF2"/>
    <w:rsid w:val="00A250A1"/>
    <w:rsid w:val="00A261F3"/>
    <w:rsid w:val="00A27FBD"/>
    <w:rsid w:val="00A30E96"/>
    <w:rsid w:val="00A30EB5"/>
    <w:rsid w:val="00A31787"/>
    <w:rsid w:val="00A31B82"/>
    <w:rsid w:val="00A32B18"/>
    <w:rsid w:val="00A33027"/>
    <w:rsid w:val="00A34136"/>
    <w:rsid w:val="00A3606C"/>
    <w:rsid w:val="00A36327"/>
    <w:rsid w:val="00A363FB"/>
    <w:rsid w:val="00A36923"/>
    <w:rsid w:val="00A378AC"/>
    <w:rsid w:val="00A40020"/>
    <w:rsid w:val="00A407AA"/>
    <w:rsid w:val="00A41650"/>
    <w:rsid w:val="00A44FAD"/>
    <w:rsid w:val="00A45AE2"/>
    <w:rsid w:val="00A471F6"/>
    <w:rsid w:val="00A47821"/>
    <w:rsid w:val="00A47C46"/>
    <w:rsid w:val="00A47EAA"/>
    <w:rsid w:val="00A47F5B"/>
    <w:rsid w:val="00A47F8B"/>
    <w:rsid w:val="00A51BEA"/>
    <w:rsid w:val="00A52279"/>
    <w:rsid w:val="00A527BE"/>
    <w:rsid w:val="00A53584"/>
    <w:rsid w:val="00A53C0B"/>
    <w:rsid w:val="00A53E1D"/>
    <w:rsid w:val="00A54149"/>
    <w:rsid w:val="00A54587"/>
    <w:rsid w:val="00A54603"/>
    <w:rsid w:val="00A55FA1"/>
    <w:rsid w:val="00A5687B"/>
    <w:rsid w:val="00A56F9B"/>
    <w:rsid w:val="00A57240"/>
    <w:rsid w:val="00A61960"/>
    <w:rsid w:val="00A63172"/>
    <w:rsid w:val="00A637C2"/>
    <w:rsid w:val="00A64699"/>
    <w:rsid w:val="00A646C2"/>
    <w:rsid w:val="00A67983"/>
    <w:rsid w:val="00A7050D"/>
    <w:rsid w:val="00A709AE"/>
    <w:rsid w:val="00A719F0"/>
    <w:rsid w:val="00A71CC9"/>
    <w:rsid w:val="00A7258F"/>
    <w:rsid w:val="00A73622"/>
    <w:rsid w:val="00A753A4"/>
    <w:rsid w:val="00A764BD"/>
    <w:rsid w:val="00A76A60"/>
    <w:rsid w:val="00A774C4"/>
    <w:rsid w:val="00A77D60"/>
    <w:rsid w:val="00A80A7D"/>
    <w:rsid w:val="00A82121"/>
    <w:rsid w:val="00A82331"/>
    <w:rsid w:val="00A82D38"/>
    <w:rsid w:val="00A83497"/>
    <w:rsid w:val="00A84EC5"/>
    <w:rsid w:val="00A870A4"/>
    <w:rsid w:val="00A879CC"/>
    <w:rsid w:val="00A90464"/>
    <w:rsid w:val="00A90FC5"/>
    <w:rsid w:val="00A916BF"/>
    <w:rsid w:val="00A935C6"/>
    <w:rsid w:val="00A9414B"/>
    <w:rsid w:val="00A943A8"/>
    <w:rsid w:val="00A94518"/>
    <w:rsid w:val="00A96438"/>
    <w:rsid w:val="00A96A21"/>
    <w:rsid w:val="00A96D5D"/>
    <w:rsid w:val="00A96ED4"/>
    <w:rsid w:val="00A978FE"/>
    <w:rsid w:val="00AA0704"/>
    <w:rsid w:val="00AA1E38"/>
    <w:rsid w:val="00AA469B"/>
    <w:rsid w:val="00AA5B33"/>
    <w:rsid w:val="00AA5E96"/>
    <w:rsid w:val="00AA60E4"/>
    <w:rsid w:val="00AA6371"/>
    <w:rsid w:val="00AA7AB1"/>
    <w:rsid w:val="00AB071B"/>
    <w:rsid w:val="00AB0D2C"/>
    <w:rsid w:val="00AB176B"/>
    <w:rsid w:val="00AB17B9"/>
    <w:rsid w:val="00AB2E81"/>
    <w:rsid w:val="00AB3149"/>
    <w:rsid w:val="00AB337B"/>
    <w:rsid w:val="00AB379E"/>
    <w:rsid w:val="00AB39F8"/>
    <w:rsid w:val="00AB4040"/>
    <w:rsid w:val="00AB4F51"/>
    <w:rsid w:val="00AB77C5"/>
    <w:rsid w:val="00AB7A78"/>
    <w:rsid w:val="00AB7C30"/>
    <w:rsid w:val="00AC1F6F"/>
    <w:rsid w:val="00AC246E"/>
    <w:rsid w:val="00AC5610"/>
    <w:rsid w:val="00AC6109"/>
    <w:rsid w:val="00AC6D2D"/>
    <w:rsid w:val="00AC6D72"/>
    <w:rsid w:val="00AC7192"/>
    <w:rsid w:val="00AC74D7"/>
    <w:rsid w:val="00AC7782"/>
    <w:rsid w:val="00AC7B6E"/>
    <w:rsid w:val="00AD0A0B"/>
    <w:rsid w:val="00AD1CCF"/>
    <w:rsid w:val="00AD2D6A"/>
    <w:rsid w:val="00AD30D4"/>
    <w:rsid w:val="00AD3633"/>
    <w:rsid w:val="00AD3BAF"/>
    <w:rsid w:val="00AD491C"/>
    <w:rsid w:val="00AD4953"/>
    <w:rsid w:val="00AD573D"/>
    <w:rsid w:val="00AD5E67"/>
    <w:rsid w:val="00AD640B"/>
    <w:rsid w:val="00AD6F42"/>
    <w:rsid w:val="00AE026B"/>
    <w:rsid w:val="00AE0C19"/>
    <w:rsid w:val="00AE1618"/>
    <w:rsid w:val="00AE34DF"/>
    <w:rsid w:val="00AE44FD"/>
    <w:rsid w:val="00AE600C"/>
    <w:rsid w:val="00AE6424"/>
    <w:rsid w:val="00AE7754"/>
    <w:rsid w:val="00AF1454"/>
    <w:rsid w:val="00AF1ACA"/>
    <w:rsid w:val="00AF1C5A"/>
    <w:rsid w:val="00AF1FAE"/>
    <w:rsid w:val="00AF2292"/>
    <w:rsid w:val="00AF3007"/>
    <w:rsid w:val="00AF34FA"/>
    <w:rsid w:val="00AF3886"/>
    <w:rsid w:val="00AF5A99"/>
    <w:rsid w:val="00AF6B06"/>
    <w:rsid w:val="00AF7725"/>
    <w:rsid w:val="00AF790A"/>
    <w:rsid w:val="00AF7933"/>
    <w:rsid w:val="00AF7B86"/>
    <w:rsid w:val="00AF7BBE"/>
    <w:rsid w:val="00B01C69"/>
    <w:rsid w:val="00B0275C"/>
    <w:rsid w:val="00B028D8"/>
    <w:rsid w:val="00B02A18"/>
    <w:rsid w:val="00B03584"/>
    <w:rsid w:val="00B04517"/>
    <w:rsid w:val="00B05138"/>
    <w:rsid w:val="00B05DC6"/>
    <w:rsid w:val="00B063A8"/>
    <w:rsid w:val="00B06E2E"/>
    <w:rsid w:val="00B13B61"/>
    <w:rsid w:val="00B1530F"/>
    <w:rsid w:val="00B162B4"/>
    <w:rsid w:val="00B163EC"/>
    <w:rsid w:val="00B164EE"/>
    <w:rsid w:val="00B174C2"/>
    <w:rsid w:val="00B22B26"/>
    <w:rsid w:val="00B2496C"/>
    <w:rsid w:val="00B256C4"/>
    <w:rsid w:val="00B25C41"/>
    <w:rsid w:val="00B25DCC"/>
    <w:rsid w:val="00B275B8"/>
    <w:rsid w:val="00B30B34"/>
    <w:rsid w:val="00B310BC"/>
    <w:rsid w:val="00B345E9"/>
    <w:rsid w:val="00B34A48"/>
    <w:rsid w:val="00B354CD"/>
    <w:rsid w:val="00B36E4E"/>
    <w:rsid w:val="00B379BC"/>
    <w:rsid w:val="00B404AC"/>
    <w:rsid w:val="00B408F0"/>
    <w:rsid w:val="00B4162F"/>
    <w:rsid w:val="00B41C08"/>
    <w:rsid w:val="00B421D5"/>
    <w:rsid w:val="00B42718"/>
    <w:rsid w:val="00B43993"/>
    <w:rsid w:val="00B44116"/>
    <w:rsid w:val="00B4553A"/>
    <w:rsid w:val="00B46C3F"/>
    <w:rsid w:val="00B5327B"/>
    <w:rsid w:val="00B54685"/>
    <w:rsid w:val="00B546C0"/>
    <w:rsid w:val="00B54B20"/>
    <w:rsid w:val="00B55575"/>
    <w:rsid w:val="00B56562"/>
    <w:rsid w:val="00B56A42"/>
    <w:rsid w:val="00B57E10"/>
    <w:rsid w:val="00B60FA7"/>
    <w:rsid w:val="00B610EF"/>
    <w:rsid w:val="00B61123"/>
    <w:rsid w:val="00B62AEF"/>
    <w:rsid w:val="00B62B53"/>
    <w:rsid w:val="00B63E07"/>
    <w:rsid w:val="00B64A6A"/>
    <w:rsid w:val="00B65824"/>
    <w:rsid w:val="00B70A6E"/>
    <w:rsid w:val="00B71E56"/>
    <w:rsid w:val="00B71F44"/>
    <w:rsid w:val="00B730AE"/>
    <w:rsid w:val="00B75272"/>
    <w:rsid w:val="00B770D3"/>
    <w:rsid w:val="00B771B8"/>
    <w:rsid w:val="00B778C1"/>
    <w:rsid w:val="00B77CA2"/>
    <w:rsid w:val="00B80659"/>
    <w:rsid w:val="00B80D86"/>
    <w:rsid w:val="00B81125"/>
    <w:rsid w:val="00B824DC"/>
    <w:rsid w:val="00B829F2"/>
    <w:rsid w:val="00B82AF9"/>
    <w:rsid w:val="00B82FB8"/>
    <w:rsid w:val="00B83B0F"/>
    <w:rsid w:val="00B83F89"/>
    <w:rsid w:val="00B840F6"/>
    <w:rsid w:val="00B84B5A"/>
    <w:rsid w:val="00B84EC1"/>
    <w:rsid w:val="00B86D4C"/>
    <w:rsid w:val="00B87B29"/>
    <w:rsid w:val="00B91107"/>
    <w:rsid w:val="00B91D0F"/>
    <w:rsid w:val="00B9331C"/>
    <w:rsid w:val="00B94231"/>
    <w:rsid w:val="00B95B69"/>
    <w:rsid w:val="00B966F0"/>
    <w:rsid w:val="00B967C7"/>
    <w:rsid w:val="00B97745"/>
    <w:rsid w:val="00BA113D"/>
    <w:rsid w:val="00BA142B"/>
    <w:rsid w:val="00BA2EE2"/>
    <w:rsid w:val="00BA4872"/>
    <w:rsid w:val="00BA5426"/>
    <w:rsid w:val="00BA581F"/>
    <w:rsid w:val="00BA6078"/>
    <w:rsid w:val="00BB0910"/>
    <w:rsid w:val="00BB0E04"/>
    <w:rsid w:val="00BB1865"/>
    <w:rsid w:val="00BB19D6"/>
    <w:rsid w:val="00BB2F04"/>
    <w:rsid w:val="00BB369F"/>
    <w:rsid w:val="00BB4BB1"/>
    <w:rsid w:val="00BB4F23"/>
    <w:rsid w:val="00BB599A"/>
    <w:rsid w:val="00BB6A82"/>
    <w:rsid w:val="00BB7057"/>
    <w:rsid w:val="00BC064D"/>
    <w:rsid w:val="00BC06A0"/>
    <w:rsid w:val="00BC08E3"/>
    <w:rsid w:val="00BC11E1"/>
    <w:rsid w:val="00BC134A"/>
    <w:rsid w:val="00BC1E76"/>
    <w:rsid w:val="00BC1F46"/>
    <w:rsid w:val="00BC1F6C"/>
    <w:rsid w:val="00BC277F"/>
    <w:rsid w:val="00BC2E2B"/>
    <w:rsid w:val="00BC3721"/>
    <w:rsid w:val="00BC5403"/>
    <w:rsid w:val="00BC5456"/>
    <w:rsid w:val="00BC5AB3"/>
    <w:rsid w:val="00BC5EF4"/>
    <w:rsid w:val="00BC632E"/>
    <w:rsid w:val="00BC661C"/>
    <w:rsid w:val="00BC674F"/>
    <w:rsid w:val="00BC74CB"/>
    <w:rsid w:val="00BC7D0A"/>
    <w:rsid w:val="00BD0182"/>
    <w:rsid w:val="00BD08C9"/>
    <w:rsid w:val="00BD1DAE"/>
    <w:rsid w:val="00BD289D"/>
    <w:rsid w:val="00BD3032"/>
    <w:rsid w:val="00BD34AB"/>
    <w:rsid w:val="00BD387D"/>
    <w:rsid w:val="00BD3D62"/>
    <w:rsid w:val="00BD4222"/>
    <w:rsid w:val="00BD59C9"/>
    <w:rsid w:val="00BD6F2D"/>
    <w:rsid w:val="00BD7B6F"/>
    <w:rsid w:val="00BE0165"/>
    <w:rsid w:val="00BE1F5D"/>
    <w:rsid w:val="00BE20D1"/>
    <w:rsid w:val="00BE2448"/>
    <w:rsid w:val="00BE266A"/>
    <w:rsid w:val="00BE54BE"/>
    <w:rsid w:val="00BE63E2"/>
    <w:rsid w:val="00BE6E30"/>
    <w:rsid w:val="00BE72CD"/>
    <w:rsid w:val="00BE7DA6"/>
    <w:rsid w:val="00BF2144"/>
    <w:rsid w:val="00BF21E8"/>
    <w:rsid w:val="00BF2C7A"/>
    <w:rsid w:val="00BF4FC2"/>
    <w:rsid w:val="00BF5428"/>
    <w:rsid w:val="00BF58AB"/>
    <w:rsid w:val="00BF6832"/>
    <w:rsid w:val="00BF6916"/>
    <w:rsid w:val="00BF7B2D"/>
    <w:rsid w:val="00BF7C80"/>
    <w:rsid w:val="00C00C6D"/>
    <w:rsid w:val="00C011E3"/>
    <w:rsid w:val="00C0260F"/>
    <w:rsid w:val="00C031D6"/>
    <w:rsid w:val="00C03570"/>
    <w:rsid w:val="00C03646"/>
    <w:rsid w:val="00C03B12"/>
    <w:rsid w:val="00C03E21"/>
    <w:rsid w:val="00C05A65"/>
    <w:rsid w:val="00C07D98"/>
    <w:rsid w:val="00C10E7C"/>
    <w:rsid w:val="00C1198F"/>
    <w:rsid w:val="00C11DB9"/>
    <w:rsid w:val="00C128B0"/>
    <w:rsid w:val="00C13971"/>
    <w:rsid w:val="00C14A5A"/>
    <w:rsid w:val="00C14EFA"/>
    <w:rsid w:val="00C15E7E"/>
    <w:rsid w:val="00C16B66"/>
    <w:rsid w:val="00C17374"/>
    <w:rsid w:val="00C174B2"/>
    <w:rsid w:val="00C17B8B"/>
    <w:rsid w:val="00C21106"/>
    <w:rsid w:val="00C218B8"/>
    <w:rsid w:val="00C221A8"/>
    <w:rsid w:val="00C23A0F"/>
    <w:rsid w:val="00C23D8A"/>
    <w:rsid w:val="00C25214"/>
    <w:rsid w:val="00C25297"/>
    <w:rsid w:val="00C25D98"/>
    <w:rsid w:val="00C2610F"/>
    <w:rsid w:val="00C26951"/>
    <w:rsid w:val="00C30443"/>
    <w:rsid w:val="00C317E0"/>
    <w:rsid w:val="00C31865"/>
    <w:rsid w:val="00C31D77"/>
    <w:rsid w:val="00C33173"/>
    <w:rsid w:val="00C33E1C"/>
    <w:rsid w:val="00C34A77"/>
    <w:rsid w:val="00C378A1"/>
    <w:rsid w:val="00C37938"/>
    <w:rsid w:val="00C37F90"/>
    <w:rsid w:val="00C40E30"/>
    <w:rsid w:val="00C41742"/>
    <w:rsid w:val="00C41BF0"/>
    <w:rsid w:val="00C420F0"/>
    <w:rsid w:val="00C427F2"/>
    <w:rsid w:val="00C42B53"/>
    <w:rsid w:val="00C43D42"/>
    <w:rsid w:val="00C4550C"/>
    <w:rsid w:val="00C455DB"/>
    <w:rsid w:val="00C45D2A"/>
    <w:rsid w:val="00C46D70"/>
    <w:rsid w:val="00C50AC8"/>
    <w:rsid w:val="00C50C00"/>
    <w:rsid w:val="00C51C19"/>
    <w:rsid w:val="00C525C9"/>
    <w:rsid w:val="00C52D05"/>
    <w:rsid w:val="00C53965"/>
    <w:rsid w:val="00C53E45"/>
    <w:rsid w:val="00C54909"/>
    <w:rsid w:val="00C54C55"/>
    <w:rsid w:val="00C5557A"/>
    <w:rsid w:val="00C55954"/>
    <w:rsid w:val="00C55C1A"/>
    <w:rsid w:val="00C56724"/>
    <w:rsid w:val="00C60402"/>
    <w:rsid w:val="00C61E9D"/>
    <w:rsid w:val="00C62653"/>
    <w:rsid w:val="00C62DE7"/>
    <w:rsid w:val="00C6490E"/>
    <w:rsid w:val="00C653A0"/>
    <w:rsid w:val="00C66E9E"/>
    <w:rsid w:val="00C67827"/>
    <w:rsid w:val="00C7069E"/>
    <w:rsid w:val="00C71A98"/>
    <w:rsid w:val="00C729F6"/>
    <w:rsid w:val="00C72FC6"/>
    <w:rsid w:val="00C732EE"/>
    <w:rsid w:val="00C74490"/>
    <w:rsid w:val="00C759A7"/>
    <w:rsid w:val="00C75EBC"/>
    <w:rsid w:val="00C76B7D"/>
    <w:rsid w:val="00C778EE"/>
    <w:rsid w:val="00C77917"/>
    <w:rsid w:val="00C81D7E"/>
    <w:rsid w:val="00C822E5"/>
    <w:rsid w:val="00C85DDA"/>
    <w:rsid w:val="00C85EDD"/>
    <w:rsid w:val="00C90101"/>
    <w:rsid w:val="00C90785"/>
    <w:rsid w:val="00C92E5E"/>
    <w:rsid w:val="00C93FAD"/>
    <w:rsid w:val="00C942B4"/>
    <w:rsid w:val="00C94BA1"/>
    <w:rsid w:val="00C94E37"/>
    <w:rsid w:val="00C954EF"/>
    <w:rsid w:val="00C956DE"/>
    <w:rsid w:val="00C963D2"/>
    <w:rsid w:val="00C96DB8"/>
    <w:rsid w:val="00C96F93"/>
    <w:rsid w:val="00C97B81"/>
    <w:rsid w:val="00CA00FC"/>
    <w:rsid w:val="00CA0170"/>
    <w:rsid w:val="00CA1455"/>
    <w:rsid w:val="00CA2A22"/>
    <w:rsid w:val="00CA2CD1"/>
    <w:rsid w:val="00CA42D8"/>
    <w:rsid w:val="00CA4A16"/>
    <w:rsid w:val="00CA5920"/>
    <w:rsid w:val="00CA6918"/>
    <w:rsid w:val="00CB1FCC"/>
    <w:rsid w:val="00CB41B8"/>
    <w:rsid w:val="00CB468E"/>
    <w:rsid w:val="00CB47A0"/>
    <w:rsid w:val="00CB4FBD"/>
    <w:rsid w:val="00CB7114"/>
    <w:rsid w:val="00CC125B"/>
    <w:rsid w:val="00CC3966"/>
    <w:rsid w:val="00CC3AA7"/>
    <w:rsid w:val="00CC3BDC"/>
    <w:rsid w:val="00CC3BE5"/>
    <w:rsid w:val="00CC4A55"/>
    <w:rsid w:val="00CC4E94"/>
    <w:rsid w:val="00CC526F"/>
    <w:rsid w:val="00CC5CC9"/>
    <w:rsid w:val="00CC68B6"/>
    <w:rsid w:val="00CC6964"/>
    <w:rsid w:val="00CC6FB9"/>
    <w:rsid w:val="00CC7A89"/>
    <w:rsid w:val="00CD6025"/>
    <w:rsid w:val="00CD68BF"/>
    <w:rsid w:val="00CD7421"/>
    <w:rsid w:val="00CD7623"/>
    <w:rsid w:val="00CE11AE"/>
    <w:rsid w:val="00CE1D47"/>
    <w:rsid w:val="00CE2240"/>
    <w:rsid w:val="00CE2579"/>
    <w:rsid w:val="00CE284D"/>
    <w:rsid w:val="00CE3A5A"/>
    <w:rsid w:val="00CE3CB7"/>
    <w:rsid w:val="00CE3CE7"/>
    <w:rsid w:val="00CE6A86"/>
    <w:rsid w:val="00CF1292"/>
    <w:rsid w:val="00CF3917"/>
    <w:rsid w:val="00CF4F2D"/>
    <w:rsid w:val="00CF72EB"/>
    <w:rsid w:val="00CF741E"/>
    <w:rsid w:val="00D016D3"/>
    <w:rsid w:val="00D01F3F"/>
    <w:rsid w:val="00D02F06"/>
    <w:rsid w:val="00D0361E"/>
    <w:rsid w:val="00D03681"/>
    <w:rsid w:val="00D04200"/>
    <w:rsid w:val="00D05B3D"/>
    <w:rsid w:val="00D05C4F"/>
    <w:rsid w:val="00D10DFD"/>
    <w:rsid w:val="00D11A55"/>
    <w:rsid w:val="00D13110"/>
    <w:rsid w:val="00D1463E"/>
    <w:rsid w:val="00D15544"/>
    <w:rsid w:val="00D15A18"/>
    <w:rsid w:val="00D16E05"/>
    <w:rsid w:val="00D17E23"/>
    <w:rsid w:val="00D209EA"/>
    <w:rsid w:val="00D20D89"/>
    <w:rsid w:val="00D2278D"/>
    <w:rsid w:val="00D22944"/>
    <w:rsid w:val="00D23FA4"/>
    <w:rsid w:val="00D24688"/>
    <w:rsid w:val="00D24D65"/>
    <w:rsid w:val="00D2607B"/>
    <w:rsid w:val="00D2628F"/>
    <w:rsid w:val="00D262D9"/>
    <w:rsid w:val="00D269FB"/>
    <w:rsid w:val="00D27FCD"/>
    <w:rsid w:val="00D31008"/>
    <w:rsid w:val="00D3165C"/>
    <w:rsid w:val="00D317EC"/>
    <w:rsid w:val="00D318D9"/>
    <w:rsid w:val="00D31D06"/>
    <w:rsid w:val="00D331AB"/>
    <w:rsid w:val="00D33E02"/>
    <w:rsid w:val="00D33F73"/>
    <w:rsid w:val="00D342A5"/>
    <w:rsid w:val="00D35802"/>
    <w:rsid w:val="00D36F48"/>
    <w:rsid w:val="00D3769E"/>
    <w:rsid w:val="00D40DCB"/>
    <w:rsid w:val="00D40E42"/>
    <w:rsid w:val="00D41C33"/>
    <w:rsid w:val="00D41D37"/>
    <w:rsid w:val="00D4405B"/>
    <w:rsid w:val="00D44D56"/>
    <w:rsid w:val="00D45BE2"/>
    <w:rsid w:val="00D464BE"/>
    <w:rsid w:val="00D46580"/>
    <w:rsid w:val="00D467EB"/>
    <w:rsid w:val="00D46CED"/>
    <w:rsid w:val="00D47FA8"/>
    <w:rsid w:val="00D50F54"/>
    <w:rsid w:val="00D51331"/>
    <w:rsid w:val="00D5501E"/>
    <w:rsid w:val="00D5572E"/>
    <w:rsid w:val="00D55CAB"/>
    <w:rsid w:val="00D55CFB"/>
    <w:rsid w:val="00D56A29"/>
    <w:rsid w:val="00D574A1"/>
    <w:rsid w:val="00D57705"/>
    <w:rsid w:val="00D6027E"/>
    <w:rsid w:val="00D60F48"/>
    <w:rsid w:val="00D60F75"/>
    <w:rsid w:val="00D6128C"/>
    <w:rsid w:val="00D61829"/>
    <w:rsid w:val="00D638C7"/>
    <w:rsid w:val="00D63B2C"/>
    <w:rsid w:val="00D644DE"/>
    <w:rsid w:val="00D64C9D"/>
    <w:rsid w:val="00D65BFC"/>
    <w:rsid w:val="00D66AEC"/>
    <w:rsid w:val="00D66BFA"/>
    <w:rsid w:val="00D66C2E"/>
    <w:rsid w:val="00D674B2"/>
    <w:rsid w:val="00D70AD8"/>
    <w:rsid w:val="00D70C4A"/>
    <w:rsid w:val="00D711B0"/>
    <w:rsid w:val="00D715D1"/>
    <w:rsid w:val="00D721D9"/>
    <w:rsid w:val="00D74B92"/>
    <w:rsid w:val="00D8027D"/>
    <w:rsid w:val="00D80982"/>
    <w:rsid w:val="00D809BC"/>
    <w:rsid w:val="00D80B31"/>
    <w:rsid w:val="00D81193"/>
    <w:rsid w:val="00D82872"/>
    <w:rsid w:val="00D83965"/>
    <w:rsid w:val="00D8597D"/>
    <w:rsid w:val="00D86525"/>
    <w:rsid w:val="00D87783"/>
    <w:rsid w:val="00D91405"/>
    <w:rsid w:val="00D91800"/>
    <w:rsid w:val="00D92196"/>
    <w:rsid w:val="00D92E8C"/>
    <w:rsid w:val="00DA06F7"/>
    <w:rsid w:val="00DA096D"/>
    <w:rsid w:val="00DA1391"/>
    <w:rsid w:val="00DA1A87"/>
    <w:rsid w:val="00DA20C8"/>
    <w:rsid w:val="00DA2B6C"/>
    <w:rsid w:val="00DA33A3"/>
    <w:rsid w:val="00DA3421"/>
    <w:rsid w:val="00DA3D03"/>
    <w:rsid w:val="00DA54C5"/>
    <w:rsid w:val="00DA7324"/>
    <w:rsid w:val="00DB024C"/>
    <w:rsid w:val="00DB0471"/>
    <w:rsid w:val="00DB07DA"/>
    <w:rsid w:val="00DB1414"/>
    <w:rsid w:val="00DB1D4C"/>
    <w:rsid w:val="00DB1D66"/>
    <w:rsid w:val="00DB2595"/>
    <w:rsid w:val="00DB25F6"/>
    <w:rsid w:val="00DB28E8"/>
    <w:rsid w:val="00DB3D6D"/>
    <w:rsid w:val="00DB432A"/>
    <w:rsid w:val="00DB6D0C"/>
    <w:rsid w:val="00DB6D1D"/>
    <w:rsid w:val="00DB779D"/>
    <w:rsid w:val="00DB7E83"/>
    <w:rsid w:val="00DC0AC0"/>
    <w:rsid w:val="00DC11EB"/>
    <w:rsid w:val="00DC155A"/>
    <w:rsid w:val="00DC2E74"/>
    <w:rsid w:val="00DC3B14"/>
    <w:rsid w:val="00DC595F"/>
    <w:rsid w:val="00DC695C"/>
    <w:rsid w:val="00DC7C5D"/>
    <w:rsid w:val="00DD0B68"/>
    <w:rsid w:val="00DD4C75"/>
    <w:rsid w:val="00DD512F"/>
    <w:rsid w:val="00DD5666"/>
    <w:rsid w:val="00DD5BCC"/>
    <w:rsid w:val="00DD61D3"/>
    <w:rsid w:val="00DD677D"/>
    <w:rsid w:val="00DD688C"/>
    <w:rsid w:val="00DD7859"/>
    <w:rsid w:val="00DE003B"/>
    <w:rsid w:val="00DE2A0C"/>
    <w:rsid w:val="00DE2AEF"/>
    <w:rsid w:val="00DE34CA"/>
    <w:rsid w:val="00DE4F38"/>
    <w:rsid w:val="00DE5B6C"/>
    <w:rsid w:val="00DE5CC1"/>
    <w:rsid w:val="00DE76CF"/>
    <w:rsid w:val="00DE776A"/>
    <w:rsid w:val="00DF0B9E"/>
    <w:rsid w:val="00DF29B1"/>
    <w:rsid w:val="00DF4652"/>
    <w:rsid w:val="00DF50A2"/>
    <w:rsid w:val="00E0049E"/>
    <w:rsid w:val="00E00656"/>
    <w:rsid w:val="00E0487F"/>
    <w:rsid w:val="00E05AEB"/>
    <w:rsid w:val="00E06B8A"/>
    <w:rsid w:val="00E11BD8"/>
    <w:rsid w:val="00E11DB6"/>
    <w:rsid w:val="00E12150"/>
    <w:rsid w:val="00E12342"/>
    <w:rsid w:val="00E12651"/>
    <w:rsid w:val="00E13435"/>
    <w:rsid w:val="00E14746"/>
    <w:rsid w:val="00E15505"/>
    <w:rsid w:val="00E1556F"/>
    <w:rsid w:val="00E1589C"/>
    <w:rsid w:val="00E15BB4"/>
    <w:rsid w:val="00E15C65"/>
    <w:rsid w:val="00E16020"/>
    <w:rsid w:val="00E16714"/>
    <w:rsid w:val="00E167B7"/>
    <w:rsid w:val="00E17942"/>
    <w:rsid w:val="00E17B54"/>
    <w:rsid w:val="00E206A1"/>
    <w:rsid w:val="00E21056"/>
    <w:rsid w:val="00E244D7"/>
    <w:rsid w:val="00E2499B"/>
    <w:rsid w:val="00E30976"/>
    <w:rsid w:val="00E314DF"/>
    <w:rsid w:val="00E31713"/>
    <w:rsid w:val="00E32E9C"/>
    <w:rsid w:val="00E342CE"/>
    <w:rsid w:val="00E358FF"/>
    <w:rsid w:val="00E36CEA"/>
    <w:rsid w:val="00E37A7F"/>
    <w:rsid w:val="00E40141"/>
    <w:rsid w:val="00E4014B"/>
    <w:rsid w:val="00E41825"/>
    <w:rsid w:val="00E42E13"/>
    <w:rsid w:val="00E44EA8"/>
    <w:rsid w:val="00E45010"/>
    <w:rsid w:val="00E463B9"/>
    <w:rsid w:val="00E46516"/>
    <w:rsid w:val="00E46747"/>
    <w:rsid w:val="00E473D5"/>
    <w:rsid w:val="00E51C90"/>
    <w:rsid w:val="00E52614"/>
    <w:rsid w:val="00E567A6"/>
    <w:rsid w:val="00E56C2D"/>
    <w:rsid w:val="00E56F07"/>
    <w:rsid w:val="00E57E40"/>
    <w:rsid w:val="00E60662"/>
    <w:rsid w:val="00E618A7"/>
    <w:rsid w:val="00E62037"/>
    <w:rsid w:val="00E624E2"/>
    <w:rsid w:val="00E631AD"/>
    <w:rsid w:val="00E656FC"/>
    <w:rsid w:val="00E65993"/>
    <w:rsid w:val="00E65FE5"/>
    <w:rsid w:val="00E670DE"/>
    <w:rsid w:val="00E67800"/>
    <w:rsid w:val="00E7029E"/>
    <w:rsid w:val="00E70831"/>
    <w:rsid w:val="00E70FA4"/>
    <w:rsid w:val="00E71400"/>
    <w:rsid w:val="00E71794"/>
    <w:rsid w:val="00E741B0"/>
    <w:rsid w:val="00E753D3"/>
    <w:rsid w:val="00E75C3B"/>
    <w:rsid w:val="00E77A8D"/>
    <w:rsid w:val="00E77D3C"/>
    <w:rsid w:val="00E80326"/>
    <w:rsid w:val="00E8048D"/>
    <w:rsid w:val="00E8241B"/>
    <w:rsid w:val="00E826F0"/>
    <w:rsid w:val="00E8344F"/>
    <w:rsid w:val="00E83AAA"/>
    <w:rsid w:val="00E84156"/>
    <w:rsid w:val="00E84BCC"/>
    <w:rsid w:val="00E85F40"/>
    <w:rsid w:val="00E872FE"/>
    <w:rsid w:val="00E87734"/>
    <w:rsid w:val="00E87CD6"/>
    <w:rsid w:val="00E90357"/>
    <w:rsid w:val="00E90B70"/>
    <w:rsid w:val="00E935CE"/>
    <w:rsid w:val="00EA001D"/>
    <w:rsid w:val="00EA094D"/>
    <w:rsid w:val="00EA2A0B"/>
    <w:rsid w:val="00EA2F82"/>
    <w:rsid w:val="00EA4EEE"/>
    <w:rsid w:val="00EA5C5C"/>
    <w:rsid w:val="00EA701C"/>
    <w:rsid w:val="00EB0939"/>
    <w:rsid w:val="00EB09E5"/>
    <w:rsid w:val="00EB0E8C"/>
    <w:rsid w:val="00EB2961"/>
    <w:rsid w:val="00EB394D"/>
    <w:rsid w:val="00EB3AA3"/>
    <w:rsid w:val="00EB3AAE"/>
    <w:rsid w:val="00EB3F3D"/>
    <w:rsid w:val="00EB45D4"/>
    <w:rsid w:val="00EB4936"/>
    <w:rsid w:val="00EB5FEC"/>
    <w:rsid w:val="00EB61B7"/>
    <w:rsid w:val="00EB7BDB"/>
    <w:rsid w:val="00EC195B"/>
    <w:rsid w:val="00EC32C2"/>
    <w:rsid w:val="00EC4A27"/>
    <w:rsid w:val="00EC4BF8"/>
    <w:rsid w:val="00EC50AB"/>
    <w:rsid w:val="00EC5107"/>
    <w:rsid w:val="00EC59A4"/>
    <w:rsid w:val="00EC5FCF"/>
    <w:rsid w:val="00EC6D1A"/>
    <w:rsid w:val="00ED047D"/>
    <w:rsid w:val="00ED160E"/>
    <w:rsid w:val="00ED4AA2"/>
    <w:rsid w:val="00ED5130"/>
    <w:rsid w:val="00ED58F5"/>
    <w:rsid w:val="00ED5A6A"/>
    <w:rsid w:val="00ED6EA9"/>
    <w:rsid w:val="00ED798D"/>
    <w:rsid w:val="00EE0602"/>
    <w:rsid w:val="00EE0F27"/>
    <w:rsid w:val="00EE157C"/>
    <w:rsid w:val="00EE2330"/>
    <w:rsid w:val="00EE2AAD"/>
    <w:rsid w:val="00EE38CF"/>
    <w:rsid w:val="00EE517D"/>
    <w:rsid w:val="00EE5419"/>
    <w:rsid w:val="00EE6BA5"/>
    <w:rsid w:val="00EE7EBC"/>
    <w:rsid w:val="00EF037B"/>
    <w:rsid w:val="00EF21DD"/>
    <w:rsid w:val="00EF2872"/>
    <w:rsid w:val="00EF28E7"/>
    <w:rsid w:val="00EF3411"/>
    <w:rsid w:val="00EF35F8"/>
    <w:rsid w:val="00EF377C"/>
    <w:rsid w:val="00EF4B0B"/>
    <w:rsid w:val="00EF4D2C"/>
    <w:rsid w:val="00EF503A"/>
    <w:rsid w:val="00EF525F"/>
    <w:rsid w:val="00EF654A"/>
    <w:rsid w:val="00EF7320"/>
    <w:rsid w:val="00EF75CD"/>
    <w:rsid w:val="00F0277F"/>
    <w:rsid w:val="00F02807"/>
    <w:rsid w:val="00F033B2"/>
    <w:rsid w:val="00F04422"/>
    <w:rsid w:val="00F0496D"/>
    <w:rsid w:val="00F07D5E"/>
    <w:rsid w:val="00F1070D"/>
    <w:rsid w:val="00F11D5E"/>
    <w:rsid w:val="00F1243F"/>
    <w:rsid w:val="00F130C5"/>
    <w:rsid w:val="00F14170"/>
    <w:rsid w:val="00F141C2"/>
    <w:rsid w:val="00F14314"/>
    <w:rsid w:val="00F160F8"/>
    <w:rsid w:val="00F16B26"/>
    <w:rsid w:val="00F2103E"/>
    <w:rsid w:val="00F2188B"/>
    <w:rsid w:val="00F21AC4"/>
    <w:rsid w:val="00F23076"/>
    <w:rsid w:val="00F237CE"/>
    <w:rsid w:val="00F243BC"/>
    <w:rsid w:val="00F24CDE"/>
    <w:rsid w:val="00F25A7D"/>
    <w:rsid w:val="00F26734"/>
    <w:rsid w:val="00F2680F"/>
    <w:rsid w:val="00F30309"/>
    <w:rsid w:val="00F311AE"/>
    <w:rsid w:val="00F317F0"/>
    <w:rsid w:val="00F31C1B"/>
    <w:rsid w:val="00F31C60"/>
    <w:rsid w:val="00F333F5"/>
    <w:rsid w:val="00F34AE8"/>
    <w:rsid w:val="00F36453"/>
    <w:rsid w:val="00F3664A"/>
    <w:rsid w:val="00F3679E"/>
    <w:rsid w:val="00F36948"/>
    <w:rsid w:val="00F3772B"/>
    <w:rsid w:val="00F40354"/>
    <w:rsid w:val="00F407B4"/>
    <w:rsid w:val="00F4121F"/>
    <w:rsid w:val="00F4159E"/>
    <w:rsid w:val="00F415FA"/>
    <w:rsid w:val="00F42530"/>
    <w:rsid w:val="00F432FF"/>
    <w:rsid w:val="00F44517"/>
    <w:rsid w:val="00F456AE"/>
    <w:rsid w:val="00F456F0"/>
    <w:rsid w:val="00F45814"/>
    <w:rsid w:val="00F45D12"/>
    <w:rsid w:val="00F46057"/>
    <w:rsid w:val="00F467AC"/>
    <w:rsid w:val="00F47415"/>
    <w:rsid w:val="00F501CA"/>
    <w:rsid w:val="00F50524"/>
    <w:rsid w:val="00F50CEC"/>
    <w:rsid w:val="00F51355"/>
    <w:rsid w:val="00F52CA6"/>
    <w:rsid w:val="00F534D1"/>
    <w:rsid w:val="00F55F1E"/>
    <w:rsid w:val="00F57C34"/>
    <w:rsid w:val="00F628ED"/>
    <w:rsid w:val="00F62C79"/>
    <w:rsid w:val="00F63922"/>
    <w:rsid w:val="00F63F2F"/>
    <w:rsid w:val="00F642B2"/>
    <w:rsid w:val="00F64C27"/>
    <w:rsid w:val="00F6548B"/>
    <w:rsid w:val="00F67407"/>
    <w:rsid w:val="00F67A0A"/>
    <w:rsid w:val="00F70946"/>
    <w:rsid w:val="00F70A36"/>
    <w:rsid w:val="00F71473"/>
    <w:rsid w:val="00F740D9"/>
    <w:rsid w:val="00F74466"/>
    <w:rsid w:val="00F765F5"/>
    <w:rsid w:val="00F76E06"/>
    <w:rsid w:val="00F77C65"/>
    <w:rsid w:val="00F809A2"/>
    <w:rsid w:val="00F80E49"/>
    <w:rsid w:val="00F8125C"/>
    <w:rsid w:val="00F81405"/>
    <w:rsid w:val="00F81DF6"/>
    <w:rsid w:val="00F831C4"/>
    <w:rsid w:val="00F84D31"/>
    <w:rsid w:val="00F8594A"/>
    <w:rsid w:val="00F87244"/>
    <w:rsid w:val="00F8773C"/>
    <w:rsid w:val="00F903F9"/>
    <w:rsid w:val="00F90D7E"/>
    <w:rsid w:val="00F917C6"/>
    <w:rsid w:val="00F9238F"/>
    <w:rsid w:val="00F92832"/>
    <w:rsid w:val="00F92907"/>
    <w:rsid w:val="00F9410D"/>
    <w:rsid w:val="00F94CDD"/>
    <w:rsid w:val="00F952B8"/>
    <w:rsid w:val="00F967A3"/>
    <w:rsid w:val="00F97CD5"/>
    <w:rsid w:val="00FA21C0"/>
    <w:rsid w:val="00FA2C2B"/>
    <w:rsid w:val="00FA34E1"/>
    <w:rsid w:val="00FA469A"/>
    <w:rsid w:val="00FA67A7"/>
    <w:rsid w:val="00FA6A28"/>
    <w:rsid w:val="00FA6B6B"/>
    <w:rsid w:val="00FA7684"/>
    <w:rsid w:val="00FA7B2E"/>
    <w:rsid w:val="00FA7B6E"/>
    <w:rsid w:val="00FB1F83"/>
    <w:rsid w:val="00FB2320"/>
    <w:rsid w:val="00FB314E"/>
    <w:rsid w:val="00FB5949"/>
    <w:rsid w:val="00FB5A14"/>
    <w:rsid w:val="00FB615D"/>
    <w:rsid w:val="00FB668B"/>
    <w:rsid w:val="00FB6849"/>
    <w:rsid w:val="00FB7442"/>
    <w:rsid w:val="00FB74DB"/>
    <w:rsid w:val="00FB783C"/>
    <w:rsid w:val="00FB7AC9"/>
    <w:rsid w:val="00FC0ABC"/>
    <w:rsid w:val="00FC2D78"/>
    <w:rsid w:val="00FC3C0D"/>
    <w:rsid w:val="00FC778E"/>
    <w:rsid w:val="00FD0229"/>
    <w:rsid w:val="00FD03BE"/>
    <w:rsid w:val="00FD0721"/>
    <w:rsid w:val="00FD090A"/>
    <w:rsid w:val="00FD10A3"/>
    <w:rsid w:val="00FD2674"/>
    <w:rsid w:val="00FD2CC2"/>
    <w:rsid w:val="00FD3D7B"/>
    <w:rsid w:val="00FD5441"/>
    <w:rsid w:val="00FD55D0"/>
    <w:rsid w:val="00FD5754"/>
    <w:rsid w:val="00FD5EF5"/>
    <w:rsid w:val="00FD5FAE"/>
    <w:rsid w:val="00FD6753"/>
    <w:rsid w:val="00FE23FD"/>
    <w:rsid w:val="00FE24D4"/>
    <w:rsid w:val="00FE36DF"/>
    <w:rsid w:val="00FE374B"/>
    <w:rsid w:val="00FE3B92"/>
    <w:rsid w:val="00FE4AC5"/>
    <w:rsid w:val="00FE53EC"/>
    <w:rsid w:val="00FE569E"/>
    <w:rsid w:val="00FE57A2"/>
    <w:rsid w:val="00FE605C"/>
    <w:rsid w:val="00FE63C7"/>
    <w:rsid w:val="00FE66E3"/>
    <w:rsid w:val="00FE7698"/>
    <w:rsid w:val="00FE7DCD"/>
    <w:rsid w:val="00FF009F"/>
    <w:rsid w:val="00FF2FE0"/>
    <w:rsid w:val="00FF3D0A"/>
    <w:rsid w:val="00FF5779"/>
    <w:rsid w:val="00FF623F"/>
    <w:rsid w:val="00FF627A"/>
    <w:rsid w:val="00FF7791"/>
    <w:rsid w:val="00FF7D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F1D44"/>
  <w15:docId w15:val="{B29D541A-A643-4070-B47D-8EB2C94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2FF"/>
  </w:style>
  <w:style w:type="paragraph" w:styleId="10">
    <w:name w:val="heading 1"/>
    <w:basedOn w:val="a"/>
    <w:next w:val="a"/>
    <w:link w:val="11"/>
    <w:uiPriority w:val="9"/>
    <w:qFormat/>
    <w:rsid w:val="00FB7AC9"/>
    <w:pPr>
      <w:keepNext/>
      <w:spacing w:after="240"/>
      <w:jc w:val="center"/>
      <w:outlineLvl w:val="0"/>
    </w:pPr>
    <w:rPr>
      <w:b/>
      <w:sz w:val="32"/>
      <w:lang w:val="en-US"/>
    </w:rPr>
  </w:style>
  <w:style w:type="paragraph" w:styleId="2">
    <w:name w:val="heading 2"/>
    <w:basedOn w:val="a"/>
    <w:next w:val="a"/>
    <w:link w:val="20"/>
    <w:uiPriority w:val="99"/>
    <w:qFormat/>
    <w:rsid w:val="00FB7AC9"/>
    <w:pPr>
      <w:keepNext/>
      <w:spacing w:before="120" w:after="120"/>
      <w:outlineLvl w:val="1"/>
    </w:pPr>
    <w:rPr>
      <w:b/>
      <w:i/>
      <w:sz w:val="28"/>
    </w:rPr>
  </w:style>
  <w:style w:type="paragraph" w:styleId="3">
    <w:name w:val="heading 3"/>
    <w:basedOn w:val="a"/>
    <w:next w:val="a"/>
    <w:link w:val="30"/>
    <w:uiPriority w:val="99"/>
    <w:qFormat/>
    <w:rsid w:val="00FB7AC9"/>
    <w:pPr>
      <w:keepNext/>
      <w:jc w:val="center"/>
      <w:outlineLvl w:val="2"/>
    </w:pPr>
    <w:rPr>
      <w:b/>
      <w:sz w:val="40"/>
    </w:rPr>
  </w:style>
  <w:style w:type="paragraph" w:styleId="4">
    <w:name w:val="heading 4"/>
    <w:basedOn w:val="a"/>
    <w:next w:val="a"/>
    <w:link w:val="40"/>
    <w:uiPriority w:val="99"/>
    <w:qFormat/>
    <w:rsid w:val="00FB7AC9"/>
    <w:pPr>
      <w:keepNext/>
      <w:jc w:val="center"/>
      <w:outlineLvl w:val="3"/>
    </w:pPr>
    <w:rPr>
      <w:b/>
      <w:sz w:val="28"/>
    </w:rPr>
  </w:style>
  <w:style w:type="paragraph" w:styleId="5">
    <w:name w:val="heading 5"/>
    <w:basedOn w:val="a"/>
    <w:next w:val="a"/>
    <w:link w:val="50"/>
    <w:uiPriority w:val="99"/>
    <w:qFormat/>
    <w:rsid w:val="00FB7AC9"/>
    <w:pPr>
      <w:keepNext/>
      <w:jc w:val="center"/>
      <w:outlineLvl w:val="4"/>
    </w:pPr>
    <w:rPr>
      <w:b/>
      <w:i/>
      <w:sz w:val="24"/>
    </w:rPr>
  </w:style>
  <w:style w:type="paragraph" w:styleId="6">
    <w:name w:val="heading 6"/>
    <w:basedOn w:val="a"/>
    <w:next w:val="a"/>
    <w:link w:val="60"/>
    <w:uiPriority w:val="99"/>
    <w:qFormat/>
    <w:rsid w:val="00FB7AC9"/>
    <w:pPr>
      <w:keepNext/>
      <w:ind w:firstLine="426"/>
      <w:jc w:val="center"/>
      <w:outlineLvl w:val="5"/>
    </w:pPr>
    <w:rPr>
      <w:b/>
      <w:sz w:val="28"/>
    </w:rPr>
  </w:style>
  <w:style w:type="paragraph" w:styleId="7">
    <w:name w:val="heading 7"/>
    <w:basedOn w:val="a"/>
    <w:next w:val="a"/>
    <w:link w:val="70"/>
    <w:uiPriority w:val="99"/>
    <w:qFormat/>
    <w:rsid w:val="00FB7AC9"/>
    <w:pPr>
      <w:keepNext/>
      <w:ind w:firstLine="426"/>
      <w:jc w:val="both"/>
      <w:outlineLvl w:val="6"/>
    </w:pPr>
    <w:rPr>
      <w:sz w:val="24"/>
    </w:rPr>
  </w:style>
  <w:style w:type="paragraph" w:styleId="8">
    <w:name w:val="heading 8"/>
    <w:basedOn w:val="a"/>
    <w:next w:val="a"/>
    <w:link w:val="80"/>
    <w:uiPriority w:val="99"/>
    <w:qFormat/>
    <w:rsid w:val="00FB7AC9"/>
    <w:pPr>
      <w:keepNext/>
      <w:ind w:firstLine="426"/>
      <w:jc w:val="both"/>
      <w:outlineLvl w:val="7"/>
    </w:pPr>
    <w:rPr>
      <w:b/>
      <w:sz w:val="28"/>
    </w:rPr>
  </w:style>
  <w:style w:type="paragraph" w:styleId="9">
    <w:name w:val="heading 9"/>
    <w:basedOn w:val="a"/>
    <w:next w:val="a"/>
    <w:link w:val="90"/>
    <w:uiPriority w:val="99"/>
    <w:qFormat/>
    <w:rsid w:val="00FB7AC9"/>
    <w:pPr>
      <w:keepNext/>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A2277E"/>
    <w:rPr>
      <w:rFonts w:ascii="Cambria" w:eastAsia="Times New Roman" w:hAnsi="Cambria" w:cs="Times New Roman"/>
      <w:b/>
      <w:bCs/>
      <w:kern w:val="32"/>
      <w:sz w:val="32"/>
      <w:szCs w:val="32"/>
    </w:rPr>
  </w:style>
  <w:style w:type="character" w:customStyle="1" w:styleId="20">
    <w:name w:val="Заголовок 2 Знак"/>
    <w:link w:val="2"/>
    <w:uiPriority w:val="99"/>
    <w:rsid w:val="00A2277E"/>
    <w:rPr>
      <w:rFonts w:ascii="Cambria" w:eastAsia="Times New Roman" w:hAnsi="Cambria" w:cs="Times New Roman"/>
      <w:b/>
      <w:bCs/>
      <w:i/>
      <w:iCs/>
      <w:sz w:val="28"/>
      <w:szCs w:val="28"/>
    </w:rPr>
  </w:style>
  <w:style w:type="character" w:customStyle="1" w:styleId="30">
    <w:name w:val="Заголовок 3 Знак"/>
    <w:link w:val="3"/>
    <w:uiPriority w:val="9"/>
    <w:semiHidden/>
    <w:rsid w:val="00A2277E"/>
    <w:rPr>
      <w:rFonts w:ascii="Cambria" w:eastAsia="Times New Roman" w:hAnsi="Cambria" w:cs="Times New Roman"/>
      <w:b/>
      <w:bCs/>
      <w:sz w:val="26"/>
      <w:szCs w:val="26"/>
    </w:rPr>
  </w:style>
  <w:style w:type="character" w:customStyle="1" w:styleId="40">
    <w:name w:val="Заголовок 4 Знак"/>
    <w:link w:val="4"/>
    <w:uiPriority w:val="9"/>
    <w:semiHidden/>
    <w:rsid w:val="00A2277E"/>
    <w:rPr>
      <w:rFonts w:ascii="Calibri" w:eastAsia="Times New Roman" w:hAnsi="Calibri" w:cs="Times New Roman"/>
      <w:b/>
      <w:bCs/>
      <w:sz w:val="28"/>
      <w:szCs w:val="28"/>
    </w:rPr>
  </w:style>
  <w:style w:type="character" w:customStyle="1" w:styleId="50">
    <w:name w:val="Заголовок 5 Знак"/>
    <w:link w:val="5"/>
    <w:uiPriority w:val="9"/>
    <w:semiHidden/>
    <w:rsid w:val="00A2277E"/>
    <w:rPr>
      <w:rFonts w:ascii="Calibri" w:eastAsia="Times New Roman" w:hAnsi="Calibri" w:cs="Times New Roman"/>
      <w:b/>
      <w:bCs/>
      <w:i/>
      <w:iCs/>
      <w:sz w:val="26"/>
      <w:szCs w:val="26"/>
    </w:rPr>
  </w:style>
  <w:style w:type="character" w:customStyle="1" w:styleId="60">
    <w:name w:val="Заголовок 6 Знак"/>
    <w:link w:val="6"/>
    <w:uiPriority w:val="9"/>
    <w:semiHidden/>
    <w:rsid w:val="00A2277E"/>
    <w:rPr>
      <w:rFonts w:ascii="Calibri" w:eastAsia="Times New Roman" w:hAnsi="Calibri" w:cs="Times New Roman"/>
      <w:b/>
      <w:bCs/>
    </w:rPr>
  </w:style>
  <w:style w:type="character" w:customStyle="1" w:styleId="70">
    <w:name w:val="Заголовок 7 Знак"/>
    <w:link w:val="7"/>
    <w:uiPriority w:val="9"/>
    <w:semiHidden/>
    <w:rsid w:val="00A2277E"/>
    <w:rPr>
      <w:rFonts w:ascii="Calibri" w:eastAsia="Times New Roman" w:hAnsi="Calibri" w:cs="Times New Roman"/>
      <w:sz w:val="24"/>
      <w:szCs w:val="24"/>
    </w:rPr>
  </w:style>
  <w:style w:type="character" w:customStyle="1" w:styleId="80">
    <w:name w:val="Заголовок 8 Знак"/>
    <w:link w:val="8"/>
    <w:uiPriority w:val="9"/>
    <w:semiHidden/>
    <w:rsid w:val="00A2277E"/>
    <w:rPr>
      <w:rFonts w:ascii="Calibri" w:eastAsia="Times New Roman" w:hAnsi="Calibri" w:cs="Times New Roman"/>
      <w:i/>
      <w:iCs/>
      <w:sz w:val="24"/>
      <w:szCs w:val="24"/>
    </w:rPr>
  </w:style>
  <w:style w:type="character" w:customStyle="1" w:styleId="90">
    <w:name w:val="Заголовок 9 Знак"/>
    <w:link w:val="9"/>
    <w:uiPriority w:val="9"/>
    <w:semiHidden/>
    <w:rsid w:val="00A2277E"/>
    <w:rPr>
      <w:rFonts w:ascii="Cambria" w:eastAsia="Times New Roman" w:hAnsi="Cambria" w:cs="Times New Roman"/>
    </w:rPr>
  </w:style>
  <w:style w:type="paragraph" w:styleId="a3">
    <w:name w:val="Body Text"/>
    <w:basedOn w:val="a"/>
    <w:link w:val="a4"/>
    <w:uiPriority w:val="99"/>
    <w:rsid w:val="00FB7AC9"/>
    <w:pPr>
      <w:ind w:right="-766"/>
      <w:jc w:val="center"/>
    </w:pPr>
    <w:rPr>
      <w:sz w:val="24"/>
    </w:rPr>
  </w:style>
  <w:style w:type="character" w:customStyle="1" w:styleId="a4">
    <w:name w:val="Основной текст Знак"/>
    <w:link w:val="a3"/>
    <w:uiPriority w:val="99"/>
    <w:semiHidden/>
    <w:rsid w:val="00A2277E"/>
    <w:rPr>
      <w:sz w:val="20"/>
      <w:szCs w:val="20"/>
    </w:rPr>
  </w:style>
  <w:style w:type="paragraph" w:styleId="31">
    <w:name w:val="Body Text Indent 3"/>
    <w:basedOn w:val="a"/>
    <w:link w:val="32"/>
    <w:uiPriority w:val="99"/>
    <w:rsid w:val="00FB7AC9"/>
    <w:pPr>
      <w:ind w:firstLine="720"/>
      <w:jc w:val="center"/>
    </w:pPr>
    <w:rPr>
      <w:b/>
      <w:sz w:val="24"/>
    </w:rPr>
  </w:style>
  <w:style w:type="character" w:customStyle="1" w:styleId="32">
    <w:name w:val="Основной текст с отступом 3 Знак"/>
    <w:link w:val="31"/>
    <w:uiPriority w:val="99"/>
    <w:semiHidden/>
    <w:rsid w:val="00A2277E"/>
    <w:rPr>
      <w:sz w:val="16"/>
      <w:szCs w:val="16"/>
    </w:rPr>
  </w:style>
  <w:style w:type="paragraph" w:styleId="a5">
    <w:name w:val="Title"/>
    <w:basedOn w:val="a"/>
    <w:link w:val="a6"/>
    <w:uiPriority w:val="99"/>
    <w:qFormat/>
    <w:rsid w:val="00FB7AC9"/>
    <w:pPr>
      <w:ind w:firstLine="426"/>
      <w:jc w:val="center"/>
    </w:pPr>
    <w:rPr>
      <w:b/>
      <w:sz w:val="24"/>
    </w:rPr>
  </w:style>
  <w:style w:type="character" w:customStyle="1" w:styleId="a6">
    <w:name w:val="Заголовок Знак"/>
    <w:link w:val="a5"/>
    <w:uiPriority w:val="10"/>
    <w:rsid w:val="00A2277E"/>
    <w:rPr>
      <w:rFonts w:ascii="Cambria" w:eastAsia="Times New Roman" w:hAnsi="Cambria" w:cs="Times New Roman"/>
      <w:b/>
      <w:bCs/>
      <w:kern w:val="28"/>
      <w:sz w:val="32"/>
      <w:szCs w:val="32"/>
    </w:rPr>
  </w:style>
  <w:style w:type="paragraph" w:styleId="a7">
    <w:name w:val="Body Text Indent"/>
    <w:basedOn w:val="a"/>
    <w:link w:val="a8"/>
    <w:uiPriority w:val="99"/>
    <w:rsid w:val="00FB7AC9"/>
    <w:pPr>
      <w:ind w:firstLine="426"/>
      <w:jc w:val="both"/>
    </w:pPr>
    <w:rPr>
      <w:sz w:val="24"/>
    </w:rPr>
  </w:style>
  <w:style w:type="character" w:customStyle="1" w:styleId="a8">
    <w:name w:val="Основной текст с отступом Знак"/>
    <w:link w:val="a7"/>
    <w:uiPriority w:val="99"/>
    <w:rsid w:val="00A2277E"/>
    <w:rPr>
      <w:sz w:val="20"/>
      <w:szCs w:val="20"/>
    </w:rPr>
  </w:style>
  <w:style w:type="paragraph" w:styleId="12">
    <w:name w:val="toc 1"/>
    <w:basedOn w:val="a"/>
    <w:next w:val="a"/>
    <w:autoRedefine/>
    <w:uiPriority w:val="39"/>
    <w:rsid w:val="00212B3B"/>
    <w:pPr>
      <w:tabs>
        <w:tab w:val="right" w:leader="dot" w:pos="9771"/>
      </w:tabs>
      <w:spacing w:before="120" w:after="120"/>
    </w:pPr>
    <w:rPr>
      <w:b/>
      <w:caps/>
    </w:rPr>
  </w:style>
  <w:style w:type="paragraph" w:styleId="21">
    <w:name w:val="toc 2"/>
    <w:basedOn w:val="a"/>
    <w:next w:val="a"/>
    <w:autoRedefine/>
    <w:uiPriority w:val="39"/>
    <w:rsid w:val="00FB7AC9"/>
    <w:pPr>
      <w:ind w:left="200"/>
    </w:pPr>
    <w:rPr>
      <w:smallCaps/>
    </w:rPr>
  </w:style>
  <w:style w:type="paragraph" w:styleId="33">
    <w:name w:val="toc 3"/>
    <w:basedOn w:val="a"/>
    <w:next w:val="a"/>
    <w:autoRedefine/>
    <w:uiPriority w:val="99"/>
    <w:semiHidden/>
    <w:rsid w:val="00FB7AC9"/>
    <w:pPr>
      <w:ind w:left="400"/>
    </w:pPr>
    <w:rPr>
      <w:i/>
    </w:rPr>
  </w:style>
  <w:style w:type="paragraph" w:styleId="41">
    <w:name w:val="toc 4"/>
    <w:basedOn w:val="a"/>
    <w:next w:val="a"/>
    <w:autoRedefine/>
    <w:uiPriority w:val="99"/>
    <w:semiHidden/>
    <w:rsid w:val="00FB7AC9"/>
    <w:pPr>
      <w:ind w:left="600"/>
    </w:pPr>
    <w:rPr>
      <w:sz w:val="18"/>
    </w:rPr>
  </w:style>
  <w:style w:type="paragraph" w:styleId="51">
    <w:name w:val="toc 5"/>
    <w:basedOn w:val="a"/>
    <w:next w:val="a"/>
    <w:autoRedefine/>
    <w:uiPriority w:val="99"/>
    <w:semiHidden/>
    <w:rsid w:val="00FB7AC9"/>
    <w:pPr>
      <w:ind w:left="800"/>
    </w:pPr>
    <w:rPr>
      <w:sz w:val="18"/>
    </w:rPr>
  </w:style>
  <w:style w:type="paragraph" w:styleId="61">
    <w:name w:val="toc 6"/>
    <w:basedOn w:val="a"/>
    <w:next w:val="a"/>
    <w:autoRedefine/>
    <w:uiPriority w:val="99"/>
    <w:semiHidden/>
    <w:rsid w:val="00FB7AC9"/>
    <w:pPr>
      <w:ind w:left="1000"/>
    </w:pPr>
    <w:rPr>
      <w:sz w:val="18"/>
    </w:rPr>
  </w:style>
  <w:style w:type="paragraph" w:styleId="71">
    <w:name w:val="toc 7"/>
    <w:basedOn w:val="a"/>
    <w:next w:val="a"/>
    <w:autoRedefine/>
    <w:uiPriority w:val="99"/>
    <w:semiHidden/>
    <w:rsid w:val="00FB7AC9"/>
    <w:pPr>
      <w:ind w:left="1200"/>
    </w:pPr>
    <w:rPr>
      <w:sz w:val="18"/>
    </w:rPr>
  </w:style>
  <w:style w:type="paragraph" w:styleId="81">
    <w:name w:val="toc 8"/>
    <w:basedOn w:val="a"/>
    <w:next w:val="a"/>
    <w:autoRedefine/>
    <w:uiPriority w:val="99"/>
    <w:semiHidden/>
    <w:rsid w:val="00FB7AC9"/>
    <w:pPr>
      <w:ind w:left="1400"/>
    </w:pPr>
    <w:rPr>
      <w:sz w:val="18"/>
    </w:rPr>
  </w:style>
  <w:style w:type="paragraph" w:styleId="91">
    <w:name w:val="toc 9"/>
    <w:basedOn w:val="a"/>
    <w:next w:val="a"/>
    <w:autoRedefine/>
    <w:uiPriority w:val="99"/>
    <w:semiHidden/>
    <w:rsid w:val="00FB7AC9"/>
    <w:pPr>
      <w:ind w:left="1600"/>
    </w:pPr>
    <w:rPr>
      <w:sz w:val="18"/>
    </w:rPr>
  </w:style>
  <w:style w:type="paragraph" w:styleId="22">
    <w:name w:val="Body Text 2"/>
    <w:basedOn w:val="a"/>
    <w:link w:val="23"/>
    <w:uiPriority w:val="99"/>
    <w:rsid w:val="00FB7AC9"/>
    <w:pPr>
      <w:jc w:val="both"/>
    </w:pPr>
    <w:rPr>
      <w:sz w:val="24"/>
    </w:rPr>
  </w:style>
  <w:style w:type="character" w:customStyle="1" w:styleId="23">
    <w:name w:val="Основной текст 2 Знак"/>
    <w:link w:val="22"/>
    <w:uiPriority w:val="99"/>
    <w:rsid w:val="00A2277E"/>
    <w:rPr>
      <w:sz w:val="20"/>
      <w:szCs w:val="20"/>
    </w:rPr>
  </w:style>
  <w:style w:type="paragraph" w:styleId="a9">
    <w:name w:val="footer"/>
    <w:basedOn w:val="a"/>
    <w:link w:val="aa"/>
    <w:uiPriority w:val="99"/>
    <w:rsid w:val="00FB7AC9"/>
    <w:pPr>
      <w:widowControl w:val="0"/>
      <w:tabs>
        <w:tab w:val="center" w:pos="4677"/>
        <w:tab w:val="right" w:pos="9355"/>
      </w:tabs>
      <w:overflowPunct w:val="0"/>
      <w:autoSpaceDE w:val="0"/>
      <w:autoSpaceDN w:val="0"/>
      <w:adjustRightInd w:val="0"/>
      <w:jc w:val="both"/>
      <w:textAlignment w:val="baseline"/>
    </w:pPr>
    <w:rPr>
      <w:sz w:val="28"/>
    </w:rPr>
  </w:style>
  <w:style w:type="character" w:customStyle="1" w:styleId="aa">
    <w:name w:val="Нижний колонтитул Знак"/>
    <w:link w:val="a9"/>
    <w:uiPriority w:val="99"/>
    <w:locked/>
    <w:rsid w:val="00555C5D"/>
    <w:rPr>
      <w:rFonts w:cs="Times New Roman"/>
      <w:sz w:val="28"/>
    </w:rPr>
  </w:style>
  <w:style w:type="paragraph" w:styleId="24">
    <w:name w:val="Body Text Indent 2"/>
    <w:basedOn w:val="a"/>
    <w:link w:val="25"/>
    <w:uiPriority w:val="99"/>
    <w:rsid w:val="00FB7AC9"/>
    <w:pPr>
      <w:suppressAutoHyphens/>
      <w:ind w:firstLine="709"/>
      <w:jc w:val="both"/>
    </w:pPr>
    <w:rPr>
      <w:sz w:val="24"/>
    </w:rPr>
  </w:style>
  <w:style w:type="character" w:customStyle="1" w:styleId="25">
    <w:name w:val="Основной текст с отступом 2 Знак"/>
    <w:link w:val="24"/>
    <w:uiPriority w:val="99"/>
    <w:semiHidden/>
    <w:rsid w:val="00A2277E"/>
    <w:rPr>
      <w:sz w:val="20"/>
      <w:szCs w:val="20"/>
    </w:rPr>
  </w:style>
  <w:style w:type="character" w:styleId="ab">
    <w:name w:val="page number"/>
    <w:uiPriority w:val="99"/>
    <w:rsid w:val="00FB7AC9"/>
    <w:rPr>
      <w:rFonts w:cs="Times New Roman"/>
    </w:rPr>
  </w:style>
  <w:style w:type="paragraph" w:styleId="ac">
    <w:name w:val="header"/>
    <w:basedOn w:val="a"/>
    <w:link w:val="ad"/>
    <w:uiPriority w:val="99"/>
    <w:rsid w:val="00FB7AC9"/>
    <w:pPr>
      <w:tabs>
        <w:tab w:val="center" w:pos="4153"/>
        <w:tab w:val="right" w:pos="8306"/>
      </w:tabs>
    </w:pPr>
  </w:style>
  <w:style w:type="character" w:customStyle="1" w:styleId="ad">
    <w:name w:val="Верхний колонтитул Знак"/>
    <w:link w:val="ac"/>
    <w:uiPriority w:val="99"/>
    <w:semiHidden/>
    <w:rsid w:val="00A2277E"/>
    <w:rPr>
      <w:sz w:val="20"/>
      <w:szCs w:val="20"/>
    </w:rPr>
  </w:style>
  <w:style w:type="paragraph" w:customStyle="1" w:styleId="ae">
    <w:name w:val="Заголовок табл"/>
    <w:basedOn w:val="a"/>
    <w:uiPriority w:val="99"/>
    <w:rsid w:val="00FB7AC9"/>
    <w:pPr>
      <w:spacing w:before="60" w:after="60"/>
      <w:jc w:val="center"/>
    </w:pPr>
    <w:rPr>
      <w:b/>
    </w:rPr>
  </w:style>
  <w:style w:type="paragraph" w:styleId="af">
    <w:name w:val="Block Text"/>
    <w:basedOn w:val="a"/>
    <w:uiPriority w:val="99"/>
    <w:rsid w:val="00FB7AC9"/>
    <w:pPr>
      <w:ind w:left="-851" w:right="-766" w:firstLine="851"/>
      <w:jc w:val="both"/>
    </w:pPr>
    <w:rPr>
      <w:sz w:val="24"/>
    </w:rPr>
  </w:style>
  <w:style w:type="paragraph" w:styleId="34">
    <w:name w:val="Body Text 3"/>
    <w:basedOn w:val="a"/>
    <w:link w:val="35"/>
    <w:uiPriority w:val="99"/>
    <w:rsid w:val="00FB7AC9"/>
    <w:pPr>
      <w:spacing w:before="120" w:after="120"/>
      <w:jc w:val="both"/>
    </w:pPr>
    <w:rPr>
      <w:color w:val="FF0000"/>
      <w:sz w:val="24"/>
    </w:rPr>
  </w:style>
  <w:style w:type="character" w:customStyle="1" w:styleId="35">
    <w:name w:val="Основной текст 3 Знак"/>
    <w:link w:val="34"/>
    <w:uiPriority w:val="99"/>
    <w:semiHidden/>
    <w:rsid w:val="00A2277E"/>
    <w:rPr>
      <w:sz w:val="16"/>
      <w:szCs w:val="16"/>
    </w:rPr>
  </w:style>
  <w:style w:type="table" w:styleId="af0">
    <w:name w:val="Table Grid"/>
    <w:basedOn w:val="a1"/>
    <w:uiPriority w:val="59"/>
    <w:rsid w:val="00AD3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autoRedefine/>
    <w:uiPriority w:val="99"/>
    <w:rsid w:val="00AD3633"/>
    <w:pPr>
      <w:numPr>
        <w:numId w:val="1"/>
      </w:numPr>
      <w:jc w:val="both"/>
    </w:pPr>
    <w:rPr>
      <w:sz w:val="24"/>
      <w:szCs w:val="24"/>
    </w:rPr>
  </w:style>
  <w:style w:type="paragraph" w:styleId="af1">
    <w:name w:val="footnote text"/>
    <w:aliases w:val=" Знак1,Footnote Text Char,fn Char,footnote text Char,fn,Footnote Text,Текст сноски-FN,Table_Footnote_last,Footnote Text Char Знак Знак,Текст сноски Знак Знак,Текст сноски Знак Знак Знак,Текст сноски Знак1 Знак,Oaeno niinee-FN,-++"/>
    <w:basedOn w:val="a"/>
    <w:link w:val="af2"/>
    <w:uiPriority w:val="99"/>
    <w:rsid w:val="00AD3633"/>
  </w:style>
  <w:style w:type="character" w:customStyle="1" w:styleId="af2">
    <w:name w:val="Текст сноски Знак"/>
    <w:aliases w:val=" Знак1 Знак,Footnote Text Char Знак,fn Char Знак,footnote text Char Знак,fn Знак,Footnote Text Знак,Текст сноски-FN Знак,Table_Footnote_last Знак,Footnote Text Char Знак Знак Знак,Текст сноски Знак Знак Знак1,Oaeno niinee-FN Знак"/>
    <w:link w:val="af1"/>
    <w:uiPriority w:val="99"/>
    <w:rsid w:val="00A2277E"/>
    <w:rPr>
      <w:sz w:val="20"/>
      <w:szCs w:val="20"/>
    </w:rPr>
  </w:style>
  <w:style w:type="character" w:styleId="af3">
    <w:name w:val="footnote reference"/>
    <w:aliases w:val="Знак сноски-FN,анкета сноска,Знак сноски 1,Ciae niinee-FN,Referencia nota al pie,fr,Used by Word for Help footnote symbols,Ciae niinee 1,SUPERS,ftref,16 Point,Superscript 6 Point,Ref,de nota al pie"/>
    <w:uiPriority w:val="99"/>
    <w:rsid w:val="00AD3633"/>
    <w:rPr>
      <w:rFonts w:cs="Times New Roman"/>
      <w:vertAlign w:val="superscript"/>
    </w:rPr>
  </w:style>
  <w:style w:type="paragraph" w:customStyle="1" w:styleId="FR1">
    <w:name w:val="FR1"/>
    <w:uiPriority w:val="99"/>
    <w:rsid w:val="00AD3633"/>
    <w:pPr>
      <w:widowControl w:val="0"/>
      <w:spacing w:before="420"/>
      <w:jc w:val="right"/>
    </w:pPr>
    <w:rPr>
      <w:rFonts w:ascii="Arial" w:hAnsi="Arial"/>
      <w:sz w:val="18"/>
    </w:rPr>
  </w:style>
  <w:style w:type="character" w:styleId="af4">
    <w:name w:val="Hyperlink"/>
    <w:uiPriority w:val="99"/>
    <w:rsid w:val="002F42CD"/>
    <w:rPr>
      <w:rFonts w:cs="Times New Roman"/>
      <w:color w:val="0000FF"/>
      <w:u w:val="single"/>
    </w:rPr>
  </w:style>
  <w:style w:type="paragraph" w:styleId="af5">
    <w:name w:val="TOC Heading"/>
    <w:basedOn w:val="10"/>
    <w:next w:val="a"/>
    <w:uiPriority w:val="39"/>
    <w:qFormat/>
    <w:rsid w:val="00D317EC"/>
    <w:pPr>
      <w:keepLines/>
      <w:spacing w:before="480" w:after="0" w:line="276" w:lineRule="auto"/>
      <w:jc w:val="left"/>
      <w:outlineLvl w:val="9"/>
    </w:pPr>
    <w:rPr>
      <w:rFonts w:ascii="Cambria" w:hAnsi="Cambria"/>
      <w:bCs/>
      <w:color w:val="365F91"/>
      <w:sz w:val="28"/>
      <w:szCs w:val="28"/>
      <w:lang w:val="ru-RU" w:eastAsia="en-US"/>
    </w:rPr>
  </w:style>
  <w:style w:type="paragraph" w:styleId="af6">
    <w:name w:val="List Paragraph"/>
    <w:basedOn w:val="a"/>
    <w:link w:val="af7"/>
    <w:uiPriority w:val="34"/>
    <w:qFormat/>
    <w:rsid w:val="008A737E"/>
    <w:pPr>
      <w:ind w:left="708"/>
    </w:pPr>
  </w:style>
  <w:style w:type="paragraph" w:styleId="af8">
    <w:name w:val="Balloon Text"/>
    <w:basedOn w:val="a"/>
    <w:link w:val="af9"/>
    <w:uiPriority w:val="99"/>
    <w:rsid w:val="00656FB2"/>
    <w:rPr>
      <w:rFonts w:ascii="Tahoma" w:hAnsi="Tahoma" w:cs="Tahoma"/>
      <w:sz w:val="16"/>
      <w:szCs w:val="16"/>
    </w:rPr>
  </w:style>
  <w:style w:type="character" w:customStyle="1" w:styleId="af9">
    <w:name w:val="Текст выноски Знак"/>
    <w:link w:val="af8"/>
    <w:uiPriority w:val="99"/>
    <w:locked/>
    <w:rsid w:val="00656FB2"/>
    <w:rPr>
      <w:rFonts w:ascii="Tahoma" w:hAnsi="Tahoma" w:cs="Tahoma"/>
      <w:sz w:val="16"/>
      <w:szCs w:val="16"/>
    </w:rPr>
  </w:style>
  <w:style w:type="paragraph" w:styleId="afa">
    <w:name w:val="No Spacing"/>
    <w:link w:val="afb"/>
    <w:uiPriority w:val="1"/>
    <w:qFormat/>
    <w:rsid w:val="00555C5D"/>
    <w:rPr>
      <w:rFonts w:ascii="Calibri" w:hAnsi="Calibri"/>
      <w:sz w:val="22"/>
      <w:szCs w:val="22"/>
      <w:lang w:eastAsia="en-US"/>
    </w:rPr>
  </w:style>
  <w:style w:type="character" w:customStyle="1" w:styleId="afb">
    <w:name w:val="Без интервала Знак"/>
    <w:link w:val="afa"/>
    <w:uiPriority w:val="99"/>
    <w:locked/>
    <w:rsid w:val="00555C5D"/>
    <w:rPr>
      <w:rFonts w:ascii="Calibri" w:hAnsi="Calibri"/>
      <w:sz w:val="22"/>
      <w:szCs w:val="22"/>
      <w:lang w:val="ru-RU" w:eastAsia="en-US" w:bidi="ar-SA"/>
    </w:rPr>
  </w:style>
  <w:style w:type="paragraph" w:customStyle="1" w:styleId="13">
    <w:name w:val="Абзац списка1"/>
    <w:basedOn w:val="a"/>
    <w:rsid w:val="00164BEE"/>
    <w:pPr>
      <w:ind w:left="708"/>
    </w:pPr>
  </w:style>
  <w:style w:type="paragraph" w:customStyle="1" w:styleId="Default">
    <w:name w:val="Default"/>
    <w:rsid w:val="00FE374B"/>
    <w:pPr>
      <w:autoSpaceDE w:val="0"/>
      <w:autoSpaceDN w:val="0"/>
      <w:adjustRightInd w:val="0"/>
    </w:pPr>
    <w:rPr>
      <w:rFonts w:eastAsia="Calibri"/>
      <w:color w:val="000000"/>
      <w:sz w:val="24"/>
      <w:szCs w:val="24"/>
      <w:lang w:eastAsia="en-US"/>
    </w:rPr>
  </w:style>
  <w:style w:type="paragraph" w:customStyle="1" w:styleId="ConsPlusNormal">
    <w:name w:val="ConsPlusNormal"/>
    <w:rsid w:val="00FE374B"/>
    <w:pPr>
      <w:widowControl w:val="0"/>
      <w:autoSpaceDE w:val="0"/>
      <w:autoSpaceDN w:val="0"/>
      <w:adjustRightInd w:val="0"/>
    </w:pPr>
    <w:rPr>
      <w:rFonts w:ascii="Arial" w:eastAsiaTheme="minorEastAsia" w:hAnsi="Arial" w:cs="Arial"/>
    </w:rPr>
  </w:style>
  <w:style w:type="character" w:styleId="afc">
    <w:name w:val="annotation reference"/>
    <w:basedOn w:val="a0"/>
    <w:semiHidden/>
    <w:unhideWhenUsed/>
    <w:rsid w:val="001F7C25"/>
    <w:rPr>
      <w:sz w:val="16"/>
      <w:szCs w:val="16"/>
    </w:rPr>
  </w:style>
  <w:style w:type="paragraph" w:styleId="afd">
    <w:name w:val="annotation text"/>
    <w:basedOn w:val="a"/>
    <w:link w:val="afe"/>
    <w:uiPriority w:val="99"/>
    <w:unhideWhenUsed/>
    <w:rsid w:val="001F7C25"/>
  </w:style>
  <w:style w:type="character" w:customStyle="1" w:styleId="afe">
    <w:name w:val="Текст примечания Знак"/>
    <w:basedOn w:val="a0"/>
    <w:link w:val="afd"/>
    <w:uiPriority w:val="99"/>
    <w:rsid w:val="001F7C25"/>
  </w:style>
  <w:style w:type="paragraph" w:styleId="aff">
    <w:name w:val="annotation subject"/>
    <w:basedOn w:val="afd"/>
    <w:next w:val="afd"/>
    <w:link w:val="aff0"/>
    <w:uiPriority w:val="99"/>
    <w:semiHidden/>
    <w:unhideWhenUsed/>
    <w:rsid w:val="001F7C25"/>
    <w:rPr>
      <w:b/>
      <w:bCs/>
    </w:rPr>
  </w:style>
  <w:style w:type="character" w:customStyle="1" w:styleId="aff0">
    <w:name w:val="Тема примечания Знак"/>
    <w:basedOn w:val="afe"/>
    <w:link w:val="aff"/>
    <w:uiPriority w:val="99"/>
    <w:semiHidden/>
    <w:rsid w:val="001F7C25"/>
    <w:rPr>
      <w:b/>
      <w:bCs/>
    </w:rPr>
  </w:style>
  <w:style w:type="paragraph" w:styleId="aff1">
    <w:name w:val="Normal (Web)"/>
    <w:basedOn w:val="a"/>
    <w:uiPriority w:val="99"/>
    <w:unhideWhenUsed/>
    <w:rsid w:val="004023D4"/>
    <w:pPr>
      <w:spacing w:before="100" w:beforeAutospacing="1" w:after="100" w:afterAutospacing="1"/>
    </w:pPr>
    <w:rPr>
      <w:sz w:val="24"/>
      <w:szCs w:val="24"/>
    </w:rPr>
  </w:style>
  <w:style w:type="table" w:customStyle="1" w:styleId="26">
    <w:name w:val="Сетка таблицы2"/>
    <w:basedOn w:val="a1"/>
    <w:next w:val="af0"/>
    <w:uiPriority w:val="39"/>
    <w:rsid w:val="00B84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F15A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aff2">
    <w:name w:val="Strong"/>
    <w:basedOn w:val="a0"/>
    <w:uiPriority w:val="22"/>
    <w:qFormat/>
    <w:locked/>
    <w:rsid w:val="000C1F01"/>
    <w:rPr>
      <w:b/>
      <w:bCs/>
    </w:rPr>
  </w:style>
  <w:style w:type="paragraph" w:styleId="aff3">
    <w:name w:val="endnote text"/>
    <w:basedOn w:val="a"/>
    <w:link w:val="aff4"/>
    <w:uiPriority w:val="99"/>
    <w:semiHidden/>
    <w:unhideWhenUsed/>
    <w:rsid w:val="00312FBE"/>
    <w:rPr>
      <w:rFonts w:asciiTheme="minorHAnsi" w:eastAsiaTheme="minorHAnsi" w:hAnsiTheme="minorHAnsi" w:cstheme="minorBidi"/>
      <w:lang w:eastAsia="en-US"/>
    </w:rPr>
  </w:style>
  <w:style w:type="character" w:customStyle="1" w:styleId="aff4">
    <w:name w:val="Текст концевой сноски Знак"/>
    <w:basedOn w:val="a0"/>
    <w:link w:val="aff3"/>
    <w:uiPriority w:val="99"/>
    <w:semiHidden/>
    <w:rsid w:val="00312FBE"/>
    <w:rPr>
      <w:rFonts w:asciiTheme="minorHAnsi" w:eastAsiaTheme="minorHAnsi" w:hAnsiTheme="minorHAnsi" w:cstheme="minorBidi"/>
      <w:lang w:eastAsia="en-US"/>
    </w:rPr>
  </w:style>
  <w:style w:type="character" w:styleId="aff5">
    <w:name w:val="endnote reference"/>
    <w:basedOn w:val="a0"/>
    <w:uiPriority w:val="99"/>
    <w:semiHidden/>
    <w:unhideWhenUsed/>
    <w:rsid w:val="00312FBE"/>
    <w:rPr>
      <w:vertAlign w:val="superscript"/>
    </w:rPr>
  </w:style>
  <w:style w:type="paragraph" w:styleId="aff6">
    <w:name w:val="Revision"/>
    <w:hidden/>
    <w:uiPriority w:val="99"/>
    <w:semiHidden/>
    <w:rsid w:val="00074DCA"/>
  </w:style>
  <w:style w:type="paragraph" w:customStyle="1" w:styleId="s1">
    <w:name w:val="s_1"/>
    <w:basedOn w:val="a"/>
    <w:rsid w:val="00BB6A82"/>
    <w:pPr>
      <w:spacing w:before="100" w:beforeAutospacing="1" w:after="100" w:afterAutospacing="1"/>
    </w:pPr>
    <w:rPr>
      <w:sz w:val="24"/>
      <w:szCs w:val="24"/>
    </w:rPr>
  </w:style>
  <w:style w:type="table" w:customStyle="1" w:styleId="14">
    <w:name w:val="Сетка таблицы1"/>
    <w:basedOn w:val="a1"/>
    <w:next w:val="af0"/>
    <w:uiPriority w:val="39"/>
    <w:rsid w:val="00424B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br">
    <w:name w:val="nobr"/>
    <w:basedOn w:val="a0"/>
    <w:rsid w:val="0042231C"/>
  </w:style>
  <w:style w:type="character" w:customStyle="1" w:styleId="fontstyle01">
    <w:name w:val="fontstyle01"/>
    <w:basedOn w:val="a0"/>
    <w:rsid w:val="006A1F56"/>
    <w:rPr>
      <w:rFonts w:ascii="TimesNewRomanPSMT" w:hAnsi="TimesNewRomanPSMT" w:hint="default"/>
      <w:b w:val="0"/>
      <w:bCs w:val="0"/>
      <w:i w:val="0"/>
      <w:iCs w:val="0"/>
      <w:color w:val="000000"/>
      <w:sz w:val="24"/>
      <w:szCs w:val="24"/>
    </w:rPr>
  </w:style>
  <w:style w:type="character" w:customStyle="1" w:styleId="af7">
    <w:name w:val="Абзац списка Знак"/>
    <w:link w:val="af6"/>
    <w:uiPriority w:val="34"/>
    <w:locked/>
    <w:rsid w:val="00B4162F"/>
  </w:style>
  <w:style w:type="paragraph" w:customStyle="1" w:styleId="Questions">
    <w:name w:val="Questions"/>
    <w:basedOn w:val="a"/>
    <w:link w:val="Questions0"/>
    <w:qFormat/>
    <w:rsid w:val="00B70A6E"/>
    <w:pPr>
      <w:spacing w:after="200" w:line="276" w:lineRule="auto"/>
    </w:pPr>
    <w:rPr>
      <w:rFonts w:asciiTheme="minorHAnsi" w:eastAsiaTheme="minorHAnsi" w:hAnsiTheme="minorHAnsi" w:cstheme="minorBidi"/>
      <w:sz w:val="18"/>
      <w:szCs w:val="22"/>
      <w:lang w:eastAsia="en-US"/>
    </w:rPr>
  </w:style>
  <w:style w:type="character" w:customStyle="1" w:styleId="Questions0">
    <w:name w:val="Questions Знак"/>
    <w:basedOn w:val="a0"/>
    <w:link w:val="Questions"/>
    <w:rsid w:val="00B70A6E"/>
    <w:rPr>
      <w:rFonts w:asciiTheme="minorHAnsi" w:eastAsiaTheme="minorHAnsi" w:hAnsiTheme="minorHAnsi" w:cstheme="minorBidi"/>
      <w:sz w:val="18"/>
      <w:szCs w:val="22"/>
      <w:lang w:eastAsia="en-US"/>
    </w:rPr>
  </w:style>
  <w:style w:type="paragraph" w:customStyle="1" w:styleId="Definition">
    <w:name w:val="Definition"/>
    <w:basedOn w:val="a"/>
    <w:link w:val="Definition0"/>
    <w:qFormat/>
    <w:rsid w:val="0080465A"/>
    <w:pPr>
      <w:shd w:val="clear" w:color="auto" w:fill="D9D9D9" w:themeFill="background1" w:themeFillShade="D9"/>
      <w:spacing w:after="200" w:line="276" w:lineRule="auto"/>
      <w:ind w:left="-567"/>
    </w:pPr>
    <w:rPr>
      <w:rFonts w:asciiTheme="minorHAnsi" w:eastAsiaTheme="minorHAnsi" w:hAnsiTheme="minorHAnsi" w:cstheme="minorBidi"/>
      <w:sz w:val="24"/>
      <w:szCs w:val="22"/>
      <w:lang w:eastAsia="en-US"/>
    </w:rPr>
  </w:style>
  <w:style w:type="character" w:customStyle="1" w:styleId="Definition0">
    <w:name w:val="Definition Знак"/>
    <w:basedOn w:val="a0"/>
    <w:link w:val="Definition"/>
    <w:rsid w:val="0080465A"/>
    <w:rPr>
      <w:rFonts w:asciiTheme="minorHAnsi" w:eastAsiaTheme="minorHAnsi" w:hAnsiTheme="minorHAnsi" w:cstheme="minorBidi"/>
      <w:sz w:val="24"/>
      <w:szCs w:val="22"/>
      <w:shd w:val="clear" w:color="auto" w:fill="D9D9D9" w:themeFill="background1" w:themeFillShade="D9"/>
      <w:lang w:eastAsia="en-US"/>
    </w:rPr>
  </w:style>
  <w:style w:type="character" w:customStyle="1" w:styleId="Paragraph">
    <w:name w:val="Paragraph Знак"/>
    <w:basedOn w:val="a0"/>
    <w:link w:val="Paragraph0"/>
    <w:locked/>
    <w:rsid w:val="0080465A"/>
  </w:style>
  <w:style w:type="paragraph" w:customStyle="1" w:styleId="Paragraph0">
    <w:name w:val="Paragraph"/>
    <w:basedOn w:val="a3"/>
    <w:link w:val="Paragraph"/>
    <w:qFormat/>
    <w:rsid w:val="0080465A"/>
    <w:pPr>
      <w:spacing w:after="120" w:line="276" w:lineRule="auto"/>
      <w:ind w:left="720" w:right="0" w:hanging="360"/>
      <w:jc w:val="both"/>
    </w:pPr>
    <w:rPr>
      <w:sz w:val="20"/>
    </w:rPr>
  </w:style>
  <w:style w:type="paragraph" w:customStyle="1" w:styleId="Attachmentchapter">
    <w:name w:val="Attachment (chapter)"/>
    <w:basedOn w:val="7"/>
    <w:link w:val="Attachmentchapter0"/>
    <w:qFormat/>
    <w:rsid w:val="0080465A"/>
    <w:pPr>
      <w:keepLines/>
      <w:spacing w:before="200" w:line="276" w:lineRule="auto"/>
      <w:ind w:firstLine="0"/>
      <w:jc w:val="left"/>
    </w:pPr>
    <w:rPr>
      <w:rFonts w:asciiTheme="majorHAnsi" w:eastAsiaTheme="majorEastAsia" w:hAnsiTheme="majorHAnsi" w:cstheme="majorBidi"/>
      <w:i/>
      <w:iCs/>
      <w:color w:val="404040" w:themeColor="text1" w:themeTint="BF"/>
      <w:sz w:val="22"/>
      <w:szCs w:val="22"/>
      <w:lang w:eastAsia="en-US"/>
    </w:rPr>
  </w:style>
  <w:style w:type="character" w:customStyle="1" w:styleId="Attachmentchapter0">
    <w:name w:val="Attachment (chapter) Знак"/>
    <w:basedOn w:val="a0"/>
    <w:link w:val="Attachmentchapter"/>
    <w:rsid w:val="0080465A"/>
    <w:rPr>
      <w:rFonts w:asciiTheme="majorHAnsi" w:eastAsiaTheme="majorEastAsia" w:hAnsiTheme="majorHAnsi" w:cstheme="majorBidi"/>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8838">
      <w:bodyDiv w:val="1"/>
      <w:marLeft w:val="0"/>
      <w:marRight w:val="0"/>
      <w:marTop w:val="0"/>
      <w:marBottom w:val="0"/>
      <w:divBdr>
        <w:top w:val="none" w:sz="0" w:space="0" w:color="auto"/>
        <w:left w:val="none" w:sz="0" w:space="0" w:color="auto"/>
        <w:bottom w:val="none" w:sz="0" w:space="0" w:color="auto"/>
        <w:right w:val="none" w:sz="0" w:space="0" w:color="auto"/>
      </w:divBdr>
    </w:div>
    <w:div w:id="168251948">
      <w:bodyDiv w:val="1"/>
      <w:marLeft w:val="0"/>
      <w:marRight w:val="0"/>
      <w:marTop w:val="0"/>
      <w:marBottom w:val="0"/>
      <w:divBdr>
        <w:top w:val="none" w:sz="0" w:space="0" w:color="auto"/>
        <w:left w:val="none" w:sz="0" w:space="0" w:color="auto"/>
        <w:bottom w:val="none" w:sz="0" w:space="0" w:color="auto"/>
        <w:right w:val="none" w:sz="0" w:space="0" w:color="auto"/>
      </w:divBdr>
    </w:div>
    <w:div w:id="193078121">
      <w:bodyDiv w:val="1"/>
      <w:marLeft w:val="0"/>
      <w:marRight w:val="0"/>
      <w:marTop w:val="0"/>
      <w:marBottom w:val="0"/>
      <w:divBdr>
        <w:top w:val="none" w:sz="0" w:space="0" w:color="auto"/>
        <w:left w:val="none" w:sz="0" w:space="0" w:color="auto"/>
        <w:bottom w:val="none" w:sz="0" w:space="0" w:color="auto"/>
        <w:right w:val="none" w:sz="0" w:space="0" w:color="auto"/>
      </w:divBdr>
    </w:div>
    <w:div w:id="215626534">
      <w:bodyDiv w:val="1"/>
      <w:marLeft w:val="0"/>
      <w:marRight w:val="0"/>
      <w:marTop w:val="0"/>
      <w:marBottom w:val="0"/>
      <w:divBdr>
        <w:top w:val="none" w:sz="0" w:space="0" w:color="auto"/>
        <w:left w:val="none" w:sz="0" w:space="0" w:color="auto"/>
        <w:bottom w:val="none" w:sz="0" w:space="0" w:color="auto"/>
        <w:right w:val="none" w:sz="0" w:space="0" w:color="auto"/>
      </w:divBdr>
    </w:div>
    <w:div w:id="263194354">
      <w:bodyDiv w:val="1"/>
      <w:marLeft w:val="0"/>
      <w:marRight w:val="0"/>
      <w:marTop w:val="0"/>
      <w:marBottom w:val="0"/>
      <w:divBdr>
        <w:top w:val="none" w:sz="0" w:space="0" w:color="auto"/>
        <w:left w:val="none" w:sz="0" w:space="0" w:color="auto"/>
        <w:bottom w:val="none" w:sz="0" w:space="0" w:color="auto"/>
        <w:right w:val="none" w:sz="0" w:space="0" w:color="auto"/>
      </w:divBdr>
    </w:div>
    <w:div w:id="308097870">
      <w:bodyDiv w:val="1"/>
      <w:marLeft w:val="0"/>
      <w:marRight w:val="0"/>
      <w:marTop w:val="0"/>
      <w:marBottom w:val="0"/>
      <w:divBdr>
        <w:top w:val="none" w:sz="0" w:space="0" w:color="auto"/>
        <w:left w:val="none" w:sz="0" w:space="0" w:color="auto"/>
        <w:bottom w:val="none" w:sz="0" w:space="0" w:color="auto"/>
        <w:right w:val="none" w:sz="0" w:space="0" w:color="auto"/>
      </w:divBdr>
    </w:div>
    <w:div w:id="314992429">
      <w:bodyDiv w:val="1"/>
      <w:marLeft w:val="0"/>
      <w:marRight w:val="0"/>
      <w:marTop w:val="0"/>
      <w:marBottom w:val="0"/>
      <w:divBdr>
        <w:top w:val="none" w:sz="0" w:space="0" w:color="auto"/>
        <w:left w:val="none" w:sz="0" w:space="0" w:color="auto"/>
        <w:bottom w:val="none" w:sz="0" w:space="0" w:color="auto"/>
        <w:right w:val="none" w:sz="0" w:space="0" w:color="auto"/>
      </w:divBdr>
    </w:div>
    <w:div w:id="319385126">
      <w:bodyDiv w:val="1"/>
      <w:marLeft w:val="0"/>
      <w:marRight w:val="0"/>
      <w:marTop w:val="0"/>
      <w:marBottom w:val="0"/>
      <w:divBdr>
        <w:top w:val="none" w:sz="0" w:space="0" w:color="auto"/>
        <w:left w:val="none" w:sz="0" w:space="0" w:color="auto"/>
        <w:bottom w:val="none" w:sz="0" w:space="0" w:color="auto"/>
        <w:right w:val="none" w:sz="0" w:space="0" w:color="auto"/>
      </w:divBdr>
    </w:div>
    <w:div w:id="368267232">
      <w:bodyDiv w:val="1"/>
      <w:marLeft w:val="0"/>
      <w:marRight w:val="0"/>
      <w:marTop w:val="0"/>
      <w:marBottom w:val="0"/>
      <w:divBdr>
        <w:top w:val="none" w:sz="0" w:space="0" w:color="auto"/>
        <w:left w:val="none" w:sz="0" w:space="0" w:color="auto"/>
        <w:bottom w:val="none" w:sz="0" w:space="0" w:color="auto"/>
        <w:right w:val="none" w:sz="0" w:space="0" w:color="auto"/>
      </w:divBdr>
    </w:div>
    <w:div w:id="440613106">
      <w:bodyDiv w:val="1"/>
      <w:marLeft w:val="0"/>
      <w:marRight w:val="0"/>
      <w:marTop w:val="0"/>
      <w:marBottom w:val="0"/>
      <w:divBdr>
        <w:top w:val="none" w:sz="0" w:space="0" w:color="auto"/>
        <w:left w:val="none" w:sz="0" w:space="0" w:color="auto"/>
        <w:bottom w:val="none" w:sz="0" w:space="0" w:color="auto"/>
        <w:right w:val="none" w:sz="0" w:space="0" w:color="auto"/>
      </w:divBdr>
    </w:div>
    <w:div w:id="494077693">
      <w:bodyDiv w:val="1"/>
      <w:marLeft w:val="0"/>
      <w:marRight w:val="0"/>
      <w:marTop w:val="0"/>
      <w:marBottom w:val="0"/>
      <w:divBdr>
        <w:top w:val="none" w:sz="0" w:space="0" w:color="auto"/>
        <w:left w:val="none" w:sz="0" w:space="0" w:color="auto"/>
        <w:bottom w:val="none" w:sz="0" w:space="0" w:color="auto"/>
        <w:right w:val="none" w:sz="0" w:space="0" w:color="auto"/>
      </w:divBdr>
    </w:div>
    <w:div w:id="505293850">
      <w:bodyDiv w:val="1"/>
      <w:marLeft w:val="0"/>
      <w:marRight w:val="0"/>
      <w:marTop w:val="0"/>
      <w:marBottom w:val="0"/>
      <w:divBdr>
        <w:top w:val="none" w:sz="0" w:space="0" w:color="auto"/>
        <w:left w:val="none" w:sz="0" w:space="0" w:color="auto"/>
        <w:bottom w:val="none" w:sz="0" w:space="0" w:color="auto"/>
        <w:right w:val="none" w:sz="0" w:space="0" w:color="auto"/>
      </w:divBdr>
    </w:div>
    <w:div w:id="524250381">
      <w:bodyDiv w:val="1"/>
      <w:marLeft w:val="0"/>
      <w:marRight w:val="0"/>
      <w:marTop w:val="0"/>
      <w:marBottom w:val="0"/>
      <w:divBdr>
        <w:top w:val="none" w:sz="0" w:space="0" w:color="auto"/>
        <w:left w:val="none" w:sz="0" w:space="0" w:color="auto"/>
        <w:bottom w:val="none" w:sz="0" w:space="0" w:color="auto"/>
        <w:right w:val="none" w:sz="0" w:space="0" w:color="auto"/>
      </w:divBdr>
    </w:div>
    <w:div w:id="613366088">
      <w:bodyDiv w:val="1"/>
      <w:marLeft w:val="0"/>
      <w:marRight w:val="0"/>
      <w:marTop w:val="0"/>
      <w:marBottom w:val="0"/>
      <w:divBdr>
        <w:top w:val="none" w:sz="0" w:space="0" w:color="auto"/>
        <w:left w:val="none" w:sz="0" w:space="0" w:color="auto"/>
        <w:bottom w:val="none" w:sz="0" w:space="0" w:color="auto"/>
        <w:right w:val="none" w:sz="0" w:space="0" w:color="auto"/>
      </w:divBdr>
    </w:div>
    <w:div w:id="653029866">
      <w:bodyDiv w:val="1"/>
      <w:marLeft w:val="0"/>
      <w:marRight w:val="0"/>
      <w:marTop w:val="0"/>
      <w:marBottom w:val="0"/>
      <w:divBdr>
        <w:top w:val="none" w:sz="0" w:space="0" w:color="auto"/>
        <w:left w:val="none" w:sz="0" w:space="0" w:color="auto"/>
        <w:bottom w:val="none" w:sz="0" w:space="0" w:color="auto"/>
        <w:right w:val="none" w:sz="0" w:space="0" w:color="auto"/>
      </w:divBdr>
    </w:div>
    <w:div w:id="688410951">
      <w:bodyDiv w:val="1"/>
      <w:marLeft w:val="0"/>
      <w:marRight w:val="0"/>
      <w:marTop w:val="0"/>
      <w:marBottom w:val="0"/>
      <w:divBdr>
        <w:top w:val="none" w:sz="0" w:space="0" w:color="auto"/>
        <w:left w:val="none" w:sz="0" w:space="0" w:color="auto"/>
        <w:bottom w:val="none" w:sz="0" w:space="0" w:color="auto"/>
        <w:right w:val="none" w:sz="0" w:space="0" w:color="auto"/>
      </w:divBdr>
    </w:div>
    <w:div w:id="763380337">
      <w:bodyDiv w:val="1"/>
      <w:marLeft w:val="0"/>
      <w:marRight w:val="0"/>
      <w:marTop w:val="0"/>
      <w:marBottom w:val="0"/>
      <w:divBdr>
        <w:top w:val="none" w:sz="0" w:space="0" w:color="auto"/>
        <w:left w:val="none" w:sz="0" w:space="0" w:color="auto"/>
        <w:bottom w:val="none" w:sz="0" w:space="0" w:color="auto"/>
        <w:right w:val="none" w:sz="0" w:space="0" w:color="auto"/>
      </w:divBdr>
    </w:div>
    <w:div w:id="765002827">
      <w:bodyDiv w:val="1"/>
      <w:marLeft w:val="0"/>
      <w:marRight w:val="0"/>
      <w:marTop w:val="0"/>
      <w:marBottom w:val="0"/>
      <w:divBdr>
        <w:top w:val="none" w:sz="0" w:space="0" w:color="auto"/>
        <w:left w:val="none" w:sz="0" w:space="0" w:color="auto"/>
        <w:bottom w:val="none" w:sz="0" w:space="0" w:color="auto"/>
        <w:right w:val="none" w:sz="0" w:space="0" w:color="auto"/>
      </w:divBdr>
    </w:div>
    <w:div w:id="769155567">
      <w:bodyDiv w:val="1"/>
      <w:marLeft w:val="0"/>
      <w:marRight w:val="0"/>
      <w:marTop w:val="0"/>
      <w:marBottom w:val="0"/>
      <w:divBdr>
        <w:top w:val="none" w:sz="0" w:space="0" w:color="auto"/>
        <w:left w:val="none" w:sz="0" w:space="0" w:color="auto"/>
        <w:bottom w:val="none" w:sz="0" w:space="0" w:color="auto"/>
        <w:right w:val="none" w:sz="0" w:space="0" w:color="auto"/>
      </w:divBdr>
    </w:div>
    <w:div w:id="771587541">
      <w:bodyDiv w:val="1"/>
      <w:marLeft w:val="0"/>
      <w:marRight w:val="0"/>
      <w:marTop w:val="0"/>
      <w:marBottom w:val="0"/>
      <w:divBdr>
        <w:top w:val="none" w:sz="0" w:space="0" w:color="auto"/>
        <w:left w:val="none" w:sz="0" w:space="0" w:color="auto"/>
        <w:bottom w:val="none" w:sz="0" w:space="0" w:color="auto"/>
        <w:right w:val="none" w:sz="0" w:space="0" w:color="auto"/>
      </w:divBdr>
    </w:div>
    <w:div w:id="819690910">
      <w:bodyDiv w:val="1"/>
      <w:marLeft w:val="0"/>
      <w:marRight w:val="0"/>
      <w:marTop w:val="0"/>
      <w:marBottom w:val="0"/>
      <w:divBdr>
        <w:top w:val="none" w:sz="0" w:space="0" w:color="auto"/>
        <w:left w:val="none" w:sz="0" w:space="0" w:color="auto"/>
        <w:bottom w:val="none" w:sz="0" w:space="0" w:color="auto"/>
        <w:right w:val="none" w:sz="0" w:space="0" w:color="auto"/>
      </w:divBdr>
    </w:div>
    <w:div w:id="856582409">
      <w:bodyDiv w:val="1"/>
      <w:marLeft w:val="0"/>
      <w:marRight w:val="0"/>
      <w:marTop w:val="0"/>
      <w:marBottom w:val="0"/>
      <w:divBdr>
        <w:top w:val="none" w:sz="0" w:space="0" w:color="auto"/>
        <w:left w:val="none" w:sz="0" w:space="0" w:color="auto"/>
        <w:bottom w:val="none" w:sz="0" w:space="0" w:color="auto"/>
        <w:right w:val="none" w:sz="0" w:space="0" w:color="auto"/>
      </w:divBdr>
    </w:div>
    <w:div w:id="932322469">
      <w:bodyDiv w:val="1"/>
      <w:marLeft w:val="0"/>
      <w:marRight w:val="0"/>
      <w:marTop w:val="0"/>
      <w:marBottom w:val="0"/>
      <w:divBdr>
        <w:top w:val="none" w:sz="0" w:space="0" w:color="auto"/>
        <w:left w:val="none" w:sz="0" w:space="0" w:color="auto"/>
        <w:bottom w:val="none" w:sz="0" w:space="0" w:color="auto"/>
        <w:right w:val="none" w:sz="0" w:space="0" w:color="auto"/>
      </w:divBdr>
    </w:div>
    <w:div w:id="951397767">
      <w:bodyDiv w:val="1"/>
      <w:marLeft w:val="0"/>
      <w:marRight w:val="0"/>
      <w:marTop w:val="0"/>
      <w:marBottom w:val="0"/>
      <w:divBdr>
        <w:top w:val="none" w:sz="0" w:space="0" w:color="auto"/>
        <w:left w:val="none" w:sz="0" w:space="0" w:color="auto"/>
        <w:bottom w:val="none" w:sz="0" w:space="0" w:color="auto"/>
        <w:right w:val="none" w:sz="0" w:space="0" w:color="auto"/>
      </w:divBdr>
    </w:div>
    <w:div w:id="1113867987">
      <w:bodyDiv w:val="1"/>
      <w:marLeft w:val="0"/>
      <w:marRight w:val="0"/>
      <w:marTop w:val="0"/>
      <w:marBottom w:val="0"/>
      <w:divBdr>
        <w:top w:val="none" w:sz="0" w:space="0" w:color="auto"/>
        <w:left w:val="none" w:sz="0" w:space="0" w:color="auto"/>
        <w:bottom w:val="none" w:sz="0" w:space="0" w:color="auto"/>
        <w:right w:val="none" w:sz="0" w:space="0" w:color="auto"/>
      </w:divBdr>
    </w:div>
    <w:div w:id="1176268858">
      <w:bodyDiv w:val="1"/>
      <w:marLeft w:val="0"/>
      <w:marRight w:val="0"/>
      <w:marTop w:val="0"/>
      <w:marBottom w:val="0"/>
      <w:divBdr>
        <w:top w:val="none" w:sz="0" w:space="0" w:color="auto"/>
        <w:left w:val="none" w:sz="0" w:space="0" w:color="auto"/>
        <w:bottom w:val="none" w:sz="0" w:space="0" w:color="auto"/>
        <w:right w:val="none" w:sz="0" w:space="0" w:color="auto"/>
      </w:divBdr>
    </w:div>
    <w:div w:id="1199902761">
      <w:bodyDiv w:val="1"/>
      <w:marLeft w:val="0"/>
      <w:marRight w:val="0"/>
      <w:marTop w:val="0"/>
      <w:marBottom w:val="0"/>
      <w:divBdr>
        <w:top w:val="none" w:sz="0" w:space="0" w:color="auto"/>
        <w:left w:val="none" w:sz="0" w:space="0" w:color="auto"/>
        <w:bottom w:val="none" w:sz="0" w:space="0" w:color="auto"/>
        <w:right w:val="none" w:sz="0" w:space="0" w:color="auto"/>
      </w:divBdr>
    </w:div>
    <w:div w:id="1209025463">
      <w:bodyDiv w:val="1"/>
      <w:marLeft w:val="0"/>
      <w:marRight w:val="0"/>
      <w:marTop w:val="0"/>
      <w:marBottom w:val="0"/>
      <w:divBdr>
        <w:top w:val="none" w:sz="0" w:space="0" w:color="auto"/>
        <w:left w:val="none" w:sz="0" w:space="0" w:color="auto"/>
        <w:bottom w:val="none" w:sz="0" w:space="0" w:color="auto"/>
        <w:right w:val="none" w:sz="0" w:space="0" w:color="auto"/>
      </w:divBdr>
    </w:div>
    <w:div w:id="1273246581">
      <w:bodyDiv w:val="1"/>
      <w:marLeft w:val="0"/>
      <w:marRight w:val="0"/>
      <w:marTop w:val="0"/>
      <w:marBottom w:val="0"/>
      <w:divBdr>
        <w:top w:val="none" w:sz="0" w:space="0" w:color="auto"/>
        <w:left w:val="none" w:sz="0" w:space="0" w:color="auto"/>
        <w:bottom w:val="none" w:sz="0" w:space="0" w:color="auto"/>
        <w:right w:val="none" w:sz="0" w:space="0" w:color="auto"/>
      </w:divBdr>
    </w:div>
    <w:div w:id="1323269366">
      <w:bodyDiv w:val="1"/>
      <w:marLeft w:val="0"/>
      <w:marRight w:val="0"/>
      <w:marTop w:val="0"/>
      <w:marBottom w:val="0"/>
      <w:divBdr>
        <w:top w:val="none" w:sz="0" w:space="0" w:color="auto"/>
        <w:left w:val="none" w:sz="0" w:space="0" w:color="auto"/>
        <w:bottom w:val="none" w:sz="0" w:space="0" w:color="auto"/>
        <w:right w:val="none" w:sz="0" w:space="0" w:color="auto"/>
      </w:divBdr>
    </w:div>
    <w:div w:id="1367095303">
      <w:bodyDiv w:val="1"/>
      <w:marLeft w:val="0"/>
      <w:marRight w:val="0"/>
      <w:marTop w:val="0"/>
      <w:marBottom w:val="0"/>
      <w:divBdr>
        <w:top w:val="none" w:sz="0" w:space="0" w:color="auto"/>
        <w:left w:val="none" w:sz="0" w:space="0" w:color="auto"/>
        <w:bottom w:val="none" w:sz="0" w:space="0" w:color="auto"/>
        <w:right w:val="none" w:sz="0" w:space="0" w:color="auto"/>
      </w:divBdr>
    </w:div>
    <w:div w:id="1398740890">
      <w:bodyDiv w:val="1"/>
      <w:marLeft w:val="0"/>
      <w:marRight w:val="0"/>
      <w:marTop w:val="0"/>
      <w:marBottom w:val="0"/>
      <w:divBdr>
        <w:top w:val="none" w:sz="0" w:space="0" w:color="auto"/>
        <w:left w:val="none" w:sz="0" w:space="0" w:color="auto"/>
        <w:bottom w:val="none" w:sz="0" w:space="0" w:color="auto"/>
        <w:right w:val="none" w:sz="0" w:space="0" w:color="auto"/>
      </w:divBdr>
    </w:div>
    <w:div w:id="1403984682">
      <w:bodyDiv w:val="1"/>
      <w:marLeft w:val="0"/>
      <w:marRight w:val="0"/>
      <w:marTop w:val="0"/>
      <w:marBottom w:val="0"/>
      <w:divBdr>
        <w:top w:val="none" w:sz="0" w:space="0" w:color="auto"/>
        <w:left w:val="none" w:sz="0" w:space="0" w:color="auto"/>
        <w:bottom w:val="none" w:sz="0" w:space="0" w:color="auto"/>
        <w:right w:val="none" w:sz="0" w:space="0" w:color="auto"/>
      </w:divBdr>
    </w:div>
    <w:div w:id="1420639634">
      <w:bodyDiv w:val="1"/>
      <w:marLeft w:val="0"/>
      <w:marRight w:val="0"/>
      <w:marTop w:val="0"/>
      <w:marBottom w:val="0"/>
      <w:divBdr>
        <w:top w:val="none" w:sz="0" w:space="0" w:color="auto"/>
        <w:left w:val="none" w:sz="0" w:space="0" w:color="auto"/>
        <w:bottom w:val="none" w:sz="0" w:space="0" w:color="auto"/>
        <w:right w:val="none" w:sz="0" w:space="0" w:color="auto"/>
      </w:divBdr>
    </w:div>
    <w:div w:id="1441876279">
      <w:bodyDiv w:val="1"/>
      <w:marLeft w:val="0"/>
      <w:marRight w:val="0"/>
      <w:marTop w:val="0"/>
      <w:marBottom w:val="0"/>
      <w:divBdr>
        <w:top w:val="none" w:sz="0" w:space="0" w:color="auto"/>
        <w:left w:val="none" w:sz="0" w:space="0" w:color="auto"/>
        <w:bottom w:val="none" w:sz="0" w:space="0" w:color="auto"/>
        <w:right w:val="none" w:sz="0" w:space="0" w:color="auto"/>
      </w:divBdr>
    </w:div>
    <w:div w:id="1456175975">
      <w:bodyDiv w:val="1"/>
      <w:marLeft w:val="0"/>
      <w:marRight w:val="0"/>
      <w:marTop w:val="0"/>
      <w:marBottom w:val="0"/>
      <w:divBdr>
        <w:top w:val="none" w:sz="0" w:space="0" w:color="auto"/>
        <w:left w:val="none" w:sz="0" w:space="0" w:color="auto"/>
        <w:bottom w:val="none" w:sz="0" w:space="0" w:color="auto"/>
        <w:right w:val="none" w:sz="0" w:space="0" w:color="auto"/>
      </w:divBdr>
    </w:div>
    <w:div w:id="1462113002">
      <w:bodyDiv w:val="1"/>
      <w:marLeft w:val="0"/>
      <w:marRight w:val="0"/>
      <w:marTop w:val="0"/>
      <w:marBottom w:val="0"/>
      <w:divBdr>
        <w:top w:val="none" w:sz="0" w:space="0" w:color="auto"/>
        <w:left w:val="none" w:sz="0" w:space="0" w:color="auto"/>
        <w:bottom w:val="none" w:sz="0" w:space="0" w:color="auto"/>
        <w:right w:val="none" w:sz="0" w:space="0" w:color="auto"/>
      </w:divBdr>
    </w:div>
    <w:div w:id="1489248188">
      <w:bodyDiv w:val="1"/>
      <w:marLeft w:val="0"/>
      <w:marRight w:val="0"/>
      <w:marTop w:val="0"/>
      <w:marBottom w:val="0"/>
      <w:divBdr>
        <w:top w:val="none" w:sz="0" w:space="0" w:color="auto"/>
        <w:left w:val="none" w:sz="0" w:space="0" w:color="auto"/>
        <w:bottom w:val="none" w:sz="0" w:space="0" w:color="auto"/>
        <w:right w:val="none" w:sz="0" w:space="0" w:color="auto"/>
      </w:divBdr>
    </w:div>
    <w:div w:id="1560439793">
      <w:bodyDiv w:val="1"/>
      <w:marLeft w:val="0"/>
      <w:marRight w:val="0"/>
      <w:marTop w:val="0"/>
      <w:marBottom w:val="0"/>
      <w:divBdr>
        <w:top w:val="none" w:sz="0" w:space="0" w:color="auto"/>
        <w:left w:val="none" w:sz="0" w:space="0" w:color="auto"/>
        <w:bottom w:val="none" w:sz="0" w:space="0" w:color="auto"/>
        <w:right w:val="none" w:sz="0" w:space="0" w:color="auto"/>
      </w:divBdr>
    </w:div>
    <w:div w:id="1617172956">
      <w:bodyDiv w:val="1"/>
      <w:marLeft w:val="0"/>
      <w:marRight w:val="0"/>
      <w:marTop w:val="0"/>
      <w:marBottom w:val="0"/>
      <w:divBdr>
        <w:top w:val="none" w:sz="0" w:space="0" w:color="auto"/>
        <w:left w:val="none" w:sz="0" w:space="0" w:color="auto"/>
        <w:bottom w:val="none" w:sz="0" w:space="0" w:color="auto"/>
        <w:right w:val="none" w:sz="0" w:space="0" w:color="auto"/>
      </w:divBdr>
    </w:div>
    <w:div w:id="1622877462">
      <w:bodyDiv w:val="1"/>
      <w:marLeft w:val="0"/>
      <w:marRight w:val="0"/>
      <w:marTop w:val="0"/>
      <w:marBottom w:val="0"/>
      <w:divBdr>
        <w:top w:val="none" w:sz="0" w:space="0" w:color="auto"/>
        <w:left w:val="none" w:sz="0" w:space="0" w:color="auto"/>
        <w:bottom w:val="none" w:sz="0" w:space="0" w:color="auto"/>
        <w:right w:val="none" w:sz="0" w:space="0" w:color="auto"/>
      </w:divBdr>
    </w:div>
    <w:div w:id="1642080120">
      <w:bodyDiv w:val="1"/>
      <w:marLeft w:val="0"/>
      <w:marRight w:val="0"/>
      <w:marTop w:val="0"/>
      <w:marBottom w:val="0"/>
      <w:divBdr>
        <w:top w:val="none" w:sz="0" w:space="0" w:color="auto"/>
        <w:left w:val="none" w:sz="0" w:space="0" w:color="auto"/>
        <w:bottom w:val="none" w:sz="0" w:space="0" w:color="auto"/>
        <w:right w:val="none" w:sz="0" w:space="0" w:color="auto"/>
      </w:divBdr>
    </w:div>
    <w:div w:id="1643384501">
      <w:bodyDiv w:val="1"/>
      <w:marLeft w:val="0"/>
      <w:marRight w:val="0"/>
      <w:marTop w:val="0"/>
      <w:marBottom w:val="0"/>
      <w:divBdr>
        <w:top w:val="none" w:sz="0" w:space="0" w:color="auto"/>
        <w:left w:val="none" w:sz="0" w:space="0" w:color="auto"/>
        <w:bottom w:val="none" w:sz="0" w:space="0" w:color="auto"/>
        <w:right w:val="none" w:sz="0" w:space="0" w:color="auto"/>
      </w:divBdr>
    </w:div>
    <w:div w:id="1644505604">
      <w:bodyDiv w:val="1"/>
      <w:marLeft w:val="0"/>
      <w:marRight w:val="0"/>
      <w:marTop w:val="0"/>
      <w:marBottom w:val="0"/>
      <w:divBdr>
        <w:top w:val="none" w:sz="0" w:space="0" w:color="auto"/>
        <w:left w:val="none" w:sz="0" w:space="0" w:color="auto"/>
        <w:bottom w:val="none" w:sz="0" w:space="0" w:color="auto"/>
        <w:right w:val="none" w:sz="0" w:space="0" w:color="auto"/>
      </w:divBdr>
    </w:div>
    <w:div w:id="1662735168">
      <w:bodyDiv w:val="1"/>
      <w:marLeft w:val="0"/>
      <w:marRight w:val="0"/>
      <w:marTop w:val="0"/>
      <w:marBottom w:val="0"/>
      <w:divBdr>
        <w:top w:val="none" w:sz="0" w:space="0" w:color="auto"/>
        <w:left w:val="none" w:sz="0" w:space="0" w:color="auto"/>
        <w:bottom w:val="none" w:sz="0" w:space="0" w:color="auto"/>
        <w:right w:val="none" w:sz="0" w:space="0" w:color="auto"/>
      </w:divBdr>
    </w:div>
    <w:div w:id="1702314173">
      <w:bodyDiv w:val="1"/>
      <w:marLeft w:val="0"/>
      <w:marRight w:val="0"/>
      <w:marTop w:val="0"/>
      <w:marBottom w:val="0"/>
      <w:divBdr>
        <w:top w:val="none" w:sz="0" w:space="0" w:color="auto"/>
        <w:left w:val="none" w:sz="0" w:space="0" w:color="auto"/>
        <w:bottom w:val="none" w:sz="0" w:space="0" w:color="auto"/>
        <w:right w:val="none" w:sz="0" w:space="0" w:color="auto"/>
      </w:divBdr>
    </w:div>
    <w:div w:id="1731687790">
      <w:bodyDiv w:val="1"/>
      <w:marLeft w:val="0"/>
      <w:marRight w:val="0"/>
      <w:marTop w:val="0"/>
      <w:marBottom w:val="0"/>
      <w:divBdr>
        <w:top w:val="none" w:sz="0" w:space="0" w:color="auto"/>
        <w:left w:val="none" w:sz="0" w:space="0" w:color="auto"/>
        <w:bottom w:val="none" w:sz="0" w:space="0" w:color="auto"/>
        <w:right w:val="none" w:sz="0" w:space="0" w:color="auto"/>
      </w:divBdr>
    </w:div>
    <w:div w:id="1780639409">
      <w:bodyDiv w:val="1"/>
      <w:marLeft w:val="0"/>
      <w:marRight w:val="0"/>
      <w:marTop w:val="0"/>
      <w:marBottom w:val="0"/>
      <w:divBdr>
        <w:top w:val="none" w:sz="0" w:space="0" w:color="auto"/>
        <w:left w:val="none" w:sz="0" w:space="0" w:color="auto"/>
        <w:bottom w:val="none" w:sz="0" w:space="0" w:color="auto"/>
        <w:right w:val="none" w:sz="0" w:space="0" w:color="auto"/>
      </w:divBdr>
    </w:div>
    <w:div w:id="1974827691">
      <w:bodyDiv w:val="1"/>
      <w:marLeft w:val="0"/>
      <w:marRight w:val="0"/>
      <w:marTop w:val="0"/>
      <w:marBottom w:val="0"/>
      <w:divBdr>
        <w:top w:val="none" w:sz="0" w:space="0" w:color="auto"/>
        <w:left w:val="none" w:sz="0" w:space="0" w:color="auto"/>
        <w:bottom w:val="none" w:sz="0" w:space="0" w:color="auto"/>
        <w:right w:val="none" w:sz="0" w:space="0" w:color="auto"/>
      </w:divBdr>
    </w:div>
    <w:div w:id="1985768427">
      <w:bodyDiv w:val="1"/>
      <w:marLeft w:val="0"/>
      <w:marRight w:val="0"/>
      <w:marTop w:val="0"/>
      <w:marBottom w:val="0"/>
      <w:divBdr>
        <w:top w:val="none" w:sz="0" w:space="0" w:color="auto"/>
        <w:left w:val="none" w:sz="0" w:space="0" w:color="auto"/>
        <w:bottom w:val="none" w:sz="0" w:space="0" w:color="auto"/>
        <w:right w:val="none" w:sz="0" w:space="0" w:color="auto"/>
      </w:divBdr>
    </w:div>
    <w:div w:id="2050295748">
      <w:bodyDiv w:val="1"/>
      <w:marLeft w:val="0"/>
      <w:marRight w:val="0"/>
      <w:marTop w:val="0"/>
      <w:marBottom w:val="0"/>
      <w:divBdr>
        <w:top w:val="none" w:sz="0" w:space="0" w:color="auto"/>
        <w:left w:val="none" w:sz="0" w:space="0" w:color="auto"/>
        <w:bottom w:val="none" w:sz="0" w:space="0" w:color="auto"/>
        <w:right w:val="none" w:sz="0" w:space="0" w:color="auto"/>
      </w:divBdr>
    </w:div>
    <w:div w:id="2107650516">
      <w:bodyDiv w:val="1"/>
      <w:marLeft w:val="0"/>
      <w:marRight w:val="0"/>
      <w:marTop w:val="0"/>
      <w:marBottom w:val="0"/>
      <w:divBdr>
        <w:top w:val="none" w:sz="0" w:space="0" w:color="auto"/>
        <w:left w:val="none" w:sz="0" w:space="0" w:color="auto"/>
        <w:bottom w:val="none" w:sz="0" w:space="0" w:color="auto"/>
        <w:right w:val="none" w:sz="0" w:space="0" w:color="auto"/>
      </w:divBdr>
    </w:div>
    <w:div w:id="2123376882">
      <w:bodyDiv w:val="1"/>
      <w:marLeft w:val="0"/>
      <w:marRight w:val="0"/>
      <w:marTop w:val="0"/>
      <w:marBottom w:val="0"/>
      <w:divBdr>
        <w:top w:val="none" w:sz="0" w:space="0" w:color="auto"/>
        <w:left w:val="none" w:sz="0" w:space="0" w:color="auto"/>
        <w:bottom w:val="none" w:sz="0" w:space="0" w:color="auto"/>
        <w:right w:val="none" w:sz="0" w:space="0" w:color="auto"/>
      </w:divBdr>
    </w:div>
    <w:div w:id="214094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44;&#1080;&#1072;&#1075;&#1088;&#1072;&#1084;&#1084;&#1072;%20&#1074;%20Microsoft%20Word"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'[Диаграмма в Microsoft Word]Лист1'!$W$28</c:f>
              <c:strCache>
                <c:ptCount val="1"/>
                <c:pt idx="0">
                  <c:v>производство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'[Диаграмма в Microsoft Word]Лист1'!$X$27:$AD$27</c:f>
              <c:numCache>
                <c:formatCode>General</c:formatCode>
                <c:ptCount val="7"/>
                <c:pt idx="0">
                  <c:v>2011</c:v>
                </c:pt>
                <c:pt idx="1">
                  <c:v>2012</c:v>
                </c:pt>
                <c:pt idx="2">
                  <c:v>2013</c:v>
                </c:pt>
                <c:pt idx="3">
                  <c:v>2014</c:v>
                </c:pt>
                <c:pt idx="4">
                  <c:v>2015</c:v>
                </c:pt>
                <c:pt idx="5">
                  <c:v>2016</c:v>
                </c:pt>
                <c:pt idx="6">
                  <c:v>2017</c:v>
                </c:pt>
              </c:numCache>
            </c:numRef>
          </c:cat>
          <c:val>
            <c:numRef>
              <c:f>'[Диаграмма в Microsoft Word]Лист1'!$X$28:$AD$28</c:f>
              <c:numCache>
                <c:formatCode>General</c:formatCode>
                <c:ptCount val="7"/>
                <c:pt idx="0">
                  <c:v>23.6</c:v>
                </c:pt>
                <c:pt idx="1">
                  <c:v>31.2</c:v>
                </c:pt>
                <c:pt idx="2">
                  <c:v>35.9</c:v>
                </c:pt>
                <c:pt idx="3">
                  <c:v>32.9</c:v>
                </c:pt>
                <c:pt idx="4">
                  <c:v>37.200000000000003</c:v>
                </c:pt>
                <c:pt idx="5">
                  <c:v>36.5</c:v>
                </c:pt>
                <c:pt idx="6">
                  <c:v>37.799999999999997</c:v>
                </c:pt>
              </c:numCache>
            </c:numRef>
          </c:val>
          <c:extLst>
            <c:ext xmlns:c16="http://schemas.microsoft.com/office/drawing/2014/chart" uri="{C3380CC4-5D6E-409C-BE32-E72D297353CC}">
              <c16:uniqueId val="{00000000-DE89-4A2A-94F4-A1FEB898CAD0}"/>
            </c:ext>
          </c:extLst>
        </c:ser>
        <c:ser>
          <c:idx val="1"/>
          <c:order val="1"/>
          <c:tx>
            <c:strRef>
              <c:f>'[Диаграмма в Microsoft Word]Лист1'!$W$29</c:f>
              <c:strCache>
                <c:ptCount val="1"/>
                <c:pt idx="0">
                  <c:v>импорт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'[Диаграмма в Microsoft Word]Лист1'!$X$27:$AD$27</c:f>
              <c:numCache>
                <c:formatCode>General</c:formatCode>
                <c:ptCount val="7"/>
                <c:pt idx="0">
                  <c:v>2011</c:v>
                </c:pt>
                <c:pt idx="1">
                  <c:v>2012</c:v>
                </c:pt>
                <c:pt idx="2">
                  <c:v>2013</c:v>
                </c:pt>
                <c:pt idx="3">
                  <c:v>2014</c:v>
                </c:pt>
                <c:pt idx="4">
                  <c:v>2015</c:v>
                </c:pt>
                <c:pt idx="5">
                  <c:v>2016</c:v>
                </c:pt>
                <c:pt idx="6">
                  <c:v>2017</c:v>
                </c:pt>
              </c:numCache>
            </c:numRef>
          </c:cat>
          <c:val>
            <c:numRef>
              <c:f>'[Диаграмма в Microsoft Word]Лист1'!$X$29:$AD$29</c:f>
              <c:numCache>
                <c:formatCode>General</c:formatCode>
                <c:ptCount val="7"/>
                <c:pt idx="0">
                  <c:v>112.3</c:v>
                </c:pt>
                <c:pt idx="1">
                  <c:v>124.3</c:v>
                </c:pt>
                <c:pt idx="2">
                  <c:v>143.30000000000001</c:v>
                </c:pt>
                <c:pt idx="3">
                  <c:v>154.5</c:v>
                </c:pt>
                <c:pt idx="4">
                  <c:v>156.6</c:v>
                </c:pt>
                <c:pt idx="5">
                  <c:v>171.5</c:v>
                </c:pt>
                <c:pt idx="6">
                  <c:v>188.3</c:v>
                </c:pt>
              </c:numCache>
            </c:numRef>
          </c:val>
          <c:extLst>
            <c:ext xmlns:c16="http://schemas.microsoft.com/office/drawing/2014/chart" uri="{C3380CC4-5D6E-409C-BE32-E72D297353CC}">
              <c16:uniqueId val="{00000001-DE89-4A2A-94F4-A1FEB898CAD0}"/>
            </c:ext>
          </c:extLst>
        </c:ser>
        <c:ser>
          <c:idx val="2"/>
          <c:order val="2"/>
          <c:tx>
            <c:strRef>
              <c:f>'[Диаграмма в Microsoft Word]Лист1'!$W$30</c:f>
              <c:strCache>
                <c:ptCount val="1"/>
                <c:pt idx="0">
                  <c:v>экспорт</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'[Диаграмма в Microsoft Word]Лист1'!$X$27:$AD$27</c:f>
              <c:numCache>
                <c:formatCode>General</c:formatCode>
                <c:ptCount val="7"/>
                <c:pt idx="0">
                  <c:v>2011</c:v>
                </c:pt>
                <c:pt idx="1">
                  <c:v>2012</c:v>
                </c:pt>
                <c:pt idx="2">
                  <c:v>2013</c:v>
                </c:pt>
                <c:pt idx="3">
                  <c:v>2014</c:v>
                </c:pt>
                <c:pt idx="4">
                  <c:v>2015</c:v>
                </c:pt>
                <c:pt idx="5">
                  <c:v>2016</c:v>
                </c:pt>
                <c:pt idx="6">
                  <c:v>2017</c:v>
                </c:pt>
              </c:numCache>
            </c:numRef>
          </c:cat>
          <c:val>
            <c:numRef>
              <c:f>'[Диаграмма в Microsoft Word]Лист1'!$X$30:$AD$30</c:f>
              <c:numCache>
                <c:formatCode>General</c:formatCode>
                <c:ptCount val="7"/>
                <c:pt idx="0">
                  <c:v>7.1</c:v>
                </c:pt>
                <c:pt idx="1">
                  <c:v>7.3</c:v>
                </c:pt>
                <c:pt idx="2">
                  <c:v>8.1</c:v>
                </c:pt>
                <c:pt idx="3">
                  <c:v>8.3000000000000007</c:v>
                </c:pt>
                <c:pt idx="4">
                  <c:v>5.5</c:v>
                </c:pt>
                <c:pt idx="5">
                  <c:v>4.9000000000000004</c:v>
                </c:pt>
                <c:pt idx="6">
                  <c:v>5.8</c:v>
                </c:pt>
              </c:numCache>
            </c:numRef>
          </c:val>
          <c:extLst>
            <c:ext xmlns:c16="http://schemas.microsoft.com/office/drawing/2014/chart" uri="{C3380CC4-5D6E-409C-BE32-E72D297353CC}">
              <c16:uniqueId val="{00000002-DE89-4A2A-94F4-A1FEB898CAD0}"/>
            </c:ext>
          </c:extLst>
        </c:ser>
        <c:ser>
          <c:idx val="3"/>
          <c:order val="3"/>
          <c:tx>
            <c:strRef>
              <c:f>'[Диаграмма в Microsoft Word]Лист1'!$W$31</c:f>
              <c:strCache>
                <c:ptCount val="1"/>
                <c:pt idx="0">
                  <c:v>объем рынка</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'[Диаграмма в Microsoft Word]Лист1'!$X$27:$AD$27</c:f>
              <c:numCache>
                <c:formatCode>General</c:formatCode>
                <c:ptCount val="7"/>
                <c:pt idx="0">
                  <c:v>2011</c:v>
                </c:pt>
                <c:pt idx="1">
                  <c:v>2012</c:v>
                </c:pt>
                <c:pt idx="2">
                  <c:v>2013</c:v>
                </c:pt>
                <c:pt idx="3">
                  <c:v>2014</c:v>
                </c:pt>
                <c:pt idx="4">
                  <c:v>2015</c:v>
                </c:pt>
                <c:pt idx="5">
                  <c:v>2016</c:v>
                </c:pt>
                <c:pt idx="6">
                  <c:v>2017</c:v>
                </c:pt>
              </c:numCache>
            </c:numRef>
          </c:cat>
          <c:val>
            <c:numRef>
              <c:f>'[Диаграмма в Microsoft Word]Лист1'!$X$31:$AD$31</c:f>
              <c:numCache>
                <c:formatCode>General</c:formatCode>
                <c:ptCount val="7"/>
                <c:pt idx="0">
                  <c:v>128.80000000000001</c:v>
                </c:pt>
                <c:pt idx="1">
                  <c:v>148.19999999999999</c:v>
                </c:pt>
                <c:pt idx="2">
                  <c:v>171.7</c:v>
                </c:pt>
                <c:pt idx="3">
                  <c:v>179.1</c:v>
                </c:pt>
                <c:pt idx="4">
                  <c:v>188.3</c:v>
                </c:pt>
                <c:pt idx="5">
                  <c:v>203.1</c:v>
                </c:pt>
                <c:pt idx="6">
                  <c:v>221.3</c:v>
                </c:pt>
              </c:numCache>
            </c:numRef>
          </c:val>
          <c:extLst>
            <c:ext xmlns:c16="http://schemas.microsoft.com/office/drawing/2014/chart" uri="{C3380CC4-5D6E-409C-BE32-E72D297353CC}">
              <c16:uniqueId val="{00000003-DE89-4A2A-94F4-A1FEB898CAD0}"/>
            </c:ext>
          </c:extLst>
        </c:ser>
        <c:dLbls>
          <c:showLegendKey val="0"/>
          <c:showVal val="0"/>
          <c:showCatName val="0"/>
          <c:showSerName val="0"/>
          <c:showPercent val="0"/>
          <c:showBubbleSize val="0"/>
        </c:dLbls>
        <c:gapWidth val="219"/>
        <c:overlap val="-27"/>
        <c:axId val="655907424"/>
        <c:axId val="655904160"/>
      </c:barChart>
      <c:catAx>
        <c:axId val="65590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55904160"/>
        <c:crosses val="autoZero"/>
        <c:auto val="1"/>
        <c:lblAlgn val="ctr"/>
        <c:lblOffset val="100"/>
        <c:noMultiLvlLbl val="0"/>
      </c:catAx>
      <c:valAx>
        <c:axId val="65590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559074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'[Диаграмма в Microsoft Word]Лист1'!$AG$28</c:f>
              <c:strCache>
                <c:ptCount val="1"/>
                <c:pt idx="0">
                  <c:v>тыс. т</c:v>
                </c:pt>
              </c:strCache>
            </c:strRef>
          </c:tx>
          <c:spPr>
            <a:solidFill>
              <a:schemeClr val="accent1"/>
            </a:solidFill>
            <a:ln>
              <a:noFill/>
            </a:ln>
            <a:effectLst/>
          </c:spPr>
          <c:invertIfNegative val="0"/>
          <c:cat>
            <c:numRef>
              <c:f>'[Диаграмма в Microsoft Word]Лист1'!$AH$27:$AN$27</c:f>
              <c:numCache>
                <c:formatCode>General</c:formatCode>
                <c:ptCount val="7"/>
                <c:pt idx="0">
                  <c:v>2011</c:v>
                </c:pt>
                <c:pt idx="1">
                  <c:v>2012</c:v>
                </c:pt>
                <c:pt idx="2">
                  <c:v>2013</c:v>
                </c:pt>
                <c:pt idx="3">
                  <c:v>2014</c:v>
                </c:pt>
                <c:pt idx="4">
                  <c:v>2015</c:v>
                </c:pt>
                <c:pt idx="5">
                  <c:v>2016</c:v>
                </c:pt>
                <c:pt idx="6">
                  <c:v>2017</c:v>
                </c:pt>
              </c:numCache>
            </c:numRef>
          </c:cat>
          <c:val>
            <c:numRef>
              <c:f>'[Диаграмма в Microsoft Word]Лист1'!$AH$28:$AN$28</c:f>
              <c:numCache>
                <c:formatCode>General</c:formatCode>
                <c:ptCount val="7"/>
                <c:pt idx="0">
                  <c:v>128.80000000000001</c:v>
                </c:pt>
                <c:pt idx="1">
                  <c:v>142.19999999999999</c:v>
                </c:pt>
                <c:pt idx="2">
                  <c:v>177.7</c:v>
                </c:pt>
                <c:pt idx="3">
                  <c:v>179.1</c:v>
                </c:pt>
                <c:pt idx="4">
                  <c:v>188.3</c:v>
                </c:pt>
                <c:pt idx="5">
                  <c:v>203.1</c:v>
                </c:pt>
                <c:pt idx="6">
                  <c:v>221.3</c:v>
                </c:pt>
              </c:numCache>
            </c:numRef>
          </c:val>
          <c:extLst>
            <c:ext xmlns:c16="http://schemas.microsoft.com/office/drawing/2014/chart" uri="{C3380CC4-5D6E-409C-BE32-E72D297353CC}">
              <c16:uniqueId val="{00000000-E6D7-47C9-964E-B58A7DE6E247}"/>
            </c:ext>
          </c:extLst>
        </c:ser>
        <c:dLbls>
          <c:showLegendKey val="0"/>
          <c:showVal val="0"/>
          <c:showCatName val="0"/>
          <c:showSerName val="0"/>
          <c:showPercent val="0"/>
          <c:showBubbleSize val="0"/>
        </c:dLbls>
        <c:gapWidth val="150"/>
        <c:axId val="655910144"/>
        <c:axId val="655908512"/>
      </c:barChart>
      <c:lineChart>
        <c:grouping val="standard"/>
        <c:varyColors val="0"/>
        <c:ser>
          <c:idx val="1"/>
          <c:order val="1"/>
          <c:tx>
            <c:strRef>
              <c:f>'[Диаграмма в Microsoft Word]Лист1'!$AG$29</c:f>
              <c:strCache>
                <c:ptCount val="1"/>
                <c:pt idx="0">
                  <c:v>темпы %</c:v>
                </c:pt>
              </c:strCache>
            </c:strRef>
          </c:tx>
          <c:spPr>
            <a:ln w="28575"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0"/>
          </c:trendline>
          <c:cat>
            <c:numRef>
              <c:f>'[Диаграмма в Microsoft Word]Лист1'!$AH$27:$AN$27</c:f>
              <c:numCache>
                <c:formatCode>General</c:formatCode>
                <c:ptCount val="7"/>
                <c:pt idx="0">
                  <c:v>2011</c:v>
                </c:pt>
                <c:pt idx="1">
                  <c:v>2012</c:v>
                </c:pt>
                <c:pt idx="2">
                  <c:v>2013</c:v>
                </c:pt>
                <c:pt idx="3">
                  <c:v>2014</c:v>
                </c:pt>
                <c:pt idx="4">
                  <c:v>2015</c:v>
                </c:pt>
                <c:pt idx="5">
                  <c:v>2016</c:v>
                </c:pt>
                <c:pt idx="6">
                  <c:v>2017</c:v>
                </c:pt>
              </c:numCache>
            </c:numRef>
          </c:cat>
          <c:val>
            <c:numRef>
              <c:f>'[Диаграмма в Microsoft Word]Лист1'!$AH$29:$AN$29</c:f>
              <c:numCache>
                <c:formatCode>General</c:formatCode>
                <c:ptCount val="7"/>
                <c:pt idx="0">
                  <c:v>0</c:v>
                </c:pt>
                <c:pt idx="1">
                  <c:v>15.1</c:v>
                </c:pt>
                <c:pt idx="2">
                  <c:v>15.9</c:v>
                </c:pt>
                <c:pt idx="3">
                  <c:v>4.3</c:v>
                </c:pt>
                <c:pt idx="4">
                  <c:v>5.0999999999999996</c:v>
                </c:pt>
                <c:pt idx="5">
                  <c:v>7.9</c:v>
                </c:pt>
                <c:pt idx="6">
                  <c:v>9</c:v>
                </c:pt>
              </c:numCache>
            </c:numRef>
          </c:val>
          <c:smooth val="0"/>
          <c:extLst>
            <c:ext xmlns:c16="http://schemas.microsoft.com/office/drawing/2014/chart" uri="{C3380CC4-5D6E-409C-BE32-E72D297353CC}">
              <c16:uniqueId val="{00000002-E6D7-47C9-964E-B58A7DE6E247}"/>
            </c:ext>
          </c:extLst>
        </c:ser>
        <c:dLbls>
          <c:showLegendKey val="0"/>
          <c:showVal val="0"/>
          <c:showCatName val="0"/>
          <c:showSerName val="0"/>
          <c:showPercent val="0"/>
          <c:showBubbleSize val="0"/>
        </c:dLbls>
        <c:marker val="1"/>
        <c:smooth val="0"/>
        <c:axId val="655914496"/>
        <c:axId val="655912320"/>
      </c:lineChart>
      <c:catAx>
        <c:axId val="65591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55908512"/>
        <c:crosses val="autoZero"/>
        <c:auto val="1"/>
        <c:lblAlgn val="ctr"/>
        <c:lblOffset val="100"/>
        <c:noMultiLvlLbl val="0"/>
      </c:catAx>
      <c:valAx>
        <c:axId val="655908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55910144"/>
        <c:crosses val="autoZero"/>
        <c:crossBetween val="between"/>
      </c:valAx>
      <c:valAx>
        <c:axId val="65591232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55914496"/>
        <c:crosses val="max"/>
        <c:crossBetween val="between"/>
      </c:valAx>
      <c:catAx>
        <c:axId val="655914496"/>
        <c:scaling>
          <c:orientation val="minMax"/>
        </c:scaling>
        <c:delete val="1"/>
        <c:axPos val="b"/>
        <c:numFmt formatCode="General" sourceLinked="1"/>
        <c:majorTickMark val="out"/>
        <c:minorTickMark val="none"/>
        <c:tickLblPos val="nextTo"/>
        <c:crossAx val="655912320"/>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C53E4-6823-4A21-8BE2-E9CA47775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8787</Words>
  <Characters>61291</Characters>
  <Application>Microsoft Office Word</Application>
  <DocSecurity>0</DocSecurity>
  <Lines>510</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рвс</dc:creator>
  <cp:lastModifiedBy>ПК</cp:lastModifiedBy>
  <cp:revision>2</cp:revision>
  <cp:lastPrinted>2021-04-20T06:41:00Z</cp:lastPrinted>
  <dcterms:created xsi:type="dcterms:W3CDTF">2024-11-10T05:38:00Z</dcterms:created>
  <dcterms:modified xsi:type="dcterms:W3CDTF">2024-11-10T05:38:00Z</dcterms:modified>
</cp:coreProperties>
</file>