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F47D2" w14:textId="77777777" w:rsidR="00B5445A" w:rsidRDefault="00B5445A" w:rsidP="00B5445A">
      <w:pPr>
        <w:ind w:firstLine="1843"/>
        <w:rPr>
          <w:sz w:val="28"/>
          <w:szCs w:val="28"/>
        </w:rPr>
      </w:pPr>
    </w:p>
    <w:p w14:paraId="117F6D52" w14:textId="77777777" w:rsidR="00353B19" w:rsidRDefault="00353B19" w:rsidP="00353B19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60919FA1" w14:textId="77777777" w:rsidR="00353B19" w:rsidRDefault="00353B19" w:rsidP="00353B19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4DA5D035" w14:textId="77777777" w:rsidR="00353B19" w:rsidRDefault="00353B19" w:rsidP="00353B19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6D317098" w14:textId="77777777" w:rsidR="00353B19" w:rsidRDefault="00353B19" w:rsidP="00353B19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1CB97447" w14:textId="77777777" w:rsidR="00353B19" w:rsidRDefault="00353B19" w:rsidP="00353B19">
      <w:pPr>
        <w:ind w:left="-1560"/>
        <w:jc w:val="right"/>
        <w:rPr>
          <w:b/>
          <w:sz w:val="28"/>
          <w:szCs w:val="28"/>
        </w:rPr>
      </w:pPr>
    </w:p>
    <w:p w14:paraId="11AE816A" w14:textId="77777777" w:rsidR="00353B19" w:rsidRDefault="00353B19" w:rsidP="00353B19">
      <w:pPr>
        <w:rPr>
          <w:b/>
          <w:sz w:val="28"/>
          <w:szCs w:val="28"/>
        </w:rPr>
      </w:pPr>
    </w:p>
    <w:p w14:paraId="6EA78D22" w14:textId="77777777" w:rsidR="00353B19" w:rsidRDefault="00353B19" w:rsidP="00353B19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2CDE3216" w14:textId="77777777" w:rsidR="00353B19" w:rsidRDefault="00353B19" w:rsidP="00353B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3343CA6" w14:textId="77777777" w:rsidR="00353B19" w:rsidRDefault="00353B19" w:rsidP="00353B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«Российский экономический университет имени Г.В. Плеханова»</w:t>
      </w:r>
    </w:p>
    <w:p w14:paraId="66079128" w14:textId="77777777" w:rsidR="00353B19" w:rsidRDefault="00353B19" w:rsidP="00353B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Улан-Баторский филиал РЭУ им. Г.В. Плеханова</w:t>
      </w:r>
    </w:p>
    <w:p w14:paraId="4B58981A" w14:textId="77777777" w:rsidR="00353B19" w:rsidRDefault="00353B19" w:rsidP="00353B19">
      <w:pPr>
        <w:pStyle w:val="a9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20CFFEDB" w14:textId="6D7E1B47" w:rsidR="00353B19" w:rsidRDefault="004C1F4F" w:rsidP="004C1F4F">
      <w:pPr>
        <w:ind w:right="-284"/>
        <w:jc w:val="right"/>
      </w:pPr>
      <w:r>
        <w:rPr>
          <w:noProof/>
        </w:rPr>
        <w:drawing>
          <wp:inline distT="0" distB="0" distL="0" distR="0" wp14:anchorId="19E96476" wp14:editId="29BFCB79">
            <wp:extent cx="3593465" cy="2023745"/>
            <wp:effectExtent l="0" t="0" r="6985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D021" w14:textId="77777777" w:rsidR="00353B19" w:rsidRDefault="00353B19" w:rsidP="00353B19"/>
    <w:p w14:paraId="10ED6127" w14:textId="77777777" w:rsidR="00353B19" w:rsidRDefault="00353B19" w:rsidP="00353B19"/>
    <w:p w14:paraId="7DB4BC80" w14:textId="77777777" w:rsidR="00353B19" w:rsidRDefault="00353B19" w:rsidP="00353B19"/>
    <w:p w14:paraId="19B08891" w14:textId="77777777" w:rsidR="00353B19" w:rsidRDefault="00353B19" w:rsidP="00353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</w:t>
      </w:r>
    </w:p>
    <w:p w14:paraId="2473E524" w14:textId="77777777" w:rsidR="00353B19" w:rsidRDefault="00353B19" w:rsidP="00353B19">
      <w:pPr>
        <w:jc w:val="center"/>
        <w:rPr>
          <w:b/>
          <w:i/>
          <w:sz w:val="28"/>
          <w:szCs w:val="28"/>
          <w:highlight w:val="yellow"/>
        </w:rPr>
      </w:pPr>
    </w:p>
    <w:p w14:paraId="669B8691" w14:textId="77777777" w:rsidR="00B5445A" w:rsidRDefault="00B5445A" w:rsidP="00B5445A">
      <w:pPr>
        <w:jc w:val="center"/>
        <w:rPr>
          <w:b/>
          <w:i/>
          <w:sz w:val="28"/>
          <w:szCs w:val="28"/>
          <w:highlight w:val="yellow"/>
        </w:rPr>
      </w:pPr>
    </w:p>
    <w:p w14:paraId="77866009" w14:textId="2CB024A4" w:rsidR="00B5445A" w:rsidRDefault="00B5445A" w:rsidP="00B5445A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дисциплине</w:t>
      </w:r>
      <w:r>
        <w:rPr>
          <w:b/>
          <w:i/>
          <w:sz w:val="28"/>
          <w:szCs w:val="28"/>
        </w:rPr>
        <w:t xml:space="preserve"> </w:t>
      </w:r>
      <w:bookmarkStart w:id="0" w:name="_Hlk74302091"/>
      <w:r>
        <w:rPr>
          <w:b/>
          <w:iCs/>
          <w:sz w:val="28"/>
          <w:szCs w:val="28"/>
        </w:rPr>
        <w:t>«</w:t>
      </w:r>
      <w:bookmarkStart w:id="1" w:name="_GoBack"/>
      <w:r w:rsidR="00A56845" w:rsidRPr="002E59E2">
        <w:rPr>
          <w:b/>
          <w:bCs/>
          <w:sz w:val="28"/>
          <w:szCs w:val="28"/>
        </w:rPr>
        <w:t>Международное движение капитала</w:t>
      </w:r>
      <w:bookmarkEnd w:id="1"/>
      <w:r>
        <w:rPr>
          <w:b/>
          <w:bCs/>
          <w:iCs/>
          <w:sz w:val="28"/>
          <w:szCs w:val="28"/>
        </w:rPr>
        <w:t>»</w:t>
      </w:r>
      <w:bookmarkEnd w:id="0"/>
    </w:p>
    <w:p w14:paraId="791F20AB" w14:textId="77777777" w:rsidR="00B5445A" w:rsidRDefault="00B5445A" w:rsidP="00B5445A">
      <w:pPr>
        <w:ind w:left="720"/>
        <w:rPr>
          <w:b/>
          <w:sz w:val="24"/>
          <w:szCs w:val="24"/>
        </w:rPr>
      </w:pPr>
    </w:p>
    <w:p w14:paraId="26031825" w14:textId="77777777" w:rsidR="00B5445A" w:rsidRDefault="00B5445A" w:rsidP="00B5445A">
      <w:pPr>
        <w:ind w:left="720"/>
        <w:rPr>
          <w:b/>
          <w:sz w:val="24"/>
          <w:szCs w:val="24"/>
        </w:rPr>
      </w:pPr>
    </w:p>
    <w:p w14:paraId="5FC20FB7" w14:textId="77777777" w:rsidR="00B5445A" w:rsidRDefault="00B5445A" w:rsidP="00B5445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 38.03.01 Экономика </w:t>
      </w:r>
    </w:p>
    <w:p w14:paraId="32E1DC3D" w14:textId="77777777" w:rsidR="00B5445A" w:rsidRDefault="00B5445A" w:rsidP="00B5445A">
      <w:pPr>
        <w:ind w:left="720"/>
        <w:rPr>
          <w:b/>
        </w:rPr>
      </w:pPr>
    </w:p>
    <w:p w14:paraId="093B594F" w14:textId="77777777" w:rsidR="00B5445A" w:rsidRDefault="00B5445A" w:rsidP="00B5445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 (профиль) программы – «Международная торговля»</w:t>
      </w:r>
    </w:p>
    <w:p w14:paraId="44DDE8B1" w14:textId="77777777" w:rsidR="00B5445A" w:rsidRDefault="00B5445A" w:rsidP="00B5445A">
      <w:pPr>
        <w:jc w:val="center"/>
        <w:rPr>
          <w:i/>
        </w:rPr>
      </w:pPr>
      <w:r>
        <w:rPr>
          <w:i/>
        </w:rPr>
        <w:t xml:space="preserve"> </w:t>
      </w:r>
    </w:p>
    <w:p w14:paraId="4E4E8852" w14:textId="77777777" w:rsidR="00B5445A" w:rsidRDefault="00B5445A" w:rsidP="00B5445A">
      <w:pPr>
        <w:ind w:left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Бакалавриат</w:t>
      </w:r>
    </w:p>
    <w:p w14:paraId="35D0893B" w14:textId="77777777" w:rsidR="00B5445A" w:rsidRDefault="00B5445A" w:rsidP="00B5445A">
      <w:pPr>
        <w:rPr>
          <w:sz w:val="24"/>
          <w:szCs w:val="24"/>
        </w:rPr>
      </w:pPr>
    </w:p>
    <w:p w14:paraId="1C2D754D" w14:textId="77777777" w:rsidR="00B5445A" w:rsidRDefault="00B5445A" w:rsidP="00B5445A">
      <w:pPr>
        <w:rPr>
          <w:sz w:val="24"/>
          <w:szCs w:val="24"/>
        </w:rPr>
      </w:pPr>
    </w:p>
    <w:p w14:paraId="16F9CEC9" w14:textId="77777777" w:rsidR="00B5445A" w:rsidRDefault="00B5445A" w:rsidP="00B5445A">
      <w:pPr>
        <w:rPr>
          <w:sz w:val="24"/>
          <w:szCs w:val="24"/>
        </w:rPr>
      </w:pPr>
    </w:p>
    <w:p w14:paraId="087EB743" w14:textId="77777777" w:rsidR="00B5445A" w:rsidRDefault="00B5445A" w:rsidP="00B5445A">
      <w:pPr>
        <w:rPr>
          <w:sz w:val="24"/>
          <w:szCs w:val="24"/>
        </w:rPr>
      </w:pPr>
    </w:p>
    <w:p w14:paraId="774A1393" w14:textId="77777777" w:rsidR="00B5445A" w:rsidRDefault="00B5445A" w:rsidP="00B5445A">
      <w:pPr>
        <w:rPr>
          <w:sz w:val="24"/>
          <w:szCs w:val="24"/>
        </w:rPr>
      </w:pPr>
    </w:p>
    <w:p w14:paraId="6FDDF007" w14:textId="77777777" w:rsidR="00B5445A" w:rsidRDefault="00B5445A" w:rsidP="00B5445A">
      <w:pPr>
        <w:rPr>
          <w:sz w:val="24"/>
          <w:szCs w:val="24"/>
        </w:rPr>
      </w:pPr>
    </w:p>
    <w:p w14:paraId="304E1FAD" w14:textId="77777777" w:rsidR="00B5445A" w:rsidRDefault="00B5445A" w:rsidP="00B5445A">
      <w:pPr>
        <w:rPr>
          <w:sz w:val="24"/>
          <w:szCs w:val="24"/>
        </w:rPr>
      </w:pPr>
    </w:p>
    <w:p w14:paraId="4021EF50" w14:textId="77777777" w:rsidR="00B5445A" w:rsidRDefault="00B5445A" w:rsidP="00B5445A">
      <w:pPr>
        <w:rPr>
          <w:sz w:val="24"/>
          <w:szCs w:val="24"/>
        </w:rPr>
      </w:pPr>
    </w:p>
    <w:p w14:paraId="70E6A421" w14:textId="26615C24" w:rsidR="00B5445A" w:rsidRDefault="00B5445A" w:rsidP="00B544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 начала подготовки: 202</w:t>
      </w:r>
      <w:r w:rsidR="004C1F4F">
        <w:rPr>
          <w:b/>
          <w:sz w:val="24"/>
          <w:szCs w:val="24"/>
        </w:rPr>
        <w:t>4</w:t>
      </w:r>
    </w:p>
    <w:p w14:paraId="5B337E8C" w14:textId="77777777" w:rsidR="00B5445A" w:rsidRDefault="00B5445A" w:rsidP="00B5445A">
      <w:pPr>
        <w:tabs>
          <w:tab w:val="left" w:pos="3907"/>
        </w:tabs>
        <w:rPr>
          <w:sz w:val="24"/>
          <w:szCs w:val="24"/>
        </w:rPr>
      </w:pPr>
    </w:p>
    <w:p w14:paraId="618AA4BD" w14:textId="77777777" w:rsidR="00B5445A" w:rsidRDefault="00B5445A" w:rsidP="00B5445A">
      <w:pPr>
        <w:rPr>
          <w:sz w:val="24"/>
          <w:szCs w:val="24"/>
        </w:rPr>
      </w:pPr>
    </w:p>
    <w:p w14:paraId="1EDEC55F" w14:textId="7D89ACB6" w:rsidR="00B5445A" w:rsidRDefault="006D1654" w:rsidP="00B5445A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Улан-Батор</w:t>
      </w:r>
      <w:r w:rsidR="00B5445A">
        <w:rPr>
          <w:sz w:val="24"/>
          <w:szCs w:val="24"/>
        </w:rPr>
        <w:t xml:space="preserve"> – 202</w:t>
      </w:r>
      <w:r w:rsidR="004C1F4F">
        <w:rPr>
          <w:sz w:val="24"/>
          <w:szCs w:val="24"/>
        </w:rPr>
        <w:t>4</w:t>
      </w:r>
      <w:r w:rsidR="00B5445A">
        <w:rPr>
          <w:sz w:val="24"/>
          <w:szCs w:val="24"/>
        </w:rPr>
        <w:t xml:space="preserve"> г.</w:t>
      </w:r>
      <w:r w:rsidR="00B5445A">
        <w:rPr>
          <w:sz w:val="24"/>
          <w:szCs w:val="24"/>
        </w:rPr>
        <w:br w:type="page"/>
      </w:r>
    </w:p>
    <w:p w14:paraId="0B71036A" w14:textId="77777777" w:rsidR="004C1F4F" w:rsidRPr="00F2776C" w:rsidRDefault="004C1F4F" w:rsidP="004C1F4F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2153355A" w14:textId="77777777" w:rsidR="00B5445A" w:rsidRDefault="00B5445A" w:rsidP="00B5445A">
      <w:pPr>
        <w:rPr>
          <w:sz w:val="28"/>
          <w:szCs w:val="28"/>
        </w:rPr>
      </w:pPr>
    </w:p>
    <w:p w14:paraId="103282C8" w14:textId="20231B99" w:rsidR="00B5445A" w:rsidRDefault="00B5445A" w:rsidP="00B5445A">
      <w:pPr>
        <w:rPr>
          <w:sz w:val="28"/>
          <w:szCs w:val="28"/>
        </w:rPr>
      </w:pPr>
    </w:p>
    <w:p w14:paraId="7CCFF843" w14:textId="77777777" w:rsidR="00B5445A" w:rsidRDefault="00B5445A" w:rsidP="00B5445A">
      <w:pPr>
        <w:rPr>
          <w:sz w:val="28"/>
          <w:szCs w:val="28"/>
        </w:rPr>
      </w:pPr>
    </w:p>
    <w:p w14:paraId="517418BA" w14:textId="77777777" w:rsidR="00B5445A" w:rsidRDefault="00B5445A" w:rsidP="00B5445A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6DE5711B" w14:textId="77777777" w:rsidR="00B5445A" w:rsidRDefault="00B5445A" w:rsidP="00B54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ОЦЕНОЧНЫЕ СРЕДСТВА</w:t>
      </w:r>
    </w:p>
    <w:p w14:paraId="16311B56" w14:textId="77777777" w:rsidR="00B5445A" w:rsidRDefault="00B5445A" w:rsidP="00B5445A">
      <w:pPr>
        <w:jc w:val="center"/>
        <w:rPr>
          <w:b/>
          <w:sz w:val="28"/>
          <w:szCs w:val="28"/>
        </w:rPr>
      </w:pPr>
    </w:p>
    <w:p w14:paraId="74F275E6" w14:textId="77777777" w:rsidR="00B5445A" w:rsidRDefault="00B5445A" w:rsidP="00B5445A">
      <w:pPr>
        <w:rPr>
          <w:b/>
          <w:i/>
          <w:sz w:val="28"/>
          <w:szCs w:val="28"/>
          <w:highlight w:val="yellow"/>
        </w:rPr>
      </w:pPr>
    </w:p>
    <w:p w14:paraId="14A1F996" w14:textId="0276C729" w:rsidR="00B5445A" w:rsidRDefault="00B5445A" w:rsidP="00B5445A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по дисциплине</w:t>
      </w:r>
      <w:r>
        <w:rPr>
          <w:b/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</w:t>
      </w:r>
      <w:r w:rsidR="00A56845" w:rsidRPr="002E59E2">
        <w:rPr>
          <w:b/>
          <w:bCs/>
          <w:sz w:val="28"/>
          <w:szCs w:val="28"/>
        </w:rPr>
        <w:t>Международное движение капитала</w:t>
      </w:r>
      <w:r>
        <w:rPr>
          <w:b/>
          <w:bCs/>
          <w:iCs/>
          <w:sz w:val="28"/>
          <w:szCs w:val="28"/>
        </w:rPr>
        <w:t>»</w:t>
      </w:r>
    </w:p>
    <w:p w14:paraId="24F09AE1" w14:textId="77777777" w:rsidR="00B5445A" w:rsidRDefault="00B5445A" w:rsidP="00B5445A">
      <w:pPr>
        <w:rPr>
          <w:b/>
          <w:sz w:val="28"/>
          <w:szCs w:val="28"/>
          <w:lang w:eastAsia="en-US"/>
        </w:rPr>
      </w:pPr>
    </w:p>
    <w:p w14:paraId="3D7263BC" w14:textId="77777777" w:rsidR="00B5445A" w:rsidRDefault="00B5445A" w:rsidP="00B5445A">
      <w:pPr>
        <w:pStyle w:val="afc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5"/>
        <w:tblW w:w="9834" w:type="dxa"/>
        <w:tblInd w:w="5" w:type="dxa"/>
        <w:tblLook w:val="04A0" w:firstRow="1" w:lastRow="0" w:firstColumn="1" w:lastColumn="0" w:noHBand="0" w:noVBand="1"/>
      </w:tblPr>
      <w:tblGrid>
        <w:gridCol w:w="2511"/>
        <w:gridCol w:w="2446"/>
        <w:gridCol w:w="2551"/>
        <w:gridCol w:w="2326"/>
      </w:tblGrid>
      <w:tr w:rsidR="00B5445A" w14:paraId="1BEC701A" w14:textId="77777777" w:rsidTr="00DD7A04">
        <w:trPr>
          <w:trHeight w:val="1239"/>
        </w:trPr>
        <w:tc>
          <w:tcPr>
            <w:tcW w:w="2511" w:type="dxa"/>
          </w:tcPr>
          <w:p w14:paraId="6868ED66" w14:textId="77777777" w:rsidR="00B5445A" w:rsidRDefault="00B5445A" w:rsidP="00DD7A04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Формируемые компетенции </w:t>
            </w:r>
          </w:p>
          <w:p w14:paraId="1C68548C" w14:textId="77777777" w:rsidR="00B5445A" w:rsidRDefault="00B5445A" w:rsidP="00DD7A04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код и наименование компетенции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446" w:type="dxa"/>
          </w:tcPr>
          <w:p w14:paraId="69804750" w14:textId="77777777" w:rsidR="00B5445A" w:rsidRDefault="00B5445A" w:rsidP="00DD7A04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 достижения компетенций</w:t>
            </w:r>
          </w:p>
          <w:p w14:paraId="793CBAB3" w14:textId="77777777" w:rsidR="00B5445A" w:rsidRDefault="00B5445A" w:rsidP="00DD7A04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код и наименование индикатора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9D361C9" w14:textId="77777777" w:rsidR="00B5445A" w:rsidRDefault="00B5445A" w:rsidP="00DD7A04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Результаты обучения </w:t>
            </w:r>
            <w:r>
              <w:rPr>
                <w:b/>
                <w:i/>
                <w:sz w:val="24"/>
                <w:szCs w:val="24"/>
              </w:rPr>
              <w:t>(знания, умения)</w:t>
            </w:r>
          </w:p>
        </w:tc>
        <w:tc>
          <w:tcPr>
            <w:tcW w:w="2326" w:type="dxa"/>
          </w:tcPr>
          <w:p w14:paraId="2D5B2021" w14:textId="77777777" w:rsidR="00B5445A" w:rsidRDefault="00B5445A" w:rsidP="00DD7A04">
            <w:pPr>
              <w:tabs>
                <w:tab w:val="left" w:pos="709"/>
              </w:tabs>
              <w:ind w:left="118" w:firstLine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контролируемых разделов и тем</w:t>
            </w:r>
          </w:p>
        </w:tc>
      </w:tr>
      <w:tr w:rsidR="0013753E" w14:paraId="2A07A533" w14:textId="77777777" w:rsidTr="00746531">
        <w:trPr>
          <w:trHeight w:val="4628"/>
        </w:trPr>
        <w:tc>
          <w:tcPr>
            <w:tcW w:w="2511" w:type="dxa"/>
            <w:vAlign w:val="center"/>
          </w:tcPr>
          <w:p w14:paraId="72EA4E18" w14:textId="758ADE68" w:rsidR="0013753E" w:rsidRDefault="0013753E" w:rsidP="0013753E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ПК- 2 Проводить исследования в сфере мировой экономики и международных экономических отношений</w:t>
            </w:r>
          </w:p>
        </w:tc>
        <w:tc>
          <w:tcPr>
            <w:tcW w:w="2446" w:type="dxa"/>
            <w:vAlign w:val="center"/>
          </w:tcPr>
          <w:p w14:paraId="21C2D24D" w14:textId="255EBBC3" w:rsidR="0013753E" w:rsidRDefault="0013753E" w:rsidP="0013753E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ПК-2.1. Осуществлять мониторинг и отбор аналитической и статистической информации</w:t>
            </w:r>
          </w:p>
        </w:tc>
        <w:tc>
          <w:tcPr>
            <w:tcW w:w="2551" w:type="dxa"/>
            <w:vAlign w:val="center"/>
          </w:tcPr>
          <w:p w14:paraId="4A0A96E2" w14:textId="7F443EAA" w:rsidR="0013753E" w:rsidRDefault="0013753E" w:rsidP="0013753E">
            <w:pPr>
              <w:tabs>
                <w:tab w:val="left" w:pos="709"/>
              </w:tabs>
              <w:jc w:val="both"/>
              <w:rPr>
                <w:i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ПК-2, ПК-2.1. Знает –источники аналитической и статистической информации и статистической информации ПК-2, ПК-2.1 Умеет осуществлять мониторинг и отбор аналитической и статистической информации</w:t>
            </w:r>
          </w:p>
        </w:tc>
        <w:tc>
          <w:tcPr>
            <w:tcW w:w="2326" w:type="dxa"/>
          </w:tcPr>
          <w:p w14:paraId="134B3DD0" w14:textId="4493D48A" w:rsidR="0013753E" w:rsidRDefault="0013753E" w:rsidP="0013753E">
            <w:pPr>
              <w:widowControl w:val="0"/>
              <w:tabs>
                <w:tab w:val="num" w:pos="1"/>
              </w:tabs>
              <w:ind w:firstLine="1"/>
              <w:jc w:val="both"/>
            </w:pPr>
            <w:r>
              <w:rPr>
                <w:b/>
                <w:bCs/>
              </w:rPr>
              <w:t>Тема 1.</w:t>
            </w:r>
            <w:r>
              <w:t xml:space="preserve"> </w:t>
            </w:r>
            <w:r w:rsidR="00D63AE0" w:rsidRPr="00F366EE">
              <w:t>Мировой рынок капитала</w:t>
            </w:r>
            <w:r>
              <w:t>.</w:t>
            </w:r>
          </w:p>
          <w:p w14:paraId="488F02A5" w14:textId="6F865A30" w:rsidR="0013753E" w:rsidRDefault="0013753E" w:rsidP="0013753E">
            <w:pPr>
              <w:pStyle w:val="-11"/>
              <w:tabs>
                <w:tab w:val="num" w:pos="1"/>
              </w:tabs>
              <w:spacing w:after="0" w:line="240" w:lineRule="auto"/>
              <w:ind w:left="0" w:firstLine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3AE0" w:rsidRPr="00DB6264">
              <w:rPr>
                <w:rFonts w:ascii="Times New Roman" w:hAnsi="Times New Roman"/>
              </w:rPr>
              <w:t>Закономерности и новые тенденции в международном движении капитала</w:t>
            </w:r>
          </w:p>
          <w:p w14:paraId="3165429E" w14:textId="28AD59B9" w:rsidR="0013753E" w:rsidRDefault="0013753E" w:rsidP="0013753E">
            <w:pPr>
              <w:widowControl w:val="0"/>
              <w:tabs>
                <w:tab w:val="num" w:pos="1"/>
              </w:tabs>
              <w:ind w:firstLine="1"/>
              <w:jc w:val="both"/>
            </w:pPr>
            <w:r>
              <w:rPr>
                <w:b/>
                <w:bCs/>
              </w:rPr>
              <w:t>Тема 3.</w:t>
            </w:r>
            <w:r>
              <w:t xml:space="preserve"> </w:t>
            </w:r>
            <w:r w:rsidR="00D63AE0" w:rsidRPr="00DB6264">
              <w:t>Особенности международного движения предпринимательского капитала</w:t>
            </w:r>
          </w:p>
          <w:p w14:paraId="14B9769A" w14:textId="1D57DD7C" w:rsidR="0013753E" w:rsidRDefault="0013753E" w:rsidP="0013753E">
            <w:pPr>
              <w:widowControl w:val="0"/>
              <w:jc w:val="both"/>
            </w:pPr>
          </w:p>
        </w:tc>
      </w:tr>
      <w:tr w:rsidR="0013753E" w14:paraId="674CC576" w14:textId="77777777" w:rsidTr="00746531">
        <w:trPr>
          <w:trHeight w:val="5376"/>
        </w:trPr>
        <w:tc>
          <w:tcPr>
            <w:tcW w:w="2511" w:type="dxa"/>
            <w:vAlign w:val="center"/>
          </w:tcPr>
          <w:p w14:paraId="37B6ED00" w14:textId="7824EBE0" w:rsidR="0013753E" w:rsidRDefault="0013753E" w:rsidP="0013753E">
            <w:pPr>
              <w:widowControl w:val="0"/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 </w:t>
            </w:r>
            <w:r w:rsidRPr="006B28F4">
              <w:rPr>
                <w:i/>
                <w:iCs/>
                <w:color w:val="000000"/>
                <w:sz w:val="24"/>
                <w:szCs w:val="24"/>
              </w:rPr>
              <w:t>ПК-3 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2446" w:type="dxa"/>
            <w:vAlign w:val="center"/>
          </w:tcPr>
          <w:p w14:paraId="7FAEE61A" w14:textId="50B02845" w:rsidR="0013753E" w:rsidRDefault="0013753E" w:rsidP="0013753E">
            <w:pPr>
              <w:widowControl w:val="0"/>
              <w:jc w:val="both"/>
              <w:rPr>
                <w:i/>
              </w:rPr>
            </w:pPr>
            <w:r w:rsidRPr="009D2CDD">
              <w:rPr>
                <w:i/>
                <w:iCs/>
                <w:color w:val="000000"/>
                <w:sz w:val="24"/>
                <w:szCs w:val="24"/>
              </w:rPr>
              <w:t>ПК-3.3. Использовать современные ИКТ для решения аналитических и исследовательских задач</w:t>
            </w:r>
          </w:p>
        </w:tc>
        <w:tc>
          <w:tcPr>
            <w:tcW w:w="2551" w:type="dxa"/>
            <w:vAlign w:val="center"/>
          </w:tcPr>
          <w:p w14:paraId="247683BD" w14:textId="77777777" w:rsidR="0013753E" w:rsidRDefault="0013753E" w:rsidP="0013753E">
            <w:pPr>
              <w:tabs>
                <w:tab w:val="left" w:pos="709"/>
              </w:tabs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ПК-3, ПК-3.3. Знает  тенденции развития международного движения капитала </w:t>
            </w:r>
          </w:p>
          <w:p w14:paraId="71A8B064" w14:textId="77777777" w:rsidR="0013753E" w:rsidRDefault="0013753E" w:rsidP="0013753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ПК-3, ПК-3.3. Умеет использовать современные ИКТ для анализа международного движения капитала</w:t>
            </w:r>
          </w:p>
          <w:p w14:paraId="699319A4" w14:textId="1105BED4" w:rsidR="0013753E" w:rsidRDefault="0013753E" w:rsidP="0013753E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326" w:type="dxa"/>
          </w:tcPr>
          <w:p w14:paraId="4B4B8BB5" w14:textId="745EF577" w:rsidR="0013753E" w:rsidRDefault="0013753E" w:rsidP="0013753E">
            <w:pPr>
              <w:widowControl w:val="0"/>
              <w:tabs>
                <w:tab w:val="num" w:pos="1"/>
              </w:tabs>
              <w:ind w:firstLine="1"/>
              <w:jc w:val="both"/>
            </w:pPr>
            <w:r>
              <w:rPr>
                <w:b/>
                <w:bCs/>
              </w:rPr>
              <w:t>Тема 4.</w:t>
            </w:r>
            <w:r>
              <w:t xml:space="preserve"> </w:t>
            </w:r>
            <w:r w:rsidR="00D63AE0" w:rsidRPr="00DB6264">
              <w:t>Международные кредитные отношения</w:t>
            </w:r>
            <w:r w:rsidR="00D63AE0">
              <w:t>.</w:t>
            </w:r>
          </w:p>
          <w:p w14:paraId="02573C55" w14:textId="4F625297" w:rsidR="00D63AE0" w:rsidRDefault="0013753E" w:rsidP="00D63AE0">
            <w:pPr>
              <w:widowControl w:val="0"/>
              <w:tabs>
                <w:tab w:val="num" w:pos="1"/>
              </w:tabs>
              <w:ind w:firstLine="1"/>
              <w:jc w:val="both"/>
            </w:pPr>
            <w:r>
              <w:rPr>
                <w:b/>
                <w:bCs/>
              </w:rPr>
              <w:t xml:space="preserve">Тема </w:t>
            </w:r>
            <w:r w:rsidR="00D63AE0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 w:rsidR="00D63AE0" w:rsidRPr="00DB6264">
              <w:t>Теоретическое обоснование регулирования международного движения капитала</w:t>
            </w:r>
            <w:r w:rsidR="00D63AE0">
              <w:rPr>
                <w:b/>
                <w:bCs/>
              </w:rPr>
              <w:t xml:space="preserve"> </w:t>
            </w:r>
          </w:p>
          <w:p w14:paraId="3B3B26D0" w14:textId="6B088755" w:rsidR="0013753E" w:rsidRDefault="0013753E" w:rsidP="0013753E">
            <w:pPr>
              <w:widowControl w:val="0"/>
              <w:tabs>
                <w:tab w:val="num" w:pos="1"/>
              </w:tabs>
              <w:ind w:firstLine="1"/>
              <w:jc w:val="both"/>
            </w:pPr>
          </w:p>
        </w:tc>
      </w:tr>
    </w:tbl>
    <w:p w14:paraId="07404026" w14:textId="77777777" w:rsidR="00B5445A" w:rsidRDefault="00B5445A" w:rsidP="00B5445A">
      <w:pPr>
        <w:pStyle w:val="afc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</w:p>
    <w:p w14:paraId="46E9A415" w14:textId="77777777" w:rsidR="00B5445A" w:rsidRDefault="00B5445A" w:rsidP="00B5445A">
      <w:pPr>
        <w:pStyle w:val="afc"/>
        <w:ind w:left="786"/>
        <w:rPr>
          <w:b/>
          <w:sz w:val="28"/>
          <w:szCs w:val="28"/>
          <w:lang w:eastAsia="en-US"/>
        </w:rPr>
      </w:pPr>
    </w:p>
    <w:p w14:paraId="0C488EE7" w14:textId="77777777" w:rsidR="00B5445A" w:rsidRDefault="00B5445A" w:rsidP="00B5445A">
      <w:pPr>
        <w:pStyle w:val="afc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 xml:space="preserve">Методические материалы, характеризующие этапы формирования компетенций </w:t>
      </w:r>
    </w:p>
    <w:p w14:paraId="569EDC27" w14:textId="77777777" w:rsidR="00B5445A" w:rsidRDefault="00B5445A" w:rsidP="00B5445A">
      <w:pPr>
        <w:jc w:val="center"/>
        <w:rPr>
          <w:b/>
          <w:i/>
          <w:sz w:val="24"/>
          <w:szCs w:val="24"/>
        </w:rPr>
      </w:pPr>
    </w:p>
    <w:p w14:paraId="2770B2C4" w14:textId="77777777" w:rsidR="00B5445A" w:rsidRDefault="00B5445A" w:rsidP="00B5445A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Перечень учебных заданий на аудиторных занятиях</w:t>
      </w:r>
    </w:p>
    <w:p w14:paraId="2986C094" w14:textId="77777777" w:rsidR="00B5445A" w:rsidRDefault="00B5445A" w:rsidP="00B5445A">
      <w:pPr>
        <w:rPr>
          <w:i/>
          <w:sz w:val="24"/>
          <w:szCs w:val="24"/>
          <w:highlight w:val="yellow"/>
        </w:rPr>
      </w:pPr>
    </w:p>
    <w:p w14:paraId="3196AA29" w14:textId="77777777" w:rsidR="00B5445A" w:rsidRDefault="00B5445A" w:rsidP="00B5445A">
      <w:pPr>
        <w:rPr>
          <w:i/>
          <w:sz w:val="24"/>
          <w:szCs w:val="24"/>
          <w:highlight w:val="yellow"/>
        </w:rPr>
      </w:pPr>
    </w:p>
    <w:p w14:paraId="7C0AA9CD" w14:textId="77777777" w:rsidR="00B5445A" w:rsidRDefault="00B5445A" w:rsidP="00B5445A">
      <w:pPr>
        <w:spacing w:after="240"/>
        <w:jc w:val="center"/>
        <w:rPr>
          <w:b/>
          <w:bCs/>
          <w:iCs/>
          <w:sz w:val="24"/>
          <w:szCs w:val="24"/>
          <w:highlight w:val="yellow"/>
        </w:rPr>
      </w:pPr>
      <w:r>
        <w:rPr>
          <w:b/>
          <w:bCs/>
          <w:iCs/>
          <w:sz w:val="24"/>
          <w:szCs w:val="24"/>
        </w:rPr>
        <w:t>Тематика опросов</w:t>
      </w:r>
    </w:p>
    <w:p w14:paraId="4021258B" w14:textId="221B34B5" w:rsidR="00B5445A" w:rsidRDefault="00B5445A" w:rsidP="00B5445A">
      <w:pPr>
        <w:ind w:left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Тема 2. </w:t>
      </w:r>
      <w:r w:rsidR="00470089" w:rsidRPr="00470089">
        <w:rPr>
          <w:b/>
          <w:bCs/>
          <w:iCs/>
          <w:sz w:val="24"/>
          <w:szCs w:val="24"/>
        </w:rPr>
        <w:t>Закономерности и новые тенденции в международном движении капитала</w:t>
      </w:r>
      <w:r>
        <w:rPr>
          <w:b/>
          <w:bCs/>
          <w:iCs/>
          <w:sz w:val="24"/>
          <w:szCs w:val="24"/>
        </w:rPr>
        <w:t xml:space="preserve">. </w:t>
      </w:r>
    </w:p>
    <w:p w14:paraId="62B20139" w14:textId="280BB988" w:rsidR="00B5445A" w:rsidRDefault="00B5445A" w:rsidP="00B5445A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Индикаторы достижения:</w:t>
      </w:r>
      <w:r>
        <w:rPr>
          <w:b/>
          <w:bCs/>
          <w:i/>
          <w:iCs/>
          <w:sz w:val="24"/>
          <w:szCs w:val="24"/>
        </w:rPr>
        <w:t xml:space="preserve"> </w:t>
      </w:r>
      <w:bookmarkStart w:id="2" w:name="_Hlk75878255"/>
      <w:r>
        <w:rPr>
          <w:b/>
          <w:bCs/>
          <w:i/>
          <w:sz w:val="24"/>
          <w:szCs w:val="24"/>
        </w:rPr>
        <w:t xml:space="preserve">ПК- 2.1. </w:t>
      </w:r>
      <w:r w:rsidR="006F2C1A">
        <w:rPr>
          <w:i/>
          <w:iCs/>
          <w:color w:val="000000"/>
          <w:sz w:val="24"/>
          <w:szCs w:val="24"/>
        </w:rPr>
        <w:t>Осуществлять мониторинг и отбор аналитической и статистической информации</w:t>
      </w:r>
    </w:p>
    <w:bookmarkEnd w:id="2"/>
    <w:p w14:paraId="37A275A3" w14:textId="6C519C47" w:rsidR="00282D2C" w:rsidRPr="00282D2C" w:rsidRDefault="00282D2C" w:rsidP="00282D2C">
      <w:pPr>
        <w:spacing w:before="240" w:after="120"/>
        <w:ind w:left="360"/>
        <w:contextualSpacing/>
        <w:jc w:val="both"/>
      </w:pPr>
      <w:r w:rsidRPr="00282D2C">
        <w:rPr>
          <w:b/>
          <w:bCs/>
          <w:sz w:val="24"/>
          <w:szCs w:val="24"/>
        </w:rPr>
        <w:t>Вопрос 1.</w:t>
      </w:r>
      <w:r w:rsidRPr="00282D2C">
        <w:rPr>
          <w:sz w:val="24"/>
          <w:szCs w:val="24"/>
        </w:rPr>
        <w:t xml:space="preserve"> Современные тенденции развития валютно-кредитной сферы в условиях глобализации мировой экономики. </w:t>
      </w:r>
    </w:p>
    <w:p w14:paraId="2113271F" w14:textId="06D206B0" w:rsidR="00282D2C" w:rsidRPr="00282D2C" w:rsidRDefault="00282D2C" w:rsidP="00282D2C">
      <w:pPr>
        <w:spacing w:before="240" w:after="120"/>
        <w:ind w:left="360"/>
        <w:contextualSpacing/>
        <w:jc w:val="both"/>
      </w:pPr>
      <w:r w:rsidRPr="00282D2C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2</w:t>
      </w:r>
      <w:r w:rsidRPr="00282D2C">
        <w:rPr>
          <w:b/>
          <w:bCs/>
          <w:sz w:val="24"/>
          <w:szCs w:val="24"/>
        </w:rPr>
        <w:t>.</w:t>
      </w:r>
      <w:r w:rsidRPr="00282D2C">
        <w:rPr>
          <w:sz w:val="24"/>
          <w:szCs w:val="24"/>
        </w:rPr>
        <w:t xml:space="preserve"> Основные направления процессов региональной валютно-финансовой интеграции. </w:t>
      </w:r>
    </w:p>
    <w:p w14:paraId="071CE4B2" w14:textId="02FD3818" w:rsidR="00282D2C" w:rsidRPr="00282D2C" w:rsidRDefault="00282D2C" w:rsidP="00282D2C">
      <w:pPr>
        <w:spacing w:before="240" w:after="120"/>
        <w:ind w:left="360"/>
        <w:contextualSpacing/>
        <w:jc w:val="both"/>
      </w:pPr>
      <w:r w:rsidRPr="00282D2C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3</w:t>
      </w:r>
      <w:r w:rsidRPr="00282D2C">
        <w:rPr>
          <w:b/>
          <w:bCs/>
          <w:sz w:val="24"/>
          <w:szCs w:val="24"/>
        </w:rPr>
        <w:t>.</w:t>
      </w:r>
      <w:r w:rsidRPr="00282D2C">
        <w:rPr>
          <w:sz w:val="24"/>
          <w:szCs w:val="24"/>
        </w:rPr>
        <w:t xml:space="preserve"> Предпосылки и перспективы формирования валютных союзов стран Азиатско-Тихоокеанского региона и Юго-Восточной Азии. </w:t>
      </w:r>
    </w:p>
    <w:p w14:paraId="6A3E6810" w14:textId="138C2892" w:rsidR="00B5445A" w:rsidRPr="00282D2C" w:rsidRDefault="00282D2C" w:rsidP="00282D2C">
      <w:pPr>
        <w:spacing w:before="240" w:after="120"/>
        <w:ind w:left="360"/>
        <w:contextualSpacing/>
        <w:jc w:val="both"/>
        <w:rPr>
          <w:sz w:val="24"/>
          <w:szCs w:val="24"/>
        </w:rPr>
      </w:pPr>
      <w:r w:rsidRPr="00282D2C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4</w:t>
      </w:r>
      <w:r w:rsidRPr="00282D2C">
        <w:rPr>
          <w:b/>
          <w:bCs/>
          <w:sz w:val="24"/>
          <w:szCs w:val="24"/>
        </w:rPr>
        <w:t>.</w:t>
      </w:r>
      <w:r w:rsidRPr="00282D2C">
        <w:rPr>
          <w:sz w:val="24"/>
          <w:szCs w:val="24"/>
        </w:rPr>
        <w:t xml:space="preserve"> Россия в системе международных валютно-кредитных отношений.</w:t>
      </w:r>
    </w:p>
    <w:p w14:paraId="772B2F83" w14:textId="77777777" w:rsidR="00B5445A" w:rsidRDefault="00B5445A" w:rsidP="00B5445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(в баллах): </w:t>
      </w:r>
    </w:p>
    <w:p w14:paraId="4ECA9E8A" w14:textId="0D8078A8" w:rsidR="00B5445A" w:rsidRDefault="00B5445A" w:rsidP="00B5445A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 xml:space="preserve">- 3 балла выставляется обучающемуся, если он сумел верно и в полном объеме раскрыть </w:t>
      </w:r>
      <w:r w:rsidR="0066320F">
        <w:rPr>
          <w:color w:val="auto"/>
        </w:rPr>
        <w:t>ответ на вопрос</w:t>
      </w:r>
      <w:r>
        <w:rPr>
          <w:color w:val="auto"/>
        </w:rPr>
        <w:t>.</w:t>
      </w:r>
    </w:p>
    <w:p w14:paraId="4E30E7FA" w14:textId="2740DB54" w:rsidR="00B5445A" w:rsidRDefault="00B5445A" w:rsidP="00B5445A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 xml:space="preserve">- 2,5–1,5 балла выставляется обучающемуся, если он сумел с незначительными замечаниями раскрыть </w:t>
      </w:r>
      <w:r w:rsidR="0066320F">
        <w:rPr>
          <w:color w:val="auto"/>
        </w:rPr>
        <w:t>вопрос.</w:t>
      </w:r>
    </w:p>
    <w:p w14:paraId="4540457A" w14:textId="36939D0C" w:rsidR="00B5445A" w:rsidRDefault="00B5445A" w:rsidP="00B5445A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 xml:space="preserve">- 1–0,5 балла выставляется обучающемуся, если он сумел на базовом уровне раскрыть </w:t>
      </w:r>
      <w:r w:rsidR="0066320F">
        <w:rPr>
          <w:color w:val="auto"/>
        </w:rPr>
        <w:t>вопрос.</w:t>
      </w:r>
    </w:p>
    <w:p w14:paraId="4DB62320" w14:textId="17C9F312" w:rsidR="00B5445A" w:rsidRDefault="00B5445A" w:rsidP="00B5445A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66320F">
        <w:rPr>
          <w:color w:val="auto"/>
        </w:rPr>
        <w:t>вопрос.</w:t>
      </w:r>
    </w:p>
    <w:p w14:paraId="5F6E593E" w14:textId="77777777" w:rsidR="00B5445A" w:rsidRDefault="00B5445A" w:rsidP="00B5445A">
      <w:pPr>
        <w:pStyle w:val="Default"/>
        <w:spacing w:after="36"/>
        <w:jc w:val="both"/>
        <w:rPr>
          <w:rFonts w:eastAsia="Times New Roman"/>
          <w:b/>
          <w:bCs/>
          <w:lang w:eastAsia="ru-RU"/>
        </w:rPr>
      </w:pPr>
    </w:p>
    <w:p w14:paraId="27627877" w14:textId="6E41AB16" w:rsidR="00B5445A" w:rsidRPr="00470089" w:rsidRDefault="00B5445A" w:rsidP="00B5445A">
      <w:pPr>
        <w:pStyle w:val="Default"/>
        <w:spacing w:after="36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3. </w:t>
      </w:r>
      <w:r w:rsidR="00470089" w:rsidRPr="00470089">
        <w:rPr>
          <w:rFonts w:eastAsia="Times New Roman"/>
          <w:b/>
          <w:bCs/>
          <w:lang w:eastAsia="ru-RU"/>
        </w:rPr>
        <w:t>Особенности международного движения предпринимательского капитала</w:t>
      </w:r>
      <w:r>
        <w:rPr>
          <w:rFonts w:eastAsia="Times New Roman"/>
          <w:b/>
          <w:bCs/>
          <w:lang w:eastAsia="ru-RU"/>
        </w:rPr>
        <w:t>.</w:t>
      </w:r>
    </w:p>
    <w:p w14:paraId="07B43803" w14:textId="16C1839F" w:rsidR="00B5445A" w:rsidRDefault="00B5445A" w:rsidP="00B5445A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Индикаторы достижения: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ПК- 2.1. </w:t>
      </w:r>
      <w:r w:rsidR="009447A6">
        <w:rPr>
          <w:i/>
          <w:iCs/>
          <w:color w:val="000000"/>
          <w:sz w:val="24"/>
          <w:szCs w:val="24"/>
        </w:rPr>
        <w:t>Осуществлять мониторинг и отбор аналитической и статистической информации</w:t>
      </w:r>
    </w:p>
    <w:p w14:paraId="79CD5E0C" w14:textId="77777777" w:rsidR="003623FA" w:rsidRDefault="00B5445A" w:rsidP="00B5445A">
      <w:pPr>
        <w:spacing w:before="240" w:after="120"/>
        <w:contextualSpacing/>
        <w:jc w:val="both"/>
        <w:rPr>
          <w:rStyle w:val="markedcontent"/>
          <w:sz w:val="24"/>
          <w:szCs w:val="24"/>
        </w:rPr>
      </w:pPr>
      <w:r w:rsidRPr="003623FA">
        <w:rPr>
          <w:b/>
          <w:bCs/>
          <w:sz w:val="24"/>
          <w:szCs w:val="24"/>
        </w:rPr>
        <w:t>Вопрос 1.</w:t>
      </w:r>
      <w:r w:rsidRPr="003623FA">
        <w:rPr>
          <w:sz w:val="24"/>
          <w:szCs w:val="24"/>
        </w:rPr>
        <w:t xml:space="preserve"> </w:t>
      </w:r>
      <w:r w:rsidR="003623FA" w:rsidRPr="003623FA">
        <w:rPr>
          <w:rStyle w:val="markedcontent"/>
          <w:sz w:val="24"/>
          <w:szCs w:val="24"/>
        </w:rPr>
        <w:t xml:space="preserve">Проблемы бегства капитала из страны. </w:t>
      </w:r>
    </w:p>
    <w:p w14:paraId="69EA4DF9" w14:textId="33C3BAE0" w:rsidR="003623FA" w:rsidRDefault="003623FA" w:rsidP="00B5445A">
      <w:pPr>
        <w:spacing w:before="240" w:after="120"/>
        <w:contextualSpacing/>
        <w:jc w:val="both"/>
        <w:rPr>
          <w:rStyle w:val="markedcontent"/>
          <w:sz w:val="24"/>
          <w:szCs w:val="24"/>
        </w:rPr>
      </w:pPr>
      <w:r w:rsidRPr="003623F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2</w:t>
      </w:r>
      <w:r w:rsidRPr="003623FA">
        <w:rPr>
          <w:b/>
          <w:bCs/>
          <w:sz w:val="24"/>
          <w:szCs w:val="24"/>
        </w:rPr>
        <w:t>.</w:t>
      </w:r>
      <w:r w:rsidRPr="003623FA">
        <w:rPr>
          <w:sz w:val="24"/>
          <w:szCs w:val="24"/>
        </w:rPr>
        <w:t xml:space="preserve"> </w:t>
      </w:r>
      <w:r w:rsidRPr="003623FA">
        <w:rPr>
          <w:rStyle w:val="markedcontent"/>
          <w:sz w:val="24"/>
          <w:szCs w:val="24"/>
        </w:rPr>
        <w:t xml:space="preserve">Проблемы отмывания капитала. </w:t>
      </w:r>
    </w:p>
    <w:p w14:paraId="36E1B90E" w14:textId="47DECF28" w:rsidR="003623FA" w:rsidRDefault="003623FA" w:rsidP="00B5445A">
      <w:pPr>
        <w:spacing w:before="240" w:after="120"/>
        <w:contextualSpacing/>
        <w:jc w:val="both"/>
        <w:rPr>
          <w:rStyle w:val="markedcontent"/>
          <w:sz w:val="24"/>
          <w:szCs w:val="24"/>
        </w:rPr>
      </w:pPr>
      <w:r w:rsidRPr="003623F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3</w:t>
      </w:r>
      <w:r w:rsidRPr="003623FA">
        <w:rPr>
          <w:b/>
          <w:bCs/>
          <w:sz w:val="24"/>
          <w:szCs w:val="24"/>
        </w:rPr>
        <w:t>.</w:t>
      </w:r>
      <w:r w:rsidRPr="003623FA">
        <w:rPr>
          <w:sz w:val="24"/>
          <w:szCs w:val="24"/>
        </w:rPr>
        <w:t xml:space="preserve"> </w:t>
      </w:r>
      <w:r w:rsidRPr="003623FA">
        <w:rPr>
          <w:rStyle w:val="markedcontent"/>
          <w:sz w:val="24"/>
          <w:szCs w:val="24"/>
        </w:rPr>
        <w:t xml:space="preserve">Практика валютного регулирования движения капитала в промышленно развитых странах. </w:t>
      </w:r>
    </w:p>
    <w:p w14:paraId="0C5F47A5" w14:textId="18EFA265" w:rsidR="003623FA" w:rsidRPr="003623FA" w:rsidRDefault="003623FA" w:rsidP="00B5445A">
      <w:pPr>
        <w:spacing w:before="240" w:after="120"/>
        <w:contextualSpacing/>
        <w:jc w:val="both"/>
        <w:rPr>
          <w:sz w:val="24"/>
          <w:szCs w:val="24"/>
        </w:rPr>
      </w:pPr>
      <w:r w:rsidRPr="003623F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4</w:t>
      </w:r>
      <w:r w:rsidRPr="003623FA">
        <w:rPr>
          <w:b/>
          <w:bCs/>
          <w:sz w:val="24"/>
          <w:szCs w:val="24"/>
        </w:rPr>
        <w:t>.</w:t>
      </w:r>
      <w:r w:rsidRPr="003623FA">
        <w:rPr>
          <w:sz w:val="24"/>
          <w:szCs w:val="24"/>
        </w:rPr>
        <w:t xml:space="preserve"> </w:t>
      </w:r>
      <w:r w:rsidRPr="003623FA">
        <w:rPr>
          <w:rStyle w:val="markedcontent"/>
          <w:sz w:val="24"/>
          <w:szCs w:val="24"/>
        </w:rPr>
        <w:t>Международные финансовые центры и их роль на мировом валютном рынке (на примере</w:t>
      </w:r>
      <w:r>
        <w:rPr>
          <w:rStyle w:val="markedcontent"/>
          <w:sz w:val="24"/>
          <w:szCs w:val="24"/>
        </w:rPr>
        <w:t xml:space="preserve"> </w:t>
      </w:r>
      <w:r w:rsidRPr="003623FA">
        <w:rPr>
          <w:rStyle w:val="markedcontent"/>
          <w:sz w:val="24"/>
          <w:szCs w:val="24"/>
        </w:rPr>
        <w:t>конкретного центра).</w:t>
      </w:r>
    </w:p>
    <w:p w14:paraId="073BB9F6" w14:textId="77777777" w:rsidR="00B5445A" w:rsidRDefault="00B5445A" w:rsidP="00B5445A">
      <w:pPr>
        <w:spacing w:before="240" w:after="120"/>
        <w:contextualSpacing/>
        <w:jc w:val="both"/>
        <w:rPr>
          <w:b/>
          <w:bCs/>
          <w:sz w:val="24"/>
          <w:szCs w:val="24"/>
        </w:rPr>
      </w:pPr>
    </w:p>
    <w:p w14:paraId="1959CA57" w14:textId="77777777" w:rsidR="00B5445A" w:rsidRDefault="00B5445A" w:rsidP="00B5445A">
      <w:pPr>
        <w:spacing w:before="240" w:after="12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оценки (в баллах):</w:t>
      </w:r>
    </w:p>
    <w:p w14:paraId="4F7153A5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bookmarkStart w:id="3" w:name="_Hlk74322847"/>
      <w:r>
        <w:rPr>
          <w:color w:val="auto"/>
        </w:rPr>
        <w:t>- 3 балла выставляется обучающемуся, если он сумел верно и в полном объеме раскрыть ответ на вопрос.</w:t>
      </w:r>
    </w:p>
    <w:p w14:paraId="49A2D202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- 2,5–1,5 балла выставляется обучающемуся, если он сумел с незначительными замечаниями раскрыть вопрос.</w:t>
      </w:r>
    </w:p>
    <w:p w14:paraId="065F743E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- 1–0,5 балла выставляется обучающемуся, если он сумел на базовом уровне раскрыть вопрос.</w:t>
      </w:r>
    </w:p>
    <w:p w14:paraId="16FB1603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- 0 баллов выставляется обучающемуся, если он не сумел на базовом уровне раскрыть вопрос.</w:t>
      </w:r>
    </w:p>
    <w:p w14:paraId="0B8A6C70" w14:textId="77777777" w:rsidR="00B5445A" w:rsidRDefault="00B5445A" w:rsidP="00B5445A">
      <w:pPr>
        <w:spacing w:before="240" w:after="120"/>
        <w:contextualSpacing/>
        <w:jc w:val="both"/>
        <w:rPr>
          <w:b/>
          <w:sz w:val="24"/>
          <w:szCs w:val="24"/>
        </w:rPr>
      </w:pPr>
    </w:p>
    <w:p w14:paraId="2C4E0167" w14:textId="000884B4" w:rsidR="00B5445A" w:rsidRDefault="00B5445A" w:rsidP="00470089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47008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470089" w:rsidRPr="00470089">
        <w:rPr>
          <w:b/>
          <w:sz w:val="24"/>
          <w:szCs w:val="24"/>
        </w:rPr>
        <w:t>Международные кредитные отношения.</w:t>
      </w:r>
      <w:bookmarkEnd w:id="3"/>
    </w:p>
    <w:p w14:paraId="47989D57" w14:textId="4294CE3D" w:rsidR="00B5445A" w:rsidRDefault="00B5445A" w:rsidP="00B5445A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Индикаторы достижения:</w:t>
      </w:r>
      <w:r>
        <w:rPr>
          <w:b/>
          <w:bCs/>
          <w:i/>
          <w:iCs/>
          <w:sz w:val="24"/>
          <w:szCs w:val="24"/>
        </w:rPr>
        <w:t xml:space="preserve"> </w:t>
      </w:r>
      <w:r w:rsidR="009447A6" w:rsidRPr="009447A6">
        <w:rPr>
          <w:color w:val="000000"/>
          <w:sz w:val="24"/>
          <w:szCs w:val="24"/>
        </w:rPr>
        <w:t>ПК-3.3.</w:t>
      </w:r>
      <w:r w:rsidR="009447A6" w:rsidRPr="009D2CDD">
        <w:rPr>
          <w:i/>
          <w:iCs/>
          <w:color w:val="000000"/>
          <w:sz w:val="24"/>
          <w:szCs w:val="24"/>
        </w:rPr>
        <w:t xml:space="preserve"> Использовать современные ИКТ для решения аналитических и исследовательских задач</w:t>
      </w:r>
    </w:p>
    <w:p w14:paraId="44D8F30A" w14:textId="2382B6D6" w:rsidR="00B5445A" w:rsidRPr="00B24AC4" w:rsidRDefault="00B5445A" w:rsidP="00B5445A">
      <w:pPr>
        <w:spacing w:line="276" w:lineRule="auto"/>
        <w:contextualSpacing/>
        <w:jc w:val="both"/>
        <w:rPr>
          <w:sz w:val="24"/>
          <w:szCs w:val="24"/>
        </w:rPr>
      </w:pPr>
      <w:r w:rsidRPr="00B24AC4">
        <w:rPr>
          <w:b/>
          <w:bCs/>
          <w:sz w:val="24"/>
          <w:szCs w:val="24"/>
        </w:rPr>
        <w:t>Вопрос 1.</w:t>
      </w:r>
      <w:r w:rsidRPr="00B24AC4">
        <w:rPr>
          <w:sz w:val="24"/>
          <w:szCs w:val="24"/>
        </w:rPr>
        <w:t xml:space="preserve"> </w:t>
      </w:r>
      <w:r w:rsidR="00B24AC4" w:rsidRPr="00B24AC4">
        <w:rPr>
          <w:sz w:val="24"/>
          <w:szCs w:val="24"/>
        </w:rPr>
        <w:t>Виды рисков в международном кредитовании: оценка, страхование и управление.</w:t>
      </w:r>
    </w:p>
    <w:p w14:paraId="51F097B4" w14:textId="10C51550" w:rsidR="00B5445A" w:rsidRPr="00B24AC4" w:rsidRDefault="00B5445A" w:rsidP="00B5445A">
      <w:pPr>
        <w:widowControl w:val="0"/>
        <w:jc w:val="both"/>
        <w:rPr>
          <w:sz w:val="24"/>
          <w:szCs w:val="24"/>
        </w:rPr>
      </w:pPr>
      <w:r w:rsidRPr="00B24AC4">
        <w:rPr>
          <w:b/>
          <w:bCs/>
          <w:sz w:val="24"/>
          <w:szCs w:val="24"/>
        </w:rPr>
        <w:t>Вопрос 2.</w:t>
      </w:r>
      <w:r w:rsidRPr="00B24AC4">
        <w:rPr>
          <w:sz w:val="24"/>
          <w:szCs w:val="24"/>
        </w:rPr>
        <w:t xml:space="preserve"> </w:t>
      </w:r>
      <w:r w:rsidR="00B24AC4" w:rsidRPr="00B24AC4">
        <w:rPr>
          <w:rStyle w:val="markedcontent"/>
          <w:sz w:val="24"/>
          <w:szCs w:val="24"/>
        </w:rPr>
        <w:t>Государственное регулирование международных кредитных отношений.</w:t>
      </w:r>
    </w:p>
    <w:p w14:paraId="15F8C2C3" w14:textId="76B58E2D" w:rsidR="00B5445A" w:rsidRPr="00B24AC4" w:rsidRDefault="00B5445A" w:rsidP="00B5445A">
      <w:pPr>
        <w:spacing w:before="240" w:after="120"/>
        <w:contextualSpacing/>
        <w:jc w:val="both"/>
        <w:rPr>
          <w:sz w:val="24"/>
          <w:szCs w:val="24"/>
        </w:rPr>
      </w:pPr>
      <w:r w:rsidRPr="00B24AC4">
        <w:rPr>
          <w:b/>
          <w:bCs/>
          <w:sz w:val="24"/>
          <w:szCs w:val="24"/>
        </w:rPr>
        <w:t>Вопрос 3.</w:t>
      </w:r>
      <w:r w:rsidRPr="00B24AC4">
        <w:rPr>
          <w:sz w:val="24"/>
          <w:szCs w:val="24"/>
        </w:rPr>
        <w:t xml:space="preserve"> </w:t>
      </w:r>
      <w:r w:rsidR="00B24AC4" w:rsidRPr="00B24AC4">
        <w:rPr>
          <w:rStyle w:val="markedcontent"/>
          <w:sz w:val="24"/>
          <w:szCs w:val="24"/>
        </w:rPr>
        <w:t>Коллективное межстрановое регулирование условий предоставления экспортных кредитов.</w:t>
      </w:r>
    </w:p>
    <w:p w14:paraId="03547BAD" w14:textId="683474D7" w:rsidR="00B5445A" w:rsidRPr="00B24AC4" w:rsidRDefault="00B5445A" w:rsidP="00B5445A">
      <w:pPr>
        <w:spacing w:before="240" w:after="120"/>
        <w:contextualSpacing/>
        <w:jc w:val="both"/>
        <w:rPr>
          <w:b/>
          <w:bCs/>
          <w:sz w:val="24"/>
          <w:szCs w:val="24"/>
        </w:rPr>
      </w:pPr>
      <w:r w:rsidRPr="00B24AC4">
        <w:rPr>
          <w:b/>
          <w:bCs/>
          <w:sz w:val="24"/>
          <w:szCs w:val="24"/>
        </w:rPr>
        <w:t>Вопрос 4.</w:t>
      </w:r>
      <w:r w:rsidRPr="00B24AC4">
        <w:rPr>
          <w:sz w:val="24"/>
          <w:szCs w:val="24"/>
        </w:rPr>
        <w:t xml:space="preserve"> </w:t>
      </w:r>
      <w:r w:rsidR="00B24AC4" w:rsidRPr="00B24AC4">
        <w:rPr>
          <w:rStyle w:val="markedcontent"/>
          <w:sz w:val="24"/>
          <w:szCs w:val="24"/>
        </w:rPr>
        <w:t>Конъюнктура и особенности функционирования международного кредитного рынка на современном этапе</w:t>
      </w:r>
      <w:r w:rsidR="00B24AC4">
        <w:rPr>
          <w:rStyle w:val="markedcontent"/>
          <w:sz w:val="24"/>
          <w:szCs w:val="24"/>
        </w:rPr>
        <w:t>.</w:t>
      </w:r>
    </w:p>
    <w:p w14:paraId="5B193E3D" w14:textId="6DA3D8BF" w:rsidR="00B5445A" w:rsidRPr="00B24AC4" w:rsidRDefault="00B5445A" w:rsidP="00B5445A">
      <w:pPr>
        <w:spacing w:after="240"/>
        <w:contextualSpacing/>
        <w:jc w:val="both"/>
        <w:rPr>
          <w:sz w:val="24"/>
          <w:szCs w:val="24"/>
        </w:rPr>
      </w:pPr>
      <w:r w:rsidRPr="00B24AC4">
        <w:rPr>
          <w:b/>
          <w:bCs/>
          <w:sz w:val="24"/>
          <w:szCs w:val="24"/>
        </w:rPr>
        <w:t>Вопрос 5.</w:t>
      </w:r>
      <w:r w:rsidRPr="00B24AC4">
        <w:rPr>
          <w:sz w:val="24"/>
          <w:szCs w:val="24"/>
        </w:rPr>
        <w:t xml:space="preserve"> </w:t>
      </w:r>
      <w:r w:rsidR="00B24AC4" w:rsidRPr="00B24AC4">
        <w:rPr>
          <w:rStyle w:val="markedcontent"/>
          <w:sz w:val="24"/>
          <w:szCs w:val="24"/>
        </w:rPr>
        <w:t>Роль и значение межгосударственных долгосрочных кредитов в настоящее время.</w:t>
      </w:r>
    </w:p>
    <w:p w14:paraId="7275924F" w14:textId="77777777" w:rsidR="00B5445A" w:rsidRDefault="00B5445A" w:rsidP="00B5445A">
      <w:pPr>
        <w:spacing w:before="240" w:after="120"/>
        <w:contextualSpacing/>
        <w:jc w:val="both"/>
        <w:rPr>
          <w:sz w:val="24"/>
          <w:szCs w:val="24"/>
        </w:rPr>
      </w:pPr>
    </w:p>
    <w:p w14:paraId="237AE3FA" w14:textId="77777777" w:rsidR="00B5445A" w:rsidRDefault="00B5445A" w:rsidP="00B5445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(в баллах): </w:t>
      </w:r>
    </w:p>
    <w:p w14:paraId="3988405D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- 3 балла выставляется обучающемуся, если он сумел верно и в полном объеме раскрыть ответ на вопрос.</w:t>
      </w:r>
    </w:p>
    <w:p w14:paraId="3B1A105E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- 2,5–1,5 балла выставляется обучающемуся, если он сумел с незначительными замечаниями раскрыть вопрос.</w:t>
      </w:r>
    </w:p>
    <w:p w14:paraId="71F2C528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- 1–0,5 балла выставляется обучающемуся, если он сумел на базовом уровне раскрыть вопрос.</w:t>
      </w:r>
    </w:p>
    <w:p w14:paraId="098275AA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- 0 баллов выставляется обучающемуся, если он не сумел на базовом уровне раскрыть вопрос.</w:t>
      </w:r>
    </w:p>
    <w:p w14:paraId="0FAA8607" w14:textId="77777777" w:rsidR="00B5445A" w:rsidRDefault="00B5445A" w:rsidP="00B5445A">
      <w:pPr>
        <w:pStyle w:val="Default"/>
        <w:spacing w:after="36"/>
        <w:jc w:val="both"/>
        <w:rPr>
          <w:color w:val="auto"/>
        </w:rPr>
      </w:pPr>
    </w:p>
    <w:p w14:paraId="266E9B34" w14:textId="77777777" w:rsidR="00B5445A" w:rsidRDefault="00B5445A" w:rsidP="00B5445A">
      <w:pPr>
        <w:spacing w:after="240"/>
        <w:jc w:val="center"/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Тематика для групповых дискуссий</w:t>
      </w:r>
    </w:p>
    <w:p w14:paraId="7C44EB69" w14:textId="5A122DD6" w:rsidR="00B5445A" w:rsidRDefault="00B5445A" w:rsidP="00B5445A">
      <w:pPr>
        <w:pStyle w:val="afc"/>
        <w:spacing w:after="240"/>
        <w:ind w:left="70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Тема 1. </w:t>
      </w:r>
      <w:r w:rsidR="00470089" w:rsidRPr="00470089">
        <w:rPr>
          <w:b/>
          <w:iCs/>
          <w:sz w:val="24"/>
          <w:szCs w:val="24"/>
        </w:rPr>
        <w:t>Мировой рынок капитала</w:t>
      </w:r>
      <w:r>
        <w:rPr>
          <w:b/>
          <w:iCs/>
          <w:sz w:val="24"/>
          <w:szCs w:val="24"/>
        </w:rPr>
        <w:t>.</w:t>
      </w:r>
    </w:p>
    <w:p w14:paraId="43C86C14" w14:textId="77777777" w:rsidR="00703AC4" w:rsidRDefault="00B5445A" w:rsidP="00703AC4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Индикаторы достижения: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ПК- 2.1. </w:t>
      </w:r>
      <w:r w:rsidR="00703AC4">
        <w:rPr>
          <w:i/>
          <w:iCs/>
          <w:color w:val="000000"/>
          <w:sz w:val="24"/>
          <w:szCs w:val="24"/>
        </w:rPr>
        <w:t>Осуществлять мониторинг и отбор аналитической и статистической информации</w:t>
      </w:r>
    </w:p>
    <w:p w14:paraId="7EE60FE8" w14:textId="15AECF2D" w:rsidR="00B5445A" w:rsidRPr="002A4FE1" w:rsidRDefault="002A4FE1" w:rsidP="00B5445A">
      <w:pPr>
        <w:pStyle w:val="afc"/>
        <w:numPr>
          <w:ilvl w:val="1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2A4FE1">
        <w:rPr>
          <w:rStyle w:val="markedcontent"/>
          <w:sz w:val="24"/>
          <w:szCs w:val="24"/>
        </w:rPr>
        <w:t>Роль и значение банков в обслуживании внешнеэкономической деятельности предприятий.</w:t>
      </w:r>
      <w:r w:rsidR="00B5445A" w:rsidRPr="002A4FE1">
        <w:rPr>
          <w:sz w:val="24"/>
          <w:szCs w:val="24"/>
        </w:rPr>
        <w:t>,</w:t>
      </w:r>
    </w:p>
    <w:p w14:paraId="1A53DCAA" w14:textId="77777777" w:rsidR="002A4FE1" w:rsidRPr="002A4FE1" w:rsidRDefault="002A4FE1" w:rsidP="00B5445A">
      <w:pPr>
        <w:pStyle w:val="afc"/>
        <w:numPr>
          <w:ilvl w:val="1"/>
          <w:numId w:val="5"/>
        </w:numPr>
        <w:ind w:left="426" w:hanging="426"/>
        <w:contextualSpacing/>
        <w:jc w:val="both"/>
        <w:rPr>
          <w:rStyle w:val="markedcontent"/>
          <w:sz w:val="24"/>
          <w:szCs w:val="24"/>
        </w:rPr>
      </w:pPr>
      <w:r w:rsidRPr="002A4FE1">
        <w:rPr>
          <w:rStyle w:val="markedcontent"/>
          <w:sz w:val="24"/>
          <w:szCs w:val="24"/>
        </w:rPr>
        <w:t>Проблемы кредитования основного и оборотного капитала в международной практике.</w:t>
      </w:r>
    </w:p>
    <w:p w14:paraId="7CF82F8A" w14:textId="77777777" w:rsidR="002A4FE1" w:rsidRPr="002A4FE1" w:rsidRDefault="002A4FE1" w:rsidP="00B5445A">
      <w:pPr>
        <w:pStyle w:val="afc"/>
        <w:numPr>
          <w:ilvl w:val="1"/>
          <w:numId w:val="5"/>
        </w:numPr>
        <w:ind w:left="426" w:hanging="426"/>
        <w:contextualSpacing/>
        <w:jc w:val="both"/>
        <w:rPr>
          <w:rStyle w:val="markedcontent"/>
          <w:sz w:val="24"/>
          <w:szCs w:val="24"/>
        </w:rPr>
      </w:pPr>
      <w:r w:rsidRPr="002A4FE1">
        <w:rPr>
          <w:rStyle w:val="markedcontent"/>
          <w:sz w:val="24"/>
          <w:szCs w:val="24"/>
        </w:rPr>
        <w:t xml:space="preserve">Целесообразность использования современных нетрадиционных форм кредитования. </w:t>
      </w:r>
    </w:p>
    <w:p w14:paraId="3831027F" w14:textId="77777777" w:rsidR="002A4FE1" w:rsidRPr="002A4FE1" w:rsidRDefault="002A4FE1" w:rsidP="00B5445A">
      <w:pPr>
        <w:pStyle w:val="afc"/>
        <w:numPr>
          <w:ilvl w:val="1"/>
          <w:numId w:val="5"/>
        </w:numPr>
        <w:ind w:left="426" w:hanging="426"/>
        <w:contextualSpacing/>
        <w:jc w:val="both"/>
        <w:rPr>
          <w:rStyle w:val="markedcontent"/>
          <w:sz w:val="24"/>
          <w:szCs w:val="24"/>
        </w:rPr>
      </w:pPr>
      <w:r w:rsidRPr="002A4FE1">
        <w:rPr>
          <w:rStyle w:val="markedcontent"/>
          <w:sz w:val="24"/>
          <w:szCs w:val="24"/>
        </w:rPr>
        <w:t xml:space="preserve">Международный кредит и его формы. Функции и роль международного кредита. </w:t>
      </w:r>
    </w:p>
    <w:p w14:paraId="69D650C2" w14:textId="7293B31D" w:rsidR="00B5445A" w:rsidRPr="002A4FE1" w:rsidRDefault="002A4FE1" w:rsidP="002A4FE1">
      <w:pPr>
        <w:pStyle w:val="afc"/>
        <w:numPr>
          <w:ilvl w:val="1"/>
          <w:numId w:val="5"/>
        </w:numPr>
        <w:ind w:left="426" w:hanging="426"/>
        <w:contextualSpacing/>
        <w:jc w:val="both"/>
        <w:rPr>
          <w:rStyle w:val="markedcontent"/>
          <w:sz w:val="24"/>
          <w:szCs w:val="24"/>
        </w:rPr>
      </w:pPr>
      <w:r w:rsidRPr="002A4FE1">
        <w:rPr>
          <w:rStyle w:val="markedcontent"/>
          <w:sz w:val="24"/>
          <w:szCs w:val="24"/>
        </w:rPr>
        <w:t xml:space="preserve">Классификация международного кредита (по источникам, назначению, видам, валюте </w:t>
      </w:r>
      <w:r w:rsidRPr="002A4FE1">
        <w:rPr>
          <w:rStyle w:val="markedcontent"/>
        </w:rPr>
        <w:br/>
      </w:r>
      <w:r w:rsidRPr="002A4FE1">
        <w:rPr>
          <w:rStyle w:val="markedcontent"/>
          <w:sz w:val="24"/>
          <w:szCs w:val="24"/>
        </w:rPr>
        <w:t>займа, срокам, обеспечению, технике предоставления).</w:t>
      </w:r>
    </w:p>
    <w:p w14:paraId="274B431E" w14:textId="77777777" w:rsidR="002A4FE1" w:rsidRDefault="002A4FE1" w:rsidP="00B5445A">
      <w:pPr>
        <w:spacing w:after="240"/>
        <w:contextualSpacing/>
        <w:jc w:val="both"/>
        <w:rPr>
          <w:sz w:val="24"/>
          <w:szCs w:val="24"/>
        </w:rPr>
      </w:pPr>
    </w:p>
    <w:p w14:paraId="5DE50BE6" w14:textId="77777777" w:rsidR="00B5445A" w:rsidRDefault="00B5445A" w:rsidP="00B544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(в баллах): </w:t>
      </w:r>
    </w:p>
    <w:p w14:paraId="6CE89E0C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- 3 балла выставляется обучающемуся, если он сумел верно и в полном объеме раскрыть ответ на вопрос.</w:t>
      </w:r>
    </w:p>
    <w:p w14:paraId="33042167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- 2,5–1,5 балла выставляется обучающемуся, если он сумел с незначительными замечаниями раскрыть вопрос.</w:t>
      </w:r>
    </w:p>
    <w:p w14:paraId="40824DC0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- 1–0,5 балла выставляется обучающемуся, если он сумел на базовом уровне раскрыть вопрос.</w:t>
      </w:r>
    </w:p>
    <w:p w14:paraId="61ED96B7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- 0 баллов выставляется обучающемуся, если он не сумел на базовом уровне раскрыть вопрос.</w:t>
      </w:r>
    </w:p>
    <w:p w14:paraId="29D17F2B" w14:textId="77777777" w:rsidR="0066320F" w:rsidRDefault="0066320F" w:rsidP="00470089">
      <w:pPr>
        <w:widowControl w:val="0"/>
        <w:tabs>
          <w:tab w:val="num" w:pos="1"/>
        </w:tabs>
        <w:ind w:firstLine="1"/>
        <w:jc w:val="both"/>
        <w:rPr>
          <w:b/>
          <w:sz w:val="24"/>
          <w:szCs w:val="24"/>
        </w:rPr>
      </w:pPr>
    </w:p>
    <w:p w14:paraId="0722A7CA" w14:textId="72BBCDC2" w:rsidR="00B5445A" w:rsidRDefault="00B5445A" w:rsidP="00470089">
      <w:pPr>
        <w:widowControl w:val="0"/>
        <w:tabs>
          <w:tab w:val="num" w:pos="1"/>
        </w:tabs>
        <w:ind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1244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470089" w:rsidRPr="00470089">
        <w:rPr>
          <w:b/>
          <w:sz w:val="24"/>
          <w:szCs w:val="24"/>
        </w:rPr>
        <w:t xml:space="preserve">Теоретическое обоснование регулирования международного движения капитала </w:t>
      </w:r>
      <w:r>
        <w:rPr>
          <w:b/>
          <w:sz w:val="24"/>
          <w:szCs w:val="24"/>
        </w:rPr>
        <w:t xml:space="preserve"> </w:t>
      </w:r>
    </w:p>
    <w:p w14:paraId="578B9B3E" w14:textId="61205B25" w:rsidR="00B5445A" w:rsidRDefault="00B5445A" w:rsidP="00B5445A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Индикаторы достижения:</w:t>
      </w:r>
      <w:r>
        <w:rPr>
          <w:b/>
          <w:bCs/>
          <w:i/>
          <w:iCs/>
          <w:sz w:val="24"/>
          <w:szCs w:val="24"/>
        </w:rPr>
        <w:t xml:space="preserve"> </w:t>
      </w:r>
      <w:r w:rsidR="00124439" w:rsidRPr="009447A6">
        <w:rPr>
          <w:color w:val="000000"/>
          <w:sz w:val="24"/>
          <w:szCs w:val="24"/>
        </w:rPr>
        <w:t>ПК-3.3.</w:t>
      </w:r>
      <w:r w:rsidR="00124439" w:rsidRPr="009D2CDD">
        <w:rPr>
          <w:i/>
          <w:iCs/>
          <w:color w:val="000000"/>
          <w:sz w:val="24"/>
          <w:szCs w:val="24"/>
        </w:rPr>
        <w:t xml:space="preserve"> Использовать современные ИКТ для решения аналитических и исследовательских задач</w:t>
      </w:r>
    </w:p>
    <w:p w14:paraId="2243B755" w14:textId="77777777" w:rsidR="00992D2C" w:rsidRPr="00992D2C" w:rsidRDefault="00992D2C" w:rsidP="00B5445A">
      <w:pPr>
        <w:pStyle w:val="afc"/>
        <w:numPr>
          <w:ilvl w:val="0"/>
          <w:numId w:val="6"/>
        </w:numPr>
        <w:ind w:left="426" w:hanging="426"/>
        <w:jc w:val="both"/>
        <w:rPr>
          <w:rStyle w:val="markedcontent"/>
          <w:sz w:val="24"/>
          <w:szCs w:val="24"/>
        </w:rPr>
      </w:pPr>
      <w:r w:rsidRPr="00992D2C">
        <w:rPr>
          <w:rStyle w:val="markedcontent"/>
          <w:sz w:val="24"/>
          <w:szCs w:val="24"/>
        </w:rPr>
        <w:t xml:space="preserve">Национальные и мировой рынки ссудных капиталов. Мировой денежный рынок. </w:t>
      </w:r>
    </w:p>
    <w:p w14:paraId="449F31BB" w14:textId="77777777" w:rsidR="00992D2C" w:rsidRPr="00992D2C" w:rsidRDefault="00992D2C" w:rsidP="00B5445A">
      <w:pPr>
        <w:pStyle w:val="afc"/>
        <w:numPr>
          <w:ilvl w:val="0"/>
          <w:numId w:val="6"/>
        </w:numPr>
        <w:ind w:left="426" w:hanging="426"/>
        <w:jc w:val="both"/>
        <w:rPr>
          <w:rStyle w:val="markedcontent"/>
          <w:sz w:val="24"/>
          <w:szCs w:val="24"/>
        </w:rPr>
      </w:pPr>
      <w:r w:rsidRPr="00992D2C">
        <w:rPr>
          <w:rStyle w:val="markedcontent"/>
          <w:sz w:val="24"/>
          <w:szCs w:val="24"/>
        </w:rPr>
        <w:t xml:space="preserve">Рынок среднесрочных и долгосрочных иностранных кредитов. </w:t>
      </w:r>
    </w:p>
    <w:p w14:paraId="743AE5AD" w14:textId="77777777" w:rsidR="00992D2C" w:rsidRPr="00992D2C" w:rsidRDefault="00992D2C" w:rsidP="00992D2C">
      <w:pPr>
        <w:pStyle w:val="afc"/>
        <w:numPr>
          <w:ilvl w:val="0"/>
          <w:numId w:val="6"/>
        </w:numPr>
        <w:ind w:left="426" w:hanging="426"/>
        <w:jc w:val="both"/>
        <w:rPr>
          <w:rStyle w:val="markedcontent"/>
          <w:sz w:val="24"/>
          <w:szCs w:val="24"/>
        </w:rPr>
      </w:pPr>
      <w:r w:rsidRPr="00992D2C">
        <w:rPr>
          <w:rStyle w:val="markedcontent"/>
          <w:sz w:val="24"/>
          <w:szCs w:val="24"/>
        </w:rPr>
        <w:t xml:space="preserve">Международные валютно-кредитные и финансовые организации (системы ООН, региональные): их характеристика и классификация. Причины создания, цель, роль. </w:t>
      </w:r>
    </w:p>
    <w:p w14:paraId="4FB6D0C2" w14:textId="77777777" w:rsidR="00992D2C" w:rsidRPr="00992D2C" w:rsidRDefault="00992D2C" w:rsidP="00992D2C">
      <w:pPr>
        <w:pStyle w:val="afc"/>
        <w:numPr>
          <w:ilvl w:val="0"/>
          <w:numId w:val="6"/>
        </w:numPr>
        <w:ind w:left="426" w:hanging="426"/>
        <w:jc w:val="both"/>
        <w:rPr>
          <w:rStyle w:val="markedcontent"/>
          <w:sz w:val="24"/>
          <w:szCs w:val="24"/>
        </w:rPr>
      </w:pPr>
      <w:r w:rsidRPr="00992D2C">
        <w:rPr>
          <w:rStyle w:val="markedcontent"/>
          <w:sz w:val="24"/>
          <w:szCs w:val="24"/>
        </w:rPr>
        <w:t>Международный валютный фонд (МВФ). Ресурсы и распределение голосов в МВФ.</w:t>
      </w:r>
    </w:p>
    <w:p w14:paraId="78DF3708" w14:textId="57478362" w:rsidR="00B5445A" w:rsidRPr="00992D2C" w:rsidRDefault="00992D2C" w:rsidP="00992D2C">
      <w:pPr>
        <w:pStyle w:val="afc"/>
        <w:numPr>
          <w:ilvl w:val="0"/>
          <w:numId w:val="6"/>
        </w:numPr>
        <w:ind w:left="426" w:hanging="426"/>
        <w:jc w:val="both"/>
        <w:rPr>
          <w:rStyle w:val="markedcontent"/>
          <w:sz w:val="24"/>
          <w:szCs w:val="24"/>
        </w:rPr>
      </w:pPr>
      <w:r w:rsidRPr="00992D2C">
        <w:rPr>
          <w:rStyle w:val="markedcontent"/>
          <w:sz w:val="24"/>
          <w:szCs w:val="24"/>
        </w:rPr>
        <w:t>Структура управления Фондом, ее эволюция. Роль и место Фонда в международных валютно-кредитных отношениях.</w:t>
      </w:r>
    </w:p>
    <w:p w14:paraId="1E2E343D" w14:textId="77777777" w:rsidR="00992D2C" w:rsidRDefault="00992D2C" w:rsidP="00B5445A">
      <w:pPr>
        <w:rPr>
          <w:b/>
          <w:sz w:val="24"/>
          <w:szCs w:val="24"/>
        </w:rPr>
      </w:pPr>
    </w:p>
    <w:p w14:paraId="264F1C6D" w14:textId="6D883A37" w:rsidR="00B5445A" w:rsidRDefault="00B5445A" w:rsidP="00B544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(в баллах): </w:t>
      </w:r>
    </w:p>
    <w:p w14:paraId="0C5D9AC1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- 3 балла выставляется обучающемуся, если он сумел верно и в полном объеме раскрыть ответ на вопрос.</w:t>
      </w:r>
    </w:p>
    <w:p w14:paraId="7E069422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- 2,5–1,5 балла выставляется обучающемуся, если он сумел с незначительными замечаниями раскрыть вопрос.</w:t>
      </w:r>
    </w:p>
    <w:p w14:paraId="5D6DDB21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- 1–0,5 балла выставляется обучающемуся, если он сумел на базовом уровне раскрыть вопрос.</w:t>
      </w:r>
    </w:p>
    <w:p w14:paraId="5A7C67B7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- 0 баллов выставляется обучающемуся, если он не сумел на базовом уровне раскрыть вопрос.</w:t>
      </w:r>
    </w:p>
    <w:p w14:paraId="35E95E60" w14:textId="77777777" w:rsidR="00B5445A" w:rsidRDefault="00B5445A" w:rsidP="00B5445A">
      <w:pPr>
        <w:pStyle w:val="Default"/>
        <w:spacing w:after="36"/>
        <w:jc w:val="both"/>
        <w:rPr>
          <w:color w:val="auto"/>
        </w:rPr>
      </w:pPr>
    </w:p>
    <w:p w14:paraId="404AF001" w14:textId="77777777" w:rsidR="00B5445A" w:rsidRDefault="00B5445A" w:rsidP="00B5445A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Задания для текущего контроля</w:t>
      </w:r>
    </w:p>
    <w:p w14:paraId="15E638AC" w14:textId="77777777" w:rsidR="00B5445A" w:rsidRDefault="00B5445A" w:rsidP="00B5445A">
      <w:pPr>
        <w:rPr>
          <w:i/>
          <w:sz w:val="24"/>
          <w:szCs w:val="24"/>
        </w:rPr>
      </w:pPr>
    </w:p>
    <w:p w14:paraId="3C18DDF3" w14:textId="77777777" w:rsidR="00B5445A" w:rsidRDefault="00B5445A" w:rsidP="00B5445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Комплект тестовых заданий</w:t>
      </w:r>
    </w:p>
    <w:p w14:paraId="21078759" w14:textId="2F12B19A" w:rsidR="00B5445A" w:rsidRDefault="00B5445A" w:rsidP="00B5445A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>по теме 3 «</w:t>
      </w:r>
      <w:r w:rsidR="00470089" w:rsidRPr="00470089">
        <w:rPr>
          <w:b/>
          <w:bCs/>
          <w:color w:val="auto"/>
        </w:rPr>
        <w:t>Особенности международного движения предпринимательского капитала»</w:t>
      </w:r>
      <w:r w:rsidRPr="00470089">
        <w:rPr>
          <w:b/>
          <w:bCs/>
          <w:color w:val="auto"/>
        </w:rPr>
        <w:t>.</w:t>
      </w:r>
    </w:p>
    <w:p w14:paraId="38E03387" w14:textId="77777777" w:rsidR="00B5445A" w:rsidRPr="00470089" w:rsidRDefault="00B5445A" w:rsidP="00B5445A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Индикаторы достижения: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ПК- 2.1. </w:t>
      </w:r>
      <w:r>
        <w:rPr>
          <w:sz w:val="24"/>
          <w:szCs w:val="24"/>
        </w:rPr>
        <w:t xml:space="preserve">Осуществлять мониторинг и отбор статистических </w:t>
      </w:r>
      <w:r w:rsidRPr="00470089">
        <w:rPr>
          <w:sz w:val="24"/>
          <w:szCs w:val="24"/>
        </w:rPr>
        <w:t>показателей о тенденциях развития международной торговли</w:t>
      </w:r>
    </w:p>
    <w:p w14:paraId="7E8DF02D" w14:textId="77777777" w:rsidR="00470089" w:rsidRPr="00470089" w:rsidRDefault="00470089" w:rsidP="00470089">
      <w:pPr>
        <w:pStyle w:val="afc"/>
        <w:numPr>
          <w:ilvl w:val="1"/>
          <w:numId w:val="33"/>
        </w:numPr>
        <w:spacing w:before="240" w:after="120" w:line="273" w:lineRule="auto"/>
        <w:contextualSpacing/>
        <w:rPr>
          <w:rStyle w:val="markedcontent"/>
          <w:b/>
          <w:bCs/>
          <w:i/>
          <w:iCs/>
          <w:color w:val="000000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Еврорынок −это:</w:t>
      </w:r>
    </w:p>
    <w:p w14:paraId="2643EC01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а) рынок, на котором проводятся операции по кредитам и займам в евро;</w:t>
      </w:r>
    </w:p>
    <w:p w14:paraId="16C1AD5F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б) рынок, на котором проводятся операции по кредитам и займам в евровалюте;</w:t>
      </w:r>
    </w:p>
    <w:p w14:paraId="1F24C22C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в) рынок, на котором проводятся операции по кредитам и займам в еврозоне.</w:t>
      </w:r>
    </w:p>
    <w:p w14:paraId="6039CF59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2. Евробумаги −это:</w:t>
      </w:r>
    </w:p>
    <w:p w14:paraId="24D48078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а) ценные бумаги, выпущенные в валюте, отличной от национальной валюты эмитента;</w:t>
      </w:r>
    </w:p>
    <w:p w14:paraId="07514E18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б) ценные бумаги, выпущенные в валюте евро;</w:t>
      </w:r>
    </w:p>
    <w:p w14:paraId="552DA1AB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в) ценные бумаги, выпущенные европейским центральным банком.</w:t>
      </w:r>
    </w:p>
    <w:p w14:paraId="52A00ABE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3. Евробонды −это:</w:t>
      </w:r>
    </w:p>
    <w:p w14:paraId="60C8EAE5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а) акции;</w:t>
      </w:r>
    </w:p>
    <w:p w14:paraId="16E84529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б) векселя;</w:t>
      </w:r>
    </w:p>
    <w:p w14:paraId="67B1F3EF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г) облигации;</w:t>
      </w:r>
    </w:p>
    <w:p w14:paraId="30E800F3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д) банковские сертификаты.</w:t>
      </w:r>
    </w:p>
    <w:p w14:paraId="4F793E0C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4. Ставка ЛИБИД −это:</w:t>
      </w:r>
    </w:p>
    <w:p w14:paraId="794E2F0B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а) лондонская межбанковская ставка, по которой банки предоставляют краткосрочные не-обеспеченные ссуды в евровалюте;</w:t>
      </w:r>
    </w:p>
    <w:p w14:paraId="476FAD49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б) лондонская межбанковская ставка привлеченных средств по евродепозитам;</w:t>
      </w:r>
    </w:p>
    <w:p w14:paraId="22579FC4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b/>
          <w:bCs/>
          <w:i/>
          <w:iCs/>
          <w:color w:val="000000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в) межбанковская ставка стран ЕС.</w:t>
      </w:r>
    </w:p>
    <w:p w14:paraId="1698D84E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b/>
          <w:bCs/>
          <w:i/>
          <w:iCs/>
          <w:color w:val="000000"/>
          <w:sz w:val="24"/>
          <w:szCs w:val="24"/>
        </w:rPr>
      </w:pPr>
      <w:r w:rsidRPr="00470089">
        <w:rPr>
          <w:rStyle w:val="markedcontent"/>
          <w:sz w:val="24"/>
          <w:szCs w:val="24"/>
        </w:rPr>
        <w:t>5. Ставка ЛИБОР −это:</w:t>
      </w:r>
    </w:p>
    <w:p w14:paraId="00AEE15C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b/>
          <w:bCs/>
          <w:i/>
          <w:iCs/>
          <w:color w:val="000000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а)лондонская межбанковская ставка, по которой банки предоставляют краткосрочные не-обеспеченные ссуды в евровалюте;</w:t>
      </w:r>
    </w:p>
    <w:p w14:paraId="500842AA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rStyle w:val="markedcontent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б)лондонская межбанковская ставка привлеченных средств по евродепозитам;</w:t>
      </w:r>
    </w:p>
    <w:p w14:paraId="67F24F18" w14:textId="77777777" w:rsidR="00470089" w:rsidRPr="00470089" w:rsidRDefault="00470089" w:rsidP="00470089">
      <w:pPr>
        <w:pStyle w:val="afc"/>
        <w:spacing w:before="240" w:after="120" w:line="273" w:lineRule="auto"/>
        <w:ind w:left="1440"/>
        <w:rPr>
          <w:b/>
          <w:bCs/>
          <w:i/>
          <w:iCs/>
          <w:color w:val="000000"/>
          <w:sz w:val="24"/>
          <w:szCs w:val="24"/>
        </w:rPr>
      </w:pPr>
      <w:r w:rsidRPr="00470089">
        <w:rPr>
          <w:rStyle w:val="markedcontent"/>
          <w:sz w:val="24"/>
          <w:szCs w:val="24"/>
        </w:rPr>
        <w:t>в)межбанковская ставка стран ЕС.</w:t>
      </w:r>
      <w:r w:rsidRPr="00470089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06C4E3F3" w14:textId="77777777" w:rsidR="00B5445A" w:rsidRDefault="00B5445A" w:rsidP="00B5445A">
      <w:pPr>
        <w:rPr>
          <w:rFonts w:eastAsia="Calibri"/>
          <w:b/>
          <w:i/>
          <w:color w:val="FF0000"/>
          <w:sz w:val="24"/>
          <w:szCs w:val="24"/>
          <w:lang w:eastAsia="en-US"/>
        </w:rPr>
      </w:pPr>
      <w:r>
        <w:rPr>
          <w:b/>
          <w:sz w:val="24"/>
          <w:szCs w:val="24"/>
        </w:rPr>
        <w:t>Критерии оценки (в баллах):</w:t>
      </w:r>
    </w:p>
    <w:p w14:paraId="27EB7B34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- 3 балла выставляется обучающемуся, если он сумел верно и в полном объеме раскрыть ответ на вопрос.</w:t>
      </w:r>
    </w:p>
    <w:p w14:paraId="0FE23FE0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- 2,5–1,5 балла выставляется обучающемуся, если он сумел с незначительными замечаниями раскрыть вопрос.</w:t>
      </w:r>
    </w:p>
    <w:p w14:paraId="75B940E0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- 1–0,5 балла выставляется обучающемуся, если он сумел на базовом уровне раскрыть вопрос.</w:t>
      </w:r>
    </w:p>
    <w:p w14:paraId="5EFABCAC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- 0 баллов выставляется обучающемуся, если он не сумел на базовом уровне раскрыть вопрос.</w:t>
      </w:r>
    </w:p>
    <w:p w14:paraId="4FDDD133" w14:textId="77777777" w:rsidR="00B5445A" w:rsidRDefault="00B5445A" w:rsidP="00B5445A">
      <w:pPr>
        <w:pStyle w:val="Default"/>
        <w:jc w:val="center"/>
        <w:rPr>
          <w:color w:val="auto"/>
        </w:rPr>
      </w:pPr>
    </w:p>
    <w:p w14:paraId="662F2A5E" w14:textId="77777777" w:rsidR="00B5445A" w:rsidRDefault="00B5445A" w:rsidP="00B5445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Комплект заданий для контрольной работы</w:t>
      </w:r>
    </w:p>
    <w:p w14:paraId="3A793FA0" w14:textId="77DAC5CC" w:rsidR="00B5445A" w:rsidRDefault="00B5445A" w:rsidP="00B5445A">
      <w:pPr>
        <w:pStyle w:val="Default"/>
        <w:jc w:val="center"/>
      </w:pPr>
      <w:r>
        <w:rPr>
          <w:b/>
        </w:rPr>
        <w:t xml:space="preserve">по теме </w:t>
      </w:r>
      <w:r>
        <w:rPr>
          <w:b/>
          <w:bCs/>
        </w:rPr>
        <w:t xml:space="preserve">1 </w:t>
      </w:r>
      <w:r w:rsidRPr="00470089">
        <w:rPr>
          <w:b/>
        </w:rPr>
        <w:t>«</w:t>
      </w:r>
      <w:r w:rsidR="00470089" w:rsidRPr="00470089">
        <w:rPr>
          <w:b/>
        </w:rPr>
        <w:t>Мировой рынок капитала</w:t>
      </w:r>
      <w:r w:rsidRPr="00470089">
        <w:rPr>
          <w:b/>
        </w:rPr>
        <w:t>»</w:t>
      </w:r>
    </w:p>
    <w:p w14:paraId="588AB10B" w14:textId="77777777" w:rsidR="00B5445A" w:rsidRDefault="00B5445A" w:rsidP="00B5445A">
      <w:pPr>
        <w:pStyle w:val="Default"/>
        <w:jc w:val="center"/>
      </w:pPr>
    </w:p>
    <w:p w14:paraId="5BB6DD9E" w14:textId="77777777" w:rsidR="00B5445A" w:rsidRDefault="00B5445A" w:rsidP="00B5445A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Индикаторы достижения: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ПК- 2.1. </w:t>
      </w:r>
      <w:r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</w:p>
    <w:p w14:paraId="1160E273" w14:textId="77777777" w:rsidR="00B5445A" w:rsidRDefault="00B5445A" w:rsidP="00B5445A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Вариант 1</w:t>
      </w:r>
    </w:p>
    <w:p w14:paraId="4CDC0668" w14:textId="77777777" w:rsidR="00B5445A" w:rsidRDefault="00B5445A" w:rsidP="00B5445A">
      <w:pPr>
        <w:pStyle w:val="Default"/>
        <w:rPr>
          <w:color w:val="auto"/>
        </w:rPr>
      </w:pPr>
      <w:r>
        <w:rPr>
          <w:color w:val="auto"/>
        </w:rPr>
        <w:t>Дайте развернутые ответы на следующие вопросы</w:t>
      </w:r>
    </w:p>
    <w:p w14:paraId="1525D45E" w14:textId="77777777" w:rsidR="00196C71" w:rsidRPr="00196C71" w:rsidRDefault="00196C71" w:rsidP="00196C71">
      <w:pPr>
        <w:pStyle w:val="Default"/>
        <w:numPr>
          <w:ilvl w:val="0"/>
          <w:numId w:val="36"/>
        </w:numPr>
        <w:rPr>
          <w:color w:val="auto"/>
        </w:rPr>
      </w:pPr>
      <w:r w:rsidRPr="00196C71">
        <w:rPr>
          <w:color w:val="auto"/>
        </w:rPr>
        <w:t>Сделайте сравнительный анализ евровалютных и оффшорных банковских центров.</w:t>
      </w:r>
    </w:p>
    <w:p w14:paraId="6750DFE8" w14:textId="77777777" w:rsidR="00196C71" w:rsidRPr="00196C71" w:rsidRDefault="00196C71" w:rsidP="00196C71">
      <w:pPr>
        <w:pStyle w:val="Default"/>
        <w:numPr>
          <w:ilvl w:val="0"/>
          <w:numId w:val="36"/>
        </w:numPr>
        <w:rPr>
          <w:color w:val="auto"/>
        </w:rPr>
      </w:pPr>
      <w:r w:rsidRPr="00196C71">
        <w:rPr>
          <w:color w:val="auto"/>
        </w:rPr>
        <w:t>Особенности практики проведения кредитного анализа ведущих финансовых центров.</w:t>
      </w:r>
    </w:p>
    <w:p w14:paraId="24AAA53E" w14:textId="77777777" w:rsidR="00196C71" w:rsidRPr="00196C71" w:rsidRDefault="00196C71" w:rsidP="00196C71">
      <w:pPr>
        <w:pStyle w:val="Default"/>
        <w:numPr>
          <w:ilvl w:val="0"/>
          <w:numId w:val="36"/>
        </w:numPr>
        <w:rPr>
          <w:color w:val="auto"/>
        </w:rPr>
      </w:pPr>
      <w:r w:rsidRPr="00196C71">
        <w:rPr>
          <w:color w:val="auto"/>
        </w:rPr>
        <w:t>Общие черты процесса синдицирования евровалютных кредитов.</w:t>
      </w:r>
    </w:p>
    <w:p w14:paraId="2714ED61" w14:textId="77777777" w:rsidR="00B5445A" w:rsidRDefault="00B5445A" w:rsidP="00B5445A">
      <w:pPr>
        <w:pStyle w:val="Default"/>
        <w:ind w:left="66"/>
        <w:rPr>
          <w:color w:val="auto"/>
        </w:rPr>
      </w:pPr>
    </w:p>
    <w:p w14:paraId="759850EC" w14:textId="77777777" w:rsidR="00B5445A" w:rsidRDefault="00B5445A" w:rsidP="00B5445A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Вариант 2</w:t>
      </w:r>
    </w:p>
    <w:p w14:paraId="6F657487" w14:textId="77777777" w:rsidR="00B5445A" w:rsidRDefault="00B5445A" w:rsidP="00B5445A">
      <w:pPr>
        <w:pStyle w:val="Default"/>
        <w:rPr>
          <w:color w:val="auto"/>
        </w:rPr>
      </w:pPr>
      <w:r>
        <w:rPr>
          <w:color w:val="auto"/>
        </w:rPr>
        <w:t>Дайте развернутые ответы на следующие вопросы</w:t>
      </w:r>
    </w:p>
    <w:p w14:paraId="1A8E3216" w14:textId="77777777" w:rsidR="001603FC" w:rsidRPr="001603FC" w:rsidRDefault="001603FC" w:rsidP="001603FC">
      <w:pPr>
        <w:pStyle w:val="aff7"/>
        <w:widowControl w:val="0"/>
        <w:numPr>
          <w:ilvl w:val="0"/>
          <w:numId w:val="37"/>
        </w:numPr>
        <w:spacing w:before="0" w:beforeAutospacing="0" w:after="0" w:afterAutospacing="0"/>
        <w:jc w:val="both"/>
        <w:rPr>
          <w:rStyle w:val="markedcontent"/>
        </w:rPr>
      </w:pPr>
      <w:r w:rsidRPr="001603FC">
        <w:rPr>
          <w:rStyle w:val="markedcontent"/>
        </w:rPr>
        <w:t>Международный кредит и его формы. Функции и роль международного кредита.</w:t>
      </w:r>
    </w:p>
    <w:p w14:paraId="71E6EC8C" w14:textId="30452762" w:rsidR="00B5445A" w:rsidRPr="001603FC" w:rsidRDefault="001603FC" w:rsidP="001603FC">
      <w:pPr>
        <w:pStyle w:val="aff7"/>
        <w:widowControl w:val="0"/>
        <w:numPr>
          <w:ilvl w:val="0"/>
          <w:numId w:val="37"/>
        </w:numPr>
        <w:spacing w:before="0" w:beforeAutospacing="0" w:after="0" w:afterAutospacing="0"/>
        <w:jc w:val="both"/>
      </w:pPr>
      <w:r w:rsidRPr="001603FC">
        <w:rPr>
          <w:rStyle w:val="markedcontent"/>
        </w:rPr>
        <w:t>Классификация международного кредита (по источникам, назначению, видам, валюте займа, срокам, обеспечению, технике предоставления).</w:t>
      </w:r>
    </w:p>
    <w:p w14:paraId="430DB663" w14:textId="785C9C62" w:rsidR="00B5445A" w:rsidRPr="001603FC" w:rsidRDefault="001603FC" w:rsidP="001603FC">
      <w:pPr>
        <w:pStyle w:val="Default"/>
        <w:numPr>
          <w:ilvl w:val="0"/>
          <w:numId w:val="37"/>
        </w:numPr>
        <w:rPr>
          <w:color w:val="auto"/>
        </w:rPr>
      </w:pPr>
      <w:r w:rsidRPr="001603FC">
        <w:rPr>
          <w:rStyle w:val="markedcontent"/>
        </w:rPr>
        <w:t>Условия международного кредита. Проблема срока и стоимости кредита.</w:t>
      </w:r>
    </w:p>
    <w:p w14:paraId="3A012607" w14:textId="77777777" w:rsidR="00B5445A" w:rsidRDefault="00B5445A" w:rsidP="00B5445A">
      <w:pPr>
        <w:jc w:val="both"/>
        <w:rPr>
          <w:b/>
          <w:sz w:val="24"/>
          <w:szCs w:val="24"/>
        </w:rPr>
      </w:pPr>
    </w:p>
    <w:p w14:paraId="591C9FED" w14:textId="77777777" w:rsidR="00B5445A" w:rsidRDefault="00B5445A" w:rsidP="00B54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(в баллах): </w:t>
      </w:r>
    </w:p>
    <w:p w14:paraId="5424F085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- 3 балла выставляется обучающемуся, если он сумел верно и в полном объеме раскрыть ответ на вопрос.</w:t>
      </w:r>
    </w:p>
    <w:p w14:paraId="282BF695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- 2,5–1,5 балла выставляется обучающемуся, если он сумел с незначительными замечаниями раскрыть вопрос.</w:t>
      </w:r>
    </w:p>
    <w:p w14:paraId="399F8AEB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- 1–0,5 балла выставляется обучающемуся, если он сумел на базовом уровне раскрыть вопрос.</w:t>
      </w:r>
    </w:p>
    <w:p w14:paraId="38A13C94" w14:textId="77777777" w:rsidR="0066320F" w:rsidRDefault="0066320F" w:rsidP="0066320F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- 0 баллов выставляется обучающемуся, если он не сумел на базовом уровне раскрыть вопрос.</w:t>
      </w:r>
    </w:p>
    <w:p w14:paraId="38F59246" w14:textId="77777777" w:rsidR="00B5445A" w:rsidRDefault="00B5445A" w:rsidP="00B5445A">
      <w:pPr>
        <w:pStyle w:val="Default"/>
        <w:rPr>
          <w:b/>
          <w:bCs/>
          <w:color w:val="auto"/>
        </w:rPr>
      </w:pPr>
    </w:p>
    <w:p w14:paraId="675D9503" w14:textId="1EE32DBB" w:rsidR="00B5445A" w:rsidRDefault="00B5445A" w:rsidP="00B5445A">
      <w:pPr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 во время проведения ПРОМЕЖУТОЧНОЙ АТТЕСТАЦИИ</w:t>
      </w:r>
    </w:p>
    <w:p w14:paraId="0C2A8ED3" w14:textId="77777777" w:rsidR="00B5445A" w:rsidRDefault="00B5445A" w:rsidP="00B5445A">
      <w:pPr>
        <w:pStyle w:val="afc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57B5FC5C" w14:textId="77777777" w:rsidR="00B5445A" w:rsidRDefault="00B5445A" w:rsidP="00B5445A">
      <w:pPr>
        <w:widowControl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>
        <w:rPr>
          <w:rFonts w:eastAsia="Courier New"/>
          <w:b/>
          <w:bCs/>
          <w:sz w:val="28"/>
          <w:szCs w:val="28"/>
          <w:lang w:bidi="ru-RU"/>
        </w:rPr>
        <w:t>Структура экзаменационного задания</w:t>
      </w:r>
    </w:p>
    <w:p w14:paraId="7B9F28BD" w14:textId="77777777" w:rsidR="00B5445A" w:rsidRDefault="00B5445A" w:rsidP="00B5445A">
      <w:pPr>
        <w:rPr>
          <w:rFonts w:eastAsia="Courier New"/>
          <w:b/>
          <w:bCs/>
          <w:i/>
          <w:color w:val="FF0000"/>
          <w:sz w:val="28"/>
          <w:szCs w:val="28"/>
          <w:lang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B5445A" w14:paraId="16821E24" w14:textId="77777777" w:rsidTr="00DD7A04">
        <w:tc>
          <w:tcPr>
            <w:tcW w:w="6516" w:type="dxa"/>
          </w:tcPr>
          <w:p w14:paraId="23EADA44" w14:textId="77777777" w:rsidR="00B5445A" w:rsidRDefault="00B5445A" w:rsidP="00DD7A04">
            <w:pPr>
              <w:widowControl w:val="0"/>
              <w:jc w:val="center"/>
              <w:rPr>
                <w:rFonts w:eastAsia="Courier New"/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03C42312" w14:textId="77777777" w:rsidR="00B5445A" w:rsidRDefault="00B5445A" w:rsidP="00DD7A04">
            <w:pPr>
              <w:widowControl w:val="0"/>
              <w:jc w:val="center"/>
              <w:rPr>
                <w:rFonts w:eastAsia="Courier New"/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количество баллов</w:t>
            </w:r>
          </w:p>
        </w:tc>
      </w:tr>
      <w:tr w:rsidR="00B5445A" w14:paraId="39279FB8" w14:textId="77777777" w:rsidTr="00DD7A04">
        <w:tc>
          <w:tcPr>
            <w:tcW w:w="6516" w:type="dxa"/>
          </w:tcPr>
          <w:p w14:paraId="18CB1230" w14:textId="77777777" w:rsidR="00B5445A" w:rsidRDefault="00B5445A" w:rsidP="00DD7A04">
            <w:pPr>
              <w:widowControl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1. </w:t>
            </w:r>
          </w:p>
        </w:tc>
        <w:tc>
          <w:tcPr>
            <w:tcW w:w="2977" w:type="dxa"/>
            <w:vAlign w:val="center"/>
          </w:tcPr>
          <w:p w14:paraId="41857D60" w14:textId="77777777" w:rsidR="00B5445A" w:rsidRDefault="00B5445A" w:rsidP="00DD7A04">
            <w:pPr>
              <w:widowControl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15</w:t>
            </w:r>
          </w:p>
        </w:tc>
      </w:tr>
      <w:tr w:rsidR="00B5445A" w14:paraId="0F665FF5" w14:textId="77777777" w:rsidTr="00DD7A04">
        <w:tc>
          <w:tcPr>
            <w:tcW w:w="6516" w:type="dxa"/>
          </w:tcPr>
          <w:p w14:paraId="40273980" w14:textId="77777777" w:rsidR="00B5445A" w:rsidRDefault="00B5445A" w:rsidP="00DD7A04">
            <w:pPr>
              <w:widowControl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2. </w:t>
            </w:r>
          </w:p>
        </w:tc>
        <w:tc>
          <w:tcPr>
            <w:tcW w:w="2977" w:type="dxa"/>
            <w:vAlign w:val="center"/>
          </w:tcPr>
          <w:p w14:paraId="3BD5AD4E" w14:textId="77777777" w:rsidR="00B5445A" w:rsidRDefault="00B5445A" w:rsidP="00DD7A04">
            <w:pPr>
              <w:widowControl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15</w:t>
            </w:r>
          </w:p>
        </w:tc>
      </w:tr>
      <w:tr w:rsidR="00B5445A" w14:paraId="6CEDDAC2" w14:textId="77777777" w:rsidTr="00DD7A04">
        <w:tc>
          <w:tcPr>
            <w:tcW w:w="6516" w:type="dxa"/>
          </w:tcPr>
          <w:p w14:paraId="657BEC94" w14:textId="77777777" w:rsidR="00B5445A" w:rsidRDefault="00B5445A" w:rsidP="00DD7A04">
            <w:pPr>
              <w:widowControl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Расчетно-аналитическая задача </w:t>
            </w:r>
          </w:p>
        </w:tc>
        <w:tc>
          <w:tcPr>
            <w:tcW w:w="2977" w:type="dxa"/>
          </w:tcPr>
          <w:p w14:paraId="5E2FDAE8" w14:textId="77777777" w:rsidR="00B5445A" w:rsidRDefault="00B5445A" w:rsidP="00DD7A04">
            <w:pPr>
              <w:widowControl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10</w:t>
            </w:r>
          </w:p>
        </w:tc>
      </w:tr>
    </w:tbl>
    <w:p w14:paraId="7BEE3491" w14:textId="77777777" w:rsidR="00B5445A" w:rsidRDefault="00B5445A" w:rsidP="00B5445A">
      <w:pPr>
        <w:rPr>
          <w:b/>
          <w:sz w:val="24"/>
          <w:szCs w:val="24"/>
        </w:rPr>
      </w:pPr>
    </w:p>
    <w:p w14:paraId="7C6394AF" w14:textId="77777777" w:rsidR="00B5445A" w:rsidRDefault="00B5445A" w:rsidP="00B5445A">
      <w:pPr>
        <w:rPr>
          <w:i/>
          <w:color w:val="FF0000"/>
          <w:sz w:val="24"/>
          <w:szCs w:val="24"/>
        </w:rPr>
      </w:pPr>
    </w:p>
    <w:p w14:paraId="134C0114" w14:textId="05CBD2D2" w:rsidR="00B5445A" w:rsidRDefault="00B5445A" w:rsidP="00B544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Задания, включаемые в </w:t>
      </w:r>
      <w:r w:rsidR="00470089">
        <w:rPr>
          <w:b/>
          <w:sz w:val="24"/>
          <w:szCs w:val="24"/>
        </w:rPr>
        <w:t>зачетное</w:t>
      </w:r>
      <w:r>
        <w:rPr>
          <w:b/>
          <w:sz w:val="24"/>
          <w:szCs w:val="24"/>
        </w:rPr>
        <w:t xml:space="preserve"> задание</w:t>
      </w:r>
    </w:p>
    <w:p w14:paraId="65D20759" w14:textId="4A478004" w:rsidR="00B5445A" w:rsidRDefault="00B5445A" w:rsidP="00B5445A">
      <w:pPr>
        <w:pStyle w:val="a9"/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Типовой перечень вопросов к </w:t>
      </w:r>
      <w:r w:rsidR="00470089">
        <w:rPr>
          <w:b/>
          <w:i/>
          <w:sz w:val="28"/>
          <w:szCs w:val="28"/>
        </w:rPr>
        <w:t>зачету</w:t>
      </w:r>
    </w:p>
    <w:p w14:paraId="4570CC2E" w14:textId="77777777" w:rsidR="00B5445A" w:rsidRDefault="00B5445A" w:rsidP="00B5445A">
      <w:pPr>
        <w:widowControl w:val="0"/>
        <w:ind w:left="567" w:hanging="567"/>
        <w:jc w:val="both"/>
        <w:rPr>
          <w:sz w:val="28"/>
          <w:szCs w:val="28"/>
        </w:rPr>
      </w:pPr>
    </w:p>
    <w:p w14:paraId="1355DB4D" w14:textId="77777777" w:rsidR="00B5445A" w:rsidRDefault="00B5445A" w:rsidP="00B5445A">
      <w:pPr>
        <w:widowControl w:val="0"/>
        <w:ind w:left="567" w:hanging="567"/>
        <w:jc w:val="both"/>
        <w:rPr>
          <w:b/>
          <w:i/>
          <w:sz w:val="24"/>
          <w:szCs w:val="24"/>
        </w:rPr>
      </w:pPr>
    </w:p>
    <w:p w14:paraId="0B6CE061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1.Валютные отношения как форма экономических отношений. Субъекты и объекты валютных отношений.</w:t>
      </w:r>
    </w:p>
    <w:p w14:paraId="6AE8A720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2. Понятие валюты. Национальная валюта. Иностранная валюта. Резервная валюта. Конвертируемость валюты.</w:t>
      </w:r>
    </w:p>
    <w:p w14:paraId="7A60782C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3. Валютные системы. Понятие валютной системы. Национальные, международные (региональные) и мировая валютная система. Место России в мировой валютной системе.</w:t>
      </w:r>
    </w:p>
    <w:p w14:paraId="61EF326F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4. Эволюция мировой валютной системы. Парижская валютная система. Генуэзская валютная система.</w:t>
      </w:r>
    </w:p>
    <w:p w14:paraId="306EAF4E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5. Бреттон-Вудская валютная система. Ямайская валютная система. Современные тенденции.</w:t>
      </w:r>
    </w:p>
    <w:p w14:paraId="21481B27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6. Европейская валютная система (ЕВС).</w:t>
      </w:r>
    </w:p>
    <w:p w14:paraId="66467C82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7. Золото и его роль в мировой валютной системе. Эволюция места золота в международных валютных отношениях. Эволюция функциональных форм мировых денег.</w:t>
      </w:r>
    </w:p>
    <w:p w14:paraId="39238329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8. Демонетизация золота, ее сущность, причины, противоречия и последствия.</w:t>
      </w:r>
    </w:p>
    <w:p w14:paraId="226B8002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9. Золото как реальные резервные активы и гарантийный фонд.</w:t>
      </w:r>
    </w:p>
    <w:p w14:paraId="111A847A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10. Международная торговля золотом. Рынки золота, особенности их организационной структуры и виды. Становление рынка золота в России.</w:t>
      </w:r>
    </w:p>
    <w:p w14:paraId="4158F531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11. Динамика цены золота. Факторы, влияющие на цену золота. Регулирование цены золота.</w:t>
      </w:r>
    </w:p>
    <w:p w14:paraId="0CC32D79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12. Распределение официальных золотых запасов между государствами, их периодическое перераспределение.</w:t>
      </w:r>
    </w:p>
    <w:p w14:paraId="36B4382D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13. Балансы международных расчетов: понятие и классификация.</w:t>
      </w:r>
    </w:p>
    <w:p w14:paraId="3ADBD92F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14. Платежный баланс страны, его основа, содержание и структура.</w:t>
      </w:r>
    </w:p>
    <w:p w14:paraId="1F27BAD1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15. Схема платежного баланса. Факторы, влияющие на платежный баланс. Методы и способы балансирования платежного баланса.</w:t>
      </w:r>
    </w:p>
    <w:p w14:paraId="52369621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16. Расчетный баланс, его отличие от платежного баланса. Баланс международной задолженности, его отличие от расчетного баланса.</w:t>
      </w:r>
    </w:p>
    <w:p w14:paraId="132A3E4B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17. Валютные рынки, их организация, участники и функции.</w:t>
      </w:r>
    </w:p>
    <w:p w14:paraId="56A46F9A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18. Валютные рынки как система устойчивых сложившихся экономических и организационных отношений по операциям купли-продажи иностранных валют и платежных документов в иностранной валюте.</w:t>
      </w:r>
    </w:p>
    <w:p w14:paraId="7D5A5529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19. Виды валютных рынков. Функции валютных рынков. Участники валютных рынков, их организация. Функции участников валютных рынков.</w:t>
      </w:r>
    </w:p>
    <w:p w14:paraId="0D820D85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20. Биржевой и внебиржевой валютный рынок.</w:t>
      </w:r>
    </w:p>
    <w:p w14:paraId="514D521A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21. Валютный курс как экономическая категория. Многофакторность формирования валютного курса. Теории регулирования валютного курса.</w:t>
      </w:r>
    </w:p>
    <w:p w14:paraId="1E537E6C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22. Котировка иностранной валюты. Методы котировки валют. Кросс–курс. Курсы продавца и покупателя. Маржа, ее значение. Фиксинг как способ определения межбанковского курса валют.</w:t>
      </w:r>
    </w:p>
    <w:p w14:paraId="0425B9F3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23. Государственное регулирование валютных отношений.</w:t>
      </w:r>
    </w:p>
    <w:p w14:paraId="365B420C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24. Валютная политика: понятие, цели и инструменты, формы.</w:t>
      </w:r>
    </w:p>
    <w:p w14:paraId="6601849F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25. Валютные ограничения.</w:t>
      </w:r>
    </w:p>
    <w:p w14:paraId="6349C5CA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26. Валютные операции. Принципы классификации валютных операций. Процедура заключения валютной сделки.</w:t>
      </w:r>
    </w:p>
    <w:p w14:paraId="2035C428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27. Валютная позиция. Установление лимита открытой валютной позиции как форма регулирования валютного риска.</w:t>
      </w:r>
    </w:p>
    <w:p w14:paraId="49B2E9FA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28. Сделки СПОТ. Валютные свопы. Форвардные операции. Валютные фьючерсы. Арбитражные сделки. Валютные опционы.</w:t>
      </w:r>
    </w:p>
    <w:p w14:paraId="6FC7058B" w14:textId="77777777" w:rsidR="00470089" w:rsidRPr="009B42DF" w:rsidRDefault="00470089" w:rsidP="00470089">
      <w:pPr>
        <w:ind w:left="400"/>
        <w:jc w:val="both"/>
        <w:rPr>
          <w:sz w:val="24"/>
          <w:szCs w:val="24"/>
        </w:rPr>
      </w:pPr>
      <w:r w:rsidRPr="009B42DF">
        <w:rPr>
          <w:sz w:val="24"/>
          <w:szCs w:val="24"/>
        </w:rPr>
        <w:t>29. Валютные риски и методы их страхования. Понятие валютного риска. Причины возникновения валютных рисков.</w:t>
      </w:r>
    </w:p>
    <w:p w14:paraId="5356CAEE" w14:textId="72DA6AD8" w:rsidR="00B5445A" w:rsidRDefault="00470089" w:rsidP="005E4B03">
      <w:pPr>
        <w:ind w:left="400"/>
        <w:jc w:val="both"/>
        <w:rPr>
          <w:rFonts w:eastAsia="Courier New"/>
          <w:bCs/>
          <w:sz w:val="28"/>
          <w:szCs w:val="28"/>
          <w:lang w:bidi="ru-RU"/>
        </w:rPr>
      </w:pPr>
      <w:r w:rsidRPr="009B42DF">
        <w:rPr>
          <w:sz w:val="24"/>
          <w:szCs w:val="24"/>
        </w:rPr>
        <w:t>30. Защитные оговорки, их формирование и особенности применения. </w:t>
      </w:r>
    </w:p>
    <w:p w14:paraId="43B3F489" w14:textId="77777777" w:rsidR="00B5445A" w:rsidRDefault="00B5445A" w:rsidP="00B5445A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2B7786E5" w14:textId="77777777" w:rsidR="00B5445A" w:rsidRDefault="00B5445A" w:rsidP="00B5445A">
      <w:pPr>
        <w:widowControl w:val="0"/>
        <w:jc w:val="center"/>
        <w:rPr>
          <w:b/>
          <w:sz w:val="28"/>
          <w:szCs w:val="28"/>
        </w:rPr>
      </w:pPr>
    </w:p>
    <w:p w14:paraId="237ECC98" w14:textId="77777777" w:rsidR="00B5445A" w:rsidRDefault="00B5445A" w:rsidP="00B5445A">
      <w:pPr>
        <w:widowControl w:val="0"/>
        <w:jc w:val="center"/>
        <w:rPr>
          <w:b/>
          <w:sz w:val="28"/>
          <w:szCs w:val="28"/>
        </w:rPr>
      </w:pPr>
    </w:p>
    <w:p w14:paraId="527BAF0C" w14:textId="77777777" w:rsidR="00B5445A" w:rsidRDefault="00B5445A" w:rsidP="00B5445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F7324D" w14:textId="77777777" w:rsidR="00B5445A" w:rsidRDefault="00B5445A" w:rsidP="00B5445A">
      <w:pPr>
        <w:widowControl w:val="0"/>
        <w:jc w:val="center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  <w:shd w:val="clear" w:color="auto" w:fill="FFFFFF" w:themeFill="background1"/>
        </w:rPr>
        <w:t xml:space="preserve">и критерии оценивания планируемых результатов освоения компетенций и результатов обучения, шкала оценивания 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114"/>
        <w:gridCol w:w="1838"/>
        <w:gridCol w:w="1624"/>
        <w:gridCol w:w="2023"/>
        <w:gridCol w:w="1415"/>
      </w:tblGrid>
      <w:tr w:rsidR="005E4B03" w14:paraId="74001FC3" w14:textId="77777777" w:rsidTr="005E4B03">
        <w:trPr>
          <w:trHeight w:val="826"/>
          <w:tblCellSpacing w:w="0" w:type="dxa"/>
          <w:jc w:val="center"/>
        </w:trPr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F2EE213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Шкала оценивания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DA87" w14:textId="77777777" w:rsidR="005E4B03" w:rsidRDefault="005E4B03" w:rsidP="00DD7A0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Формируемые компетенции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4EE7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Индикатор достижения компетенции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AFEF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Критерии </w:t>
            </w:r>
          </w:p>
          <w:p w14:paraId="7CC8509E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оценивания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B3B6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Уровень освоения компетенций</w:t>
            </w:r>
          </w:p>
        </w:tc>
      </w:tr>
      <w:tr w:rsidR="005E4B03" w14:paraId="4930F96D" w14:textId="77777777" w:rsidTr="005E4B03">
        <w:trPr>
          <w:trHeight w:val="258"/>
          <w:tblCellSpacing w:w="0" w:type="dxa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3CF6317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 – 100 баллов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6194EE3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«отлично»/</w:t>
            </w:r>
          </w:p>
          <w:p w14:paraId="13F412AA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«зачтено»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C014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ПК- 2 Проводить исследования в сфере мировой экономики и международных экономических отношений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7B35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 w:rsidRPr="00970EAC">
              <w:rPr>
                <w:i/>
                <w:iCs/>
                <w:color w:val="000000"/>
              </w:rPr>
              <w:t>ПК-2.1. Осуществлять мониторинг и отбор аналитической и статистической информации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8614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Знает верно и в полном объеме:</w:t>
            </w:r>
          </w:p>
          <w:p w14:paraId="0C64A7C7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тенденции развития международного движения капитала, финансовых отношений стран и глобальных компаний, деятельность международных финансовых организаций. </w:t>
            </w:r>
          </w:p>
          <w:p w14:paraId="0C85302C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Умеет верно и в полном объеме: </w:t>
            </w:r>
            <w:r w:rsidRPr="00197047"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ценивать состояние и тенденции развития инвестиционного сотрудничества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C845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Продвинутый</w:t>
            </w:r>
          </w:p>
        </w:tc>
      </w:tr>
      <w:tr w:rsidR="005E4B03" w14:paraId="45FC2F83" w14:textId="77777777" w:rsidTr="005E4B03">
        <w:trPr>
          <w:trHeight w:val="258"/>
          <w:tblCellSpacing w:w="0" w:type="dxa"/>
          <w:jc w:val="center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6DD95E6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DCC8773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1A06" w14:textId="77777777" w:rsidR="005E4B03" w:rsidRDefault="005E4B03" w:rsidP="00DD7A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ПК-3 </w:t>
            </w:r>
            <w:r w:rsidRPr="00562AE9">
              <w:rPr>
                <w:i/>
                <w:iCs/>
                <w:color w:val="000000"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2A74" w14:textId="77777777" w:rsidR="005E4B03" w:rsidRDefault="005E4B03" w:rsidP="00DD7A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0EAC">
              <w:rPr>
                <w:i/>
                <w:iCs/>
                <w:color w:val="000000"/>
              </w:rPr>
              <w:t>ПК-3.3. Использовать современные ИКТ для решения аналитических и исследовательских задач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688E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Знает верно и в полном объеме: </w:t>
            </w:r>
            <w:r w:rsidRPr="00197047">
              <w:rPr>
                <w:color w:val="000000"/>
              </w:rPr>
              <w:t xml:space="preserve">существующие </w:t>
            </w:r>
            <w:r>
              <w:rPr>
                <w:color w:val="000000"/>
              </w:rPr>
              <w:t xml:space="preserve">показатели развития международного движения капитала, финансово-инвестиционные показатели деятельности компаний </w:t>
            </w:r>
          </w:p>
          <w:p w14:paraId="03F0BCD9" w14:textId="77777777" w:rsidR="005E4B03" w:rsidRDefault="005E4B03" w:rsidP="00DD7A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Умеет верно и в полном объеме: </w:t>
            </w:r>
            <w:r w:rsidRPr="00197047">
              <w:rPr>
                <w:color w:val="000000"/>
              </w:rPr>
              <w:t>рассчитывать</w:t>
            </w:r>
            <w:r>
              <w:rPr>
                <w:color w:val="000000"/>
              </w:rPr>
              <w:t xml:space="preserve"> показатели движения капитала и давать им аналитическую оценку.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7938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4B03" w14:paraId="61F162AC" w14:textId="77777777" w:rsidTr="005E4B03">
        <w:trPr>
          <w:trHeight w:val="520"/>
          <w:tblCellSpacing w:w="0" w:type="dxa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6B78A14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 – 84 баллов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A392B21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«хорошо»/</w:t>
            </w:r>
          </w:p>
          <w:p w14:paraId="7E389994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«зачтено»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C810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ПК- 2 Проводить исследования в сфере мировой экономики и международных экономических отношений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ED0C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 w:rsidRPr="00970EAC">
              <w:rPr>
                <w:i/>
                <w:iCs/>
                <w:color w:val="000000"/>
              </w:rPr>
              <w:t>ПК-2.1. Осуществлять мониторинг и отбор аналитической и статистической информации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BA07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Знает с незначительными замечаниями: </w:t>
            </w:r>
          </w:p>
          <w:p w14:paraId="1D7E8220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тенденции развития международного движения капитала, финансовых отношений стран и глобальных компаний, деятельность международных финансовых организаций. </w:t>
            </w:r>
          </w:p>
          <w:p w14:paraId="1952C877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Умеет с незначительными замечаниями: </w:t>
            </w:r>
          </w:p>
          <w:p w14:paraId="17E1319C" w14:textId="77777777" w:rsidR="005E4B03" w:rsidRDefault="005E4B03" w:rsidP="00DD7A04">
            <w:pPr>
              <w:rPr>
                <w:sz w:val="24"/>
                <w:szCs w:val="24"/>
              </w:rPr>
            </w:pPr>
            <w:r w:rsidRPr="00197047"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ценивать состояние и тенденции развития инвестиционного сотрудничества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DFE0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Повышенный</w:t>
            </w:r>
          </w:p>
        </w:tc>
      </w:tr>
      <w:tr w:rsidR="005E4B03" w14:paraId="5735A9C2" w14:textId="77777777" w:rsidTr="005E4B03">
        <w:trPr>
          <w:trHeight w:val="520"/>
          <w:tblCellSpacing w:w="0" w:type="dxa"/>
          <w:jc w:val="center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4635993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26FFDE4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1B73" w14:textId="77777777" w:rsidR="005E4B03" w:rsidRDefault="005E4B03" w:rsidP="00DD7A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ПК-3 </w:t>
            </w:r>
            <w:r w:rsidRPr="00562AE9">
              <w:rPr>
                <w:i/>
                <w:iCs/>
                <w:color w:val="000000"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DBED" w14:textId="77777777" w:rsidR="005E4B03" w:rsidRDefault="005E4B03" w:rsidP="00DD7A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0EAC">
              <w:rPr>
                <w:i/>
                <w:iCs/>
                <w:color w:val="000000"/>
              </w:rPr>
              <w:t>ПК-3.3. Использовать современные ИКТ для решения аналитических и исследовательских задач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E213" w14:textId="77777777" w:rsidR="005E4B03" w:rsidRDefault="005E4B03" w:rsidP="00DD7A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Знает с незначительными замечаниями:</w:t>
            </w:r>
          </w:p>
          <w:p w14:paraId="4E97B79C" w14:textId="77777777" w:rsidR="005E4B03" w:rsidRDefault="005E4B03" w:rsidP="00DD7A04">
            <w:pPr>
              <w:rPr>
                <w:sz w:val="24"/>
                <w:szCs w:val="24"/>
              </w:rPr>
            </w:pPr>
            <w:r w:rsidRPr="00197047">
              <w:rPr>
                <w:color w:val="000000"/>
              </w:rPr>
              <w:t xml:space="preserve">существующие </w:t>
            </w:r>
            <w:r>
              <w:rPr>
                <w:color w:val="000000"/>
              </w:rPr>
              <w:t xml:space="preserve">показатели развития международного движения капитала, финансово-инвестиционные показатели деятельности компаний </w:t>
            </w:r>
          </w:p>
          <w:p w14:paraId="2D6BCB2B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Умеет с незначительными замечаниями: </w:t>
            </w:r>
            <w:r w:rsidRPr="00197047">
              <w:rPr>
                <w:color w:val="000000"/>
              </w:rPr>
              <w:t>рассчитывать</w:t>
            </w:r>
            <w:r>
              <w:rPr>
                <w:color w:val="000000"/>
              </w:rPr>
              <w:t xml:space="preserve"> показатели движения капитала и давать им аналитическую оценку.</w:t>
            </w:r>
          </w:p>
          <w:p w14:paraId="1B5DEEE4" w14:textId="77777777" w:rsidR="005E4B03" w:rsidRDefault="005E4B03" w:rsidP="00DD7A04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5221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4B03" w14:paraId="7219B972" w14:textId="77777777" w:rsidTr="005E4B03">
        <w:trPr>
          <w:trHeight w:val="400"/>
          <w:tblCellSpacing w:w="0" w:type="dxa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0BE555D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 – 69 баллов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0DD9B1D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«удовлетворительно»/</w:t>
            </w:r>
          </w:p>
          <w:p w14:paraId="30948892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«зачтено»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0522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ПК- 2 Проводить исследования в сфере мировой экономики и международных экономических отношений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B6C0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 w:rsidRPr="00970EAC">
              <w:rPr>
                <w:i/>
                <w:iCs/>
                <w:color w:val="000000"/>
              </w:rPr>
              <w:t>ПК-2.1. Осуществлять мониторинг и отбор аналитической и статистической информации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D5F1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Знает на базовом уровне, с ошибками: </w:t>
            </w:r>
          </w:p>
          <w:p w14:paraId="61F0517F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тенденции развития международного движения капитала, финансовых отношений стран и глобальных компаний, деятельность международных финансовых организаций</w:t>
            </w:r>
            <w:r>
              <w:rPr>
                <w:b/>
                <w:bCs/>
                <w:color w:val="000000"/>
              </w:rPr>
              <w:t xml:space="preserve"> Умеет на базовом уровне, с ошибками: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97047"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ценивать состояние и тенденции развития инвестиционного сотрудничества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51E6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Базовый</w:t>
            </w:r>
          </w:p>
        </w:tc>
      </w:tr>
      <w:tr w:rsidR="005E4B03" w14:paraId="1056CB7E" w14:textId="77777777" w:rsidTr="005E4B03">
        <w:trPr>
          <w:trHeight w:val="400"/>
          <w:tblCellSpacing w:w="0" w:type="dxa"/>
          <w:jc w:val="center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FEC42E6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5CF4E65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2E30" w14:textId="77777777" w:rsidR="005E4B03" w:rsidRDefault="005E4B03" w:rsidP="00DD7A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ПК-3 </w:t>
            </w:r>
            <w:r w:rsidRPr="00562AE9">
              <w:rPr>
                <w:i/>
                <w:iCs/>
                <w:color w:val="000000"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DBCD" w14:textId="77777777" w:rsidR="005E4B03" w:rsidRDefault="005E4B03" w:rsidP="00DD7A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0EAC">
              <w:rPr>
                <w:i/>
                <w:iCs/>
                <w:color w:val="000000"/>
              </w:rPr>
              <w:t>ПК-3.3. Использовать современные ИКТ для решения аналитических и исследовательских задач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24C2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Знает на базовом уровне, с ошибками: </w:t>
            </w:r>
            <w:r w:rsidRPr="00197047">
              <w:rPr>
                <w:color w:val="000000"/>
              </w:rPr>
              <w:t xml:space="preserve">существующие </w:t>
            </w:r>
            <w:r>
              <w:rPr>
                <w:color w:val="000000"/>
              </w:rPr>
              <w:t xml:space="preserve">показатели развития международного движения капитала, финансово-инвестиционные показатели деятельности компаний </w:t>
            </w:r>
          </w:p>
          <w:p w14:paraId="662B05C9" w14:textId="77777777" w:rsidR="005E4B03" w:rsidRDefault="005E4B03" w:rsidP="00DD7A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Умеет на базовом уровне, с ошибками: </w:t>
            </w:r>
            <w:r w:rsidRPr="00197047">
              <w:rPr>
                <w:color w:val="000000"/>
              </w:rPr>
              <w:t>рассчитывать</w:t>
            </w:r>
            <w:r>
              <w:rPr>
                <w:color w:val="000000"/>
              </w:rPr>
              <w:t xml:space="preserve"> показатели движения капитала и давать им аналитическую оценку.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CBA9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4B03" w14:paraId="6CF14F12" w14:textId="77777777" w:rsidTr="005E4B03">
        <w:trPr>
          <w:trHeight w:val="757"/>
          <w:tblCellSpacing w:w="0" w:type="dxa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CC963FB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менее 50 баллов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50D91C4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«неудовлетворительно»/</w:t>
            </w:r>
          </w:p>
          <w:p w14:paraId="749DD029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«не зачтено»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AB6E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ПК- 2 Проводить исследования в сфере мировой экономики и международных экономических отношений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8297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 w:rsidRPr="00970EAC">
              <w:rPr>
                <w:i/>
                <w:iCs/>
                <w:color w:val="000000"/>
              </w:rPr>
              <w:t>ПК-2.1. Осуществлять мониторинг и отбор аналитической и статистической информации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9659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 знает на базовом уровне:</w:t>
            </w:r>
            <w:r>
              <w:rPr>
                <w:color w:val="000000"/>
              </w:rPr>
              <w:t> </w:t>
            </w:r>
          </w:p>
          <w:p w14:paraId="78C2B6B6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тенденции развития международного движения капитала, финансовых отношений стран и глобальных компаний, деятельность международных финансовых организаций</w:t>
            </w:r>
            <w:r>
              <w:rPr>
                <w:sz w:val="24"/>
                <w:szCs w:val="24"/>
              </w:rPr>
              <w:t> </w:t>
            </w:r>
          </w:p>
          <w:p w14:paraId="60E850E9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</w:rPr>
              <w:t>Не умеет на базовом уровне:</w:t>
            </w:r>
            <w:r>
              <w:rPr>
                <w:color w:val="000000"/>
              </w:rPr>
              <w:t> </w:t>
            </w:r>
          </w:p>
          <w:p w14:paraId="4B74F0F5" w14:textId="77777777" w:rsidR="005E4B03" w:rsidRDefault="005E4B03" w:rsidP="00DD7A04">
            <w:pPr>
              <w:rPr>
                <w:sz w:val="24"/>
                <w:szCs w:val="24"/>
              </w:rPr>
            </w:pPr>
            <w:r w:rsidRPr="00197047"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ценивать состояние и тенденции развития инвестиционного сотрудничества</w:t>
            </w:r>
            <w:r>
              <w:rPr>
                <w:sz w:val="24"/>
                <w:szCs w:val="24"/>
              </w:rPr>
              <w:t> </w:t>
            </w:r>
          </w:p>
          <w:p w14:paraId="604CB993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1CAF" w14:textId="77777777" w:rsidR="005E4B03" w:rsidRDefault="005E4B03" w:rsidP="00DD7A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Компетенции не сформированы</w:t>
            </w:r>
          </w:p>
        </w:tc>
      </w:tr>
      <w:tr w:rsidR="005E4B03" w14:paraId="573ED48D" w14:textId="77777777" w:rsidTr="005E4B03">
        <w:trPr>
          <w:trHeight w:val="757"/>
          <w:tblCellSpacing w:w="0" w:type="dxa"/>
          <w:jc w:val="center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0735C28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4A30C52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A2EB" w14:textId="77777777" w:rsidR="005E4B03" w:rsidRDefault="005E4B03" w:rsidP="00DD7A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ПК-3 </w:t>
            </w:r>
            <w:r w:rsidRPr="00562AE9">
              <w:rPr>
                <w:i/>
                <w:iCs/>
                <w:color w:val="000000"/>
                <w:sz w:val="24"/>
                <w:szCs w:val="24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03B7" w14:textId="77777777" w:rsidR="005E4B03" w:rsidRDefault="005E4B03" w:rsidP="00DD7A0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70EAC">
              <w:rPr>
                <w:i/>
                <w:iCs/>
                <w:color w:val="000000"/>
              </w:rPr>
              <w:t>ПК-3.3. Использовать современные ИКТ для решения аналитических и исследовательских задач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3E01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 знает на базовом уровне:</w:t>
            </w:r>
            <w:r>
              <w:rPr>
                <w:color w:val="000000"/>
              </w:rPr>
              <w:t xml:space="preserve">  </w:t>
            </w:r>
            <w:r w:rsidRPr="00197047">
              <w:rPr>
                <w:color w:val="000000"/>
              </w:rPr>
              <w:t xml:space="preserve">существующие </w:t>
            </w:r>
            <w:r>
              <w:rPr>
                <w:color w:val="000000"/>
              </w:rPr>
              <w:t>показатели развития международного движения капитала, финансово-инвестиционные показатели деятельности компаний</w:t>
            </w:r>
          </w:p>
          <w:p w14:paraId="27A15A85" w14:textId="77777777" w:rsidR="005E4B03" w:rsidRDefault="005E4B03" w:rsidP="00DD7A0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 умеет на базовом уровне:</w:t>
            </w:r>
            <w:r>
              <w:rPr>
                <w:color w:val="000000"/>
              </w:rPr>
              <w:t> </w:t>
            </w:r>
            <w:r w:rsidRPr="00197047">
              <w:rPr>
                <w:color w:val="000000"/>
              </w:rPr>
              <w:t>рассчитывать</w:t>
            </w:r>
            <w:r>
              <w:rPr>
                <w:color w:val="000000"/>
              </w:rPr>
              <w:t xml:space="preserve"> показатели движения капитала и давать им аналитическую оценку.</w:t>
            </w:r>
          </w:p>
          <w:p w14:paraId="741A75F5" w14:textId="77777777" w:rsidR="005E4B03" w:rsidRDefault="005E4B03" w:rsidP="00DD7A04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2972" w14:textId="77777777" w:rsidR="005E4B03" w:rsidRDefault="005E4B03" w:rsidP="00DD7A0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19E85B1" w14:textId="77777777" w:rsidR="00B5445A" w:rsidRDefault="00B5445A"/>
    <w:sectPr w:rsidR="00B5445A">
      <w:footerReference w:type="even" r:id="rId8"/>
      <w:footerReference w:type="default" r:id="rId9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3E833" w14:textId="77777777" w:rsidR="00584355" w:rsidRDefault="00584355">
      <w:r>
        <w:separator/>
      </w:r>
    </w:p>
  </w:endnote>
  <w:endnote w:type="continuationSeparator" w:id="0">
    <w:p w14:paraId="2DF65263" w14:textId="77777777" w:rsidR="00584355" w:rsidRDefault="0058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39FCA" w14:textId="77777777" w:rsidR="00501C9B" w:rsidRDefault="00C63B9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8F5EDC3" w14:textId="77777777" w:rsidR="00501C9B" w:rsidRDefault="004C1F4F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/>
    <w:sdtContent>
      <w:p w14:paraId="62C9F3CA" w14:textId="614AA3E4" w:rsidR="00501C9B" w:rsidRDefault="00C63B94">
        <w:pPr>
          <w:pStyle w:val="af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4C1F4F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789A6DF0" w14:textId="77777777" w:rsidR="00501C9B" w:rsidRDefault="004C1F4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3F61D" w14:textId="77777777" w:rsidR="00584355" w:rsidRDefault="00584355">
      <w:r>
        <w:separator/>
      </w:r>
    </w:p>
  </w:footnote>
  <w:footnote w:type="continuationSeparator" w:id="0">
    <w:p w14:paraId="49C5C7E9" w14:textId="77777777" w:rsidR="00584355" w:rsidRDefault="0058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07D"/>
    <w:multiLevelType w:val="hybridMultilevel"/>
    <w:tmpl w:val="25126DEA"/>
    <w:lvl w:ilvl="0" w:tplc="0D7CB4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4165AA0">
      <w:start w:val="1"/>
      <w:numFmt w:val="lowerLetter"/>
      <w:lvlText w:val="%2."/>
      <w:lvlJc w:val="left"/>
      <w:pPr>
        <w:ind w:left="1440" w:hanging="360"/>
      </w:pPr>
    </w:lvl>
    <w:lvl w:ilvl="2" w:tplc="1D9C3A52">
      <w:start w:val="1"/>
      <w:numFmt w:val="lowerRoman"/>
      <w:lvlText w:val="%3."/>
      <w:lvlJc w:val="right"/>
      <w:pPr>
        <w:ind w:left="2160" w:hanging="180"/>
      </w:pPr>
    </w:lvl>
    <w:lvl w:ilvl="3" w:tplc="D31C7F8C">
      <w:start w:val="1"/>
      <w:numFmt w:val="decimal"/>
      <w:lvlText w:val="%4."/>
      <w:lvlJc w:val="left"/>
      <w:pPr>
        <w:ind w:left="2880" w:hanging="360"/>
      </w:pPr>
    </w:lvl>
    <w:lvl w:ilvl="4" w:tplc="BBC61DA8">
      <w:start w:val="1"/>
      <w:numFmt w:val="lowerLetter"/>
      <w:lvlText w:val="%5."/>
      <w:lvlJc w:val="left"/>
      <w:pPr>
        <w:ind w:left="3600" w:hanging="360"/>
      </w:pPr>
    </w:lvl>
    <w:lvl w:ilvl="5" w:tplc="119873D0">
      <w:start w:val="1"/>
      <w:numFmt w:val="lowerRoman"/>
      <w:lvlText w:val="%6."/>
      <w:lvlJc w:val="right"/>
      <w:pPr>
        <w:ind w:left="4320" w:hanging="180"/>
      </w:pPr>
    </w:lvl>
    <w:lvl w:ilvl="6" w:tplc="83BADCB8">
      <w:start w:val="1"/>
      <w:numFmt w:val="decimal"/>
      <w:lvlText w:val="%7."/>
      <w:lvlJc w:val="left"/>
      <w:pPr>
        <w:ind w:left="5040" w:hanging="360"/>
      </w:pPr>
    </w:lvl>
    <w:lvl w:ilvl="7" w:tplc="249CCF92">
      <w:start w:val="1"/>
      <w:numFmt w:val="lowerLetter"/>
      <w:lvlText w:val="%8."/>
      <w:lvlJc w:val="left"/>
      <w:pPr>
        <w:ind w:left="5760" w:hanging="360"/>
      </w:pPr>
    </w:lvl>
    <w:lvl w:ilvl="8" w:tplc="978A2D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183"/>
    <w:multiLevelType w:val="hybridMultilevel"/>
    <w:tmpl w:val="A6E076A4"/>
    <w:lvl w:ilvl="0" w:tplc="E746E998">
      <w:start w:val="1"/>
      <w:numFmt w:val="lowerLetter"/>
      <w:lvlText w:val="%1)"/>
      <w:lvlJc w:val="left"/>
      <w:pPr>
        <w:ind w:left="1429" w:hanging="360"/>
      </w:pPr>
    </w:lvl>
    <w:lvl w:ilvl="1" w:tplc="EAFEB11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8E6868C">
      <w:start w:val="1"/>
      <w:numFmt w:val="lowerRoman"/>
      <w:lvlText w:val="%3."/>
      <w:lvlJc w:val="right"/>
      <w:pPr>
        <w:ind w:left="2869" w:hanging="180"/>
      </w:pPr>
    </w:lvl>
    <w:lvl w:ilvl="3" w:tplc="3D5EBC1E">
      <w:start w:val="1"/>
      <w:numFmt w:val="decimal"/>
      <w:lvlText w:val="%4."/>
      <w:lvlJc w:val="left"/>
      <w:pPr>
        <w:ind w:left="3589" w:hanging="360"/>
      </w:pPr>
    </w:lvl>
    <w:lvl w:ilvl="4" w:tplc="54B64184">
      <w:start w:val="1"/>
      <w:numFmt w:val="lowerLetter"/>
      <w:lvlText w:val="%5."/>
      <w:lvlJc w:val="left"/>
      <w:pPr>
        <w:ind w:left="4309" w:hanging="360"/>
      </w:pPr>
    </w:lvl>
    <w:lvl w:ilvl="5" w:tplc="DC928158">
      <w:start w:val="1"/>
      <w:numFmt w:val="lowerRoman"/>
      <w:lvlText w:val="%6."/>
      <w:lvlJc w:val="right"/>
      <w:pPr>
        <w:ind w:left="5029" w:hanging="180"/>
      </w:pPr>
    </w:lvl>
    <w:lvl w:ilvl="6" w:tplc="95B25C18">
      <w:start w:val="1"/>
      <w:numFmt w:val="decimal"/>
      <w:lvlText w:val="%7."/>
      <w:lvlJc w:val="left"/>
      <w:pPr>
        <w:ind w:left="5749" w:hanging="360"/>
      </w:pPr>
    </w:lvl>
    <w:lvl w:ilvl="7" w:tplc="6120A062">
      <w:start w:val="1"/>
      <w:numFmt w:val="lowerLetter"/>
      <w:lvlText w:val="%8."/>
      <w:lvlJc w:val="left"/>
      <w:pPr>
        <w:ind w:left="6469" w:hanging="360"/>
      </w:pPr>
    </w:lvl>
    <w:lvl w:ilvl="8" w:tplc="81483E6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8F715E"/>
    <w:multiLevelType w:val="hybridMultilevel"/>
    <w:tmpl w:val="08EA3232"/>
    <w:lvl w:ilvl="0" w:tplc="37C4A9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73800E0">
      <w:start w:val="1"/>
      <w:numFmt w:val="lowerLetter"/>
      <w:lvlText w:val="%2."/>
      <w:lvlJc w:val="left"/>
      <w:pPr>
        <w:ind w:left="1440" w:hanging="360"/>
      </w:pPr>
    </w:lvl>
    <w:lvl w:ilvl="2" w:tplc="EC7E43A4">
      <w:start w:val="1"/>
      <w:numFmt w:val="lowerRoman"/>
      <w:lvlText w:val="%3."/>
      <w:lvlJc w:val="right"/>
      <w:pPr>
        <w:ind w:left="2160" w:hanging="180"/>
      </w:pPr>
    </w:lvl>
    <w:lvl w:ilvl="3" w:tplc="6A28E9BE">
      <w:start w:val="1"/>
      <w:numFmt w:val="decimal"/>
      <w:lvlText w:val="%4."/>
      <w:lvlJc w:val="left"/>
      <w:pPr>
        <w:ind w:left="2880" w:hanging="360"/>
      </w:pPr>
    </w:lvl>
    <w:lvl w:ilvl="4" w:tplc="C570EDF2">
      <w:start w:val="1"/>
      <w:numFmt w:val="lowerLetter"/>
      <w:lvlText w:val="%5."/>
      <w:lvlJc w:val="left"/>
      <w:pPr>
        <w:ind w:left="3600" w:hanging="360"/>
      </w:pPr>
    </w:lvl>
    <w:lvl w:ilvl="5" w:tplc="FF18F6FE">
      <w:start w:val="1"/>
      <w:numFmt w:val="lowerRoman"/>
      <w:lvlText w:val="%6."/>
      <w:lvlJc w:val="right"/>
      <w:pPr>
        <w:ind w:left="4320" w:hanging="180"/>
      </w:pPr>
    </w:lvl>
    <w:lvl w:ilvl="6" w:tplc="F6ACC97C">
      <w:start w:val="1"/>
      <w:numFmt w:val="decimal"/>
      <w:lvlText w:val="%7."/>
      <w:lvlJc w:val="left"/>
      <w:pPr>
        <w:ind w:left="5040" w:hanging="360"/>
      </w:pPr>
    </w:lvl>
    <w:lvl w:ilvl="7" w:tplc="1B9ED218">
      <w:start w:val="1"/>
      <w:numFmt w:val="lowerLetter"/>
      <w:lvlText w:val="%8."/>
      <w:lvlJc w:val="left"/>
      <w:pPr>
        <w:ind w:left="5760" w:hanging="360"/>
      </w:pPr>
    </w:lvl>
    <w:lvl w:ilvl="8" w:tplc="7B9440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1602"/>
    <w:multiLevelType w:val="hybridMultilevel"/>
    <w:tmpl w:val="078CFB34"/>
    <w:lvl w:ilvl="0" w:tplc="91946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0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2AB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6EB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C8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C8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D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20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62E9"/>
    <w:multiLevelType w:val="hybridMultilevel"/>
    <w:tmpl w:val="81843A9C"/>
    <w:lvl w:ilvl="0" w:tplc="ECF63398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C750E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94A0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A6A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C49F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96CE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0EF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B89B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7C08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665FB"/>
    <w:multiLevelType w:val="hybridMultilevel"/>
    <w:tmpl w:val="9648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9576F"/>
    <w:multiLevelType w:val="hybridMultilevel"/>
    <w:tmpl w:val="1D4A1AE0"/>
    <w:lvl w:ilvl="0" w:tplc="8ACE76B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BDAFC54">
      <w:start w:val="1"/>
      <w:numFmt w:val="lowerLetter"/>
      <w:lvlText w:val="%2."/>
      <w:lvlJc w:val="left"/>
      <w:pPr>
        <w:ind w:left="1440" w:hanging="360"/>
      </w:pPr>
    </w:lvl>
    <w:lvl w:ilvl="2" w:tplc="A75CDDCC">
      <w:start w:val="1"/>
      <w:numFmt w:val="lowerRoman"/>
      <w:lvlText w:val="%3."/>
      <w:lvlJc w:val="right"/>
      <w:pPr>
        <w:ind w:left="2160" w:hanging="180"/>
      </w:pPr>
    </w:lvl>
    <w:lvl w:ilvl="3" w:tplc="900223A0">
      <w:start w:val="1"/>
      <w:numFmt w:val="decimal"/>
      <w:lvlText w:val="%4."/>
      <w:lvlJc w:val="left"/>
      <w:pPr>
        <w:ind w:left="2880" w:hanging="360"/>
      </w:pPr>
    </w:lvl>
    <w:lvl w:ilvl="4" w:tplc="0EE02874">
      <w:start w:val="1"/>
      <w:numFmt w:val="lowerLetter"/>
      <w:lvlText w:val="%5."/>
      <w:lvlJc w:val="left"/>
      <w:pPr>
        <w:ind w:left="3600" w:hanging="360"/>
      </w:pPr>
    </w:lvl>
    <w:lvl w:ilvl="5" w:tplc="503096C6">
      <w:start w:val="1"/>
      <w:numFmt w:val="lowerRoman"/>
      <w:lvlText w:val="%6."/>
      <w:lvlJc w:val="right"/>
      <w:pPr>
        <w:ind w:left="4320" w:hanging="180"/>
      </w:pPr>
    </w:lvl>
    <w:lvl w:ilvl="6" w:tplc="C7BC33B4">
      <w:start w:val="1"/>
      <w:numFmt w:val="decimal"/>
      <w:lvlText w:val="%7."/>
      <w:lvlJc w:val="left"/>
      <w:pPr>
        <w:ind w:left="5040" w:hanging="360"/>
      </w:pPr>
    </w:lvl>
    <w:lvl w:ilvl="7" w:tplc="D1B475E0">
      <w:start w:val="1"/>
      <w:numFmt w:val="lowerLetter"/>
      <w:lvlText w:val="%8."/>
      <w:lvlJc w:val="left"/>
      <w:pPr>
        <w:ind w:left="5760" w:hanging="360"/>
      </w:pPr>
    </w:lvl>
    <w:lvl w:ilvl="8" w:tplc="AEECFF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3C9F"/>
    <w:multiLevelType w:val="hybridMultilevel"/>
    <w:tmpl w:val="ABB013CA"/>
    <w:lvl w:ilvl="0" w:tplc="73448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A69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C3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8E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F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D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E1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FE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E4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46F86"/>
    <w:multiLevelType w:val="hybridMultilevel"/>
    <w:tmpl w:val="76449F82"/>
    <w:lvl w:ilvl="0" w:tplc="B1C69C58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51687724">
      <w:start w:val="1"/>
      <w:numFmt w:val="decimal"/>
      <w:lvlText w:val="1.%2"/>
      <w:lvlJc w:val="left"/>
      <w:pPr>
        <w:ind w:left="1364" w:hanging="360"/>
      </w:pPr>
      <w:rPr>
        <w:rFonts w:hint="default"/>
      </w:rPr>
    </w:lvl>
    <w:lvl w:ilvl="2" w:tplc="1E8A1920">
      <w:start w:val="1"/>
      <w:numFmt w:val="lowerRoman"/>
      <w:lvlText w:val="%3."/>
      <w:lvlJc w:val="right"/>
      <w:pPr>
        <w:ind w:left="2084" w:hanging="180"/>
      </w:pPr>
    </w:lvl>
    <w:lvl w:ilvl="3" w:tplc="53AE8E4E">
      <w:start w:val="1"/>
      <w:numFmt w:val="decimal"/>
      <w:lvlText w:val="%4."/>
      <w:lvlJc w:val="left"/>
      <w:pPr>
        <w:ind w:left="2804" w:hanging="360"/>
      </w:pPr>
    </w:lvl>
    <w:lvl w:ilvl="4" w:tplc="AA483438">
      <w:start w:val="1"/>
      <w:numFmt w:val="lowerLetter"/>
      <w:lvlText w:val="%5."/>
      <w:lvlJc w:val="left"/>
      <w:pPr>
        <w:ind w:left="3524" w:hanging="360"/>
      </w:pPr>
    </w:lvl>
    <w:lvl w:ilvl="5" w:tplc="A762F820">
      <w:start w:val="1"/>
      <w:numFmt w:val="lowerRoman"/>
      <w:lvlText w:val="%6."/>
      <w:lvlJc w:val="right"/>
      <w:pPr>
        <w:ind w:left="4244" w:hanging="180"/>
      </w:pPr>
    </w:lvl>
    <w:lvl w:ilvl="6" w:tplc="88A47616">
      <w:start w:val="1"/>
      <w:numFmt w:val="decimal"/>
      <w:lvlText w:val="%7."/>
      <w:lvlJc w:val="left"/>
      <w:pPr>
        <w:ind w:left="4964" w:hanging="360"/>
      </w:pPr>
    </w:lvl>
    <w:lvl w:ilvl="7" w:tplc="BF862C72">
      <w:start w:val="1"/>
      <w:numFmt w:val="lowerLetter"/>
      <w:lvlText w:val="%8."/>
      <w:lvlJc w:val="left"/>
      <w:pPr>
        <w:ind w:left="5684" w:hanging="360"/>
      </w:pPr>
    </w:lvl>
    <w:lvl w:ilvl="8" w:tplc="62CCBD46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BE0C44"/>
    <w:multiLevelType w:val="hybridMultilevel"/>
    <w:tmpl w:val="8AF0B438"/>
    <w:lvl w:ilvl="0" w:tplc="63C86E9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D0EB91E">
      <w:start w:val="1"/>
      <w:numFmt w:val="lowerLetter"/>
      <w:lvlText w:val="%2."/>
      <w:lvlJc w:val="left"/>
      <w:pPr>
        <w:ind w:left="1440" w:hanging="360"/>
      </w:pPr>
    </w:lvl>
    <w:lvl w:ilvl="2" w:tplc="29E45EE0">
      <w:start w:val="1"/>
      <w:numFmt w:val="lowerRoman"/>
      <w:lvlText w:val="%3."/>
      <w:lvlJc w:val="right"/>
      <w:pPr>
        <w:ind w:left="2160" w:hanging="180"/>
      </w:pPr>
    </w:lvl>
    <w:lvl w:ilvl="3" w:tplc="1C6CD0E8">
      <w:start w:val="1"/>
      <w:numFmt w:val="decimal"/>
      <w:lvlText w:val="%4."/>
      <w:lvlJc w:val="left"/>
      <w:pPr>
        <w:ind w:left="2880" w:hanging="360"/>
      </w:pPr>
    </w:lvl>
    <w:lvl w:ilvl="4" w:tplc="E4AAE648">
      <w:start w:val="1"/>
      <w:numFmt w:val="lowerLetter"/>
      <w:lvlText w:val="%5."/>
      <w:lvlJc w:val="left"/>
      <w:pPr>
        <w:ind w:left="3600" w:hanging="360"/>
      </w:pPr>
    </w:lvl>
    <w:lvl w:ilvl="5" w:tplc="DE90EA90">
      <w:start w:val="1"/>
      <w:numFmt w:val="lowerRoman"/>
      <w:lvlText w:val="%6."/>
      <w:lvlJc w:val="right"/>
      <w:pPr>
        <w:ind w:left="4320" w:hanging="180"/>
      </w:pPr>
    </w:lvl>
    <w:lvl w:ilvl="6" w:tplc="34B45330">
      <w:start w:val="1"/>
      <w:numFmt w:val="decimal"/>
      <w:lvlText w:val="%7."/>
      <w:lvlJc w:val="left"/>
      <w:pPr>
        <w:ind w:left="5040" w:hanging="360"/>
      </w:pPr>
    </w:lvl>
    <w:lvl w:ilvl="7" w:tplc="D12E808C">
      <w:start w:val="1"/>
      <w:numFmt w:val="lowerLetter"/>
      <w:lvlText w:val="%8."/>
      <w:lvlJc w:val="left"/>
      <w:pPr>
        <w:ind w:left="5760" w:hanging="360"/>
      </w:pPr>
    </w:lvl>
    <w:lvl w:ilvl="8" w:tplc="134C89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1718"/>
    <w:multiLevelType w:val="hybridMultilevel"/>
    <w:tmpl w:val="627CC41A"/>
    <w:lvl w:ilvl="0" w:tplc="A17CA02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C30E5A6">
      <w:start w:val="1"/>
      <w:numFmt w:val="lowerLetter"/>
      <w:lvlText w:val="%2."/>
      <w:lvlJc w:val="left"/>
      <w:pPr>
        <w:ind w:left="1440" w:hanging="360"/>
      </w:pPr>
    </w:lvl>
    <w:lvl w:ilvl="2" w:tplc="D430EDD6">
      <w:start w:val="1"/>
      <w:numFmt w:val="lowerRoman"/>
      <w:lvlText w:val="%3."/>
      <w:lvlJc w:val="right"/>
      <w:pPr>
        <w:ind w:left="2160" w:hanging="180"/>
      </w:pPr>
    </w:lvl>
    <w:lvl w:ilvl="3" w:tplc="AD482578">
      <w:start w:val="1"/>
      <w:numFmt w:val="decimal"/>
      <w:lvlText w:val="%4."/>
      <w:lvlJc w:val="left"/>
      <w:pPr>
        <w:ind w:left="2880" w:hanging="360"/>
      </w:pPr>
    </w:lvl>
    <w:lvl w:ilvl="4" w:tplc="D36C7A38">
      <w:start w:val="1"/>
      <w:numFmt w:val="lowerLetter"/>
      <w:lvlText w:val="%5."/>
      <w:lvlJc w:val="left"/>
      <w:pPr>
        <w:ind w:left="3600" w:hanging="360"/>
      </w:pPr>
    </w:lvl>
    <w:lvl w:ilvl="5" w:tplc="24B0F4B6">
      <w:start w:val="1"/>
      <w:numFmt w:val="lowerRoman"/>
      <w:lvlText w:val="%6."/>
      <w:lvlJc w:val="right"/>
      <w:pPr>
        <w:ind w:left="4320" w:hanging="180"/>
      </w:pPr>
    </w:lvl>
    <w:lvl w:ilvl="6" w:tplc="AF803700">
      <w:start w:val="1"/>
      <w:numFmt w:val="decimal"/>
      <w:lvlText w:val="%7."/>
      <w:lvlJc w:val="left"/>
      <w:pPr>
        <w:ind w:left="5040" w:hanging="360"/>
      </w:pPr>
    </w:lvl>
    <w:lvl w:ilvl="7" w:tplc="5BEAB1FE">
      <w:start w:val="1"/>
      <w:numFmt w:val="lowerLetter"/>
      <w:lvlText w:val="%8."/>
      <w:lvlJc w:val="left"/>
      <w:pPr>
        <w:ind w:left="5760" w:hanging="360"/>
      </w:pPr>
    </w:lvl>
    <w:lvl w:ilvl="8" w:tplc="CA56FD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2145"/>
    <w:multiLevelType w:val="hybridMultilevel"/>
    <w:tmpl w:val="14D45658"/>
    <w:lvl w:ilvl="0" w:tplc="C75CA56A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86109D0C">
      <w:start w:val="1"/>
      <w:numFmt w:val="lowerLetter"/>
      <w:lvlText w:val="%2."/>
      <w:lvlJc w:val="left"/>
      <w:pPr>
        <w:ind w:left="1440" w:hanging="360"/>
      </w:pPr>
    </w:lvl>
    <w:lvl w:ilvl="2" w:tplc="45F09CBC">
      <w:start w:val="1"/>
      <w:numFmt w:val="lowerRoman"/>
      <w:lvlText w:val="%3."/>
      <w:lvlJc w:val="right"/>
      <w:pPr>
        <w:ind w:left="2160" w:hanging="180"/>
      </w:pPr>
    </w:lvl>
    <w:lvl w:ilvl="3" w:tplc="713A3404">
      <w:start w:val="1"/>
      <w:numFmt w:val="decimal"/>
      <w:lvlText w:val="%4."/>
      <w:lvlJc w:val="left"/>
      <w:pPr>
        <w:ind w:left="2880" w:hanging="360"/>
      </w:pPr>
    </w:lvl>
    <w:lvl w:ilvl="4" w:tplc="FD42929E">
      <w:start w:val="1"/>
      <w:numFmt w:val="lowerLetter"/>
      <w:lvlText w:val="%5."/>
      <w:lvlJc w:val="left"/>
      <w:pPr>
        <w:ind w:left="3600" w:hanging="360"/>
      </w:pPr>
    </w:lvl>
    <w:lvl w:ilvl="5" w:tplc="24AAD026">
      <w:start w:val="1"/>
      <w:numFmt w:val="lowerRoman"/>
      <w:lvlText w:val="%6."/>
      <w:lvlJc w:val="right"/>
      <w:pPr>
        <w:ind w:left="4320" w:hanging="180"/>
      </w:pPr>
    </w:lvl>
    <w:lvl w:ilvl="6" w:tplc="CB04F83A">
      <w:start w:val="1"/>
      <w:numFmt w:val="decimal"/>
      <w:lvlText w:val="%7."/>
      <w:lvlJc w:val="left"/>
      <w:pPr>
        <w:ind w:left="5040" w:hanging="360"/>
      </w:pPr>
    </w:lvl>
    <w:lvl w:ilvl="7" w:tplc="8CE6D55E">
      <w:start w:val="1"/>
      <w:numFmt w:val="lowerLetter"/>
      <w:lvlText w:val="%8."/>
      <w:lvlJc w:val="left"/>
      <w:pPr>
        <w:ind w:left="5760" w:hanging="360"/>
      </w:pPr>
    </w:lvl>
    <w:lvl w:ilvl="8" w:tplc="03DC4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2454"/>
    <w:multiLevelType w:val="hybridMultilevel"/>
    <w:tmpl w:val="AA2C0C0E"/>
    <w:lvl w:ilvl="0" w:tplc="D6E25B3A">
      <w:start w:val="1"/>
      <w:numFmt w:val="russianLower"/>
      <w:lvlText w:val="%1."/>
      <w:lvlJc w:val="left"/>
      <w:pPr>
        <w:ind w:left="1572" w:hanging="360"/>
      </w:pPr>
      <w:rPr>
        <w:rFonts w:hint="default"/>
      </w:rPr>
    </w:lvl>
    <w:lvl w:ilvl="1" w:tplc="3C4223CE">
      <w:start w:val="1"/>
      <w:numFmt w:val="lowerLetter"/>
      <w:lvlText w:val="%2."/>
      <w:lvlJc w:val="left"/>
      <w:pPr>
        <w:ind w:left="1866" w:hanging="360"/>
      </w:pPr>
    </w:lvl>
    <w:lvl w:ilvl="2" w:tplc="0ADE2EA4">
      <w:start w:val="1"/>
      <w:numFmt w:val="lowerRoman"/>
      <w:lvlText w:val="%3."/>
      <w:lvlJc w:val="right"/>
      <w:pPr>
        <w:ind w:left="2586" w:hanging="180"/>
      </w:pPr>
    </w:lvl>
    <w:lvl w:ilvl="3" w:tplc="AB42841E">
      <w:start w:val="1"/>
      <w:numFmt w:val="decimal"/>
      <w:lvlText w:val="%4."/>
      <w:lvlJc w:val="left"/>
      <w:pPr>
        <w:ind w:left="3306" w:hanging="360"/>
      </w:pPr>
    </w:lvl>
    <w:lvl w:ilvl="4" w:tplc="0E7C1C36">
      <w:start w:val="1"/>
      <w:numFmt w:val="lowerLetter"/>
      <w:lvlText w:val="%5."/>
      <w:lvlJc w:val="left"/>
      <w:pPr>
        <w:ind w:left="4026" w:hanging="360"/>
      </w:pPr>
    </w:lvl>
    <w:lvl w:ilvl="5" w:tplc="94F4CBFE">
      <w:start w:val="1"/>
      <w:numFmt w:val="lowerRoman"/>
      <w:lvlText w:val="%6."/>
      <w:lvlJc w:val="right"/>
      <w:pPr>
        <w:ind w:left="4746" w:hanging="180"/>
      </w:pPr>
    </w:lvl>
    <w:lvl w:ilvl="6" w:tplc="44B08776">
      <w:start w:val="1"/>
      <w:numFmt w:val="decimal"/>
      <w:lvlText w:val="%7."/>
      <w:lvlJc w:val="left"/>
      <w:pPr>
        <w:ind w:left="5466" w:hanging="360"/>
      </w:pPr>
    </w:lvl>
    <w:lvl w:ilvl="7" w:tplc="3DD6BA90">
      <w:start w:val="1"/>
      <w:numFmt w:val="lowerLetter"/>
      <w:lvlText w:val="%8."/>
      <w:lvlJc w:val="left"/>
      <w:pPr>
        <w:ind w:left="6186" w:hanging="360"/>
      </w:pPr>
    </w:lvl>
    <w:lvl w:ilvl="8" w:tplc="A5FE8B0E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E7B4FAE"/>
    <w:multiLevelType w:val="hybridMultilevel"/>
    <w:tmpl w:val="05D8A5AA"/>
    <w:lvl w:ilvl="0" w:tplc="F8A45A50">
      <w:start w:val="1"/>
      <w:numFmt w:val="russianLower"/>
      <w:lvlText w:val="%1."/>
      <w:lvlJc w:val="left"/>
      <w:pPr>
        <w:ind w:left="1572" w:hanging="360"/>
      </w:pPr>
      <w:rPr>
        <w:rFonts w:hint="default"/>
      </w:rPr>
    </w:lvl>
    <w:lvl w:ilvl="1" w:tplc="4B3EED7C">
      <w:start w:val="1"/>
      <w:numFmt w:val="lowerLetter"/>
      <w:lvlText w:val="%2."/>
      <w:lvlJc w:val="left"/>
      <w:pPr>
        <w:ind w:left="1866" w:hanging="360"/>
      </w:pPr>
    </w:lvl>
    <w:lvl w:ilvl="2" w:tplc="423A301C">
      <w:start w:val="1"/>
      <w:numFmt w:val="lowerRoman"/>
      <w:lvlText w:val="%3."/>
      <w:lvlJc w:val="right"/>
      <w:pPr>
        <w:ind w:left="2586" w:hanging="180"/>
      </w:pPr>
    </w:lvl>
    <w:lvl w:ilvl="3" w:tplc="0A469178">
      <w:start w:val="1"/>
      <w:numFmt w:val="decimal"/>
      <w:lvlText w:val="%4."/>
      <w:lvlJc w:val="left"/>
      <w:pPr>
        <w:ind w:left="3306" w:hanging="360"/>
      </w:pPr>
    </w:lvl>
    <w:lvl w:ilvl="4" w:tplc="4014C8AE">
      <w:start w:val="1"/>
      <w:numFmt w:val="lowerLetter"/>
      <w:lvlText w:val="%5."/>
      <w:lvlJc w:val="left"/>
      <w:pPr>
        <w:ind w:left="4026" w:hanging="360"/>
      </w:pPr>
    </w:lvl>
    <w:lvl w:ilvl="5" w:tplc="578029CC">
      <w:start w:val="1"/>
      <w:numFmt w:val="lowerRoman"/>
      <w:lvlText w:val="%6."/>
      <w:lvlJc w:val="right"/>
      <w:pPr>
        <w:ind w:left="4746" w:hanging="180"/>
      </w:pPr>
    </w:lvl>
    <w:lvl w:ilvl="6" w:tplc="D5165EFE">
      <w:start w:val="1"/>
      <w:numFmt w:val="decimal"/>
      <w:lvlText w:val="%7."/>
      <w:lvlJc w:val="left"/>
      <w:pPr>
        <w:ind w:left="5466" w:hanging="360"/>
      </w:pPr>
    </w:lvl>
    <w:lvl w:ilvl="7" w:tplc="B6D46FAA">
      <w:start w:val="1"/>
      <w:numFmt w:val="lowerLetter"/>
      <w:lvlText w:val="%8."/>
      <w:lvlJc w:val="left"/>
      <w:pPr>
        <w:ind w:left="6186" w:hanging="360"/>
      </w:pPr>
    </w:lvl>
    <w:lvl w:ilvl="8" w:tplc="67025050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06202A"/>
    <w:multiLevelType w:val="hybridMultilevel"/>
    <w:tmpl w:val="45985AD4"/>
    <w:lvl w:ilvl="0" w:tplc="135E7790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5BAC3744">
      <w:start w:val="1"/>
      <w:numFmt w:val="lowerLetter"/>
      <w:lvlText w:val="%2."/>
      <w:lvlJc w:val="left"/>
      <w:pPr>
        <w:ind w:left="1440" w:hanging="360"/>
      </w:pPr>
    </w:lvl>
    <w:lvl w:ilvl="2" w:tplc="8B4C8350">
      <w:start w:val="1"/>
      <w:numFmt w:val="lowerRoman"/>
      <w:lvlText w:val="%3."/>
      <w:lvlJc w:val="right"/>
      <w:pPr>
        <w:ind w:left="2160" w:hanging="180"/>
      </w:pPr>
    </w:lvl>
    <w:lvl w:ilvl="3" w:tplc="09BCCBF6">
      <w:start w:val="1"/>
      <w:numFmt w:val="decimal"/>
      <w:lvlText w:val="%4."/>
      <w:lvlJc w:val="left"/>
      <w:pPr>
        <w:ind w:left="2880" w:hanging="360"/>
      </w:pPr>
    </w:lvl>
    <w:lvl w:ilvl="4" w:tplc="44E2F89A">
      <w:start w:val="1"/>
      <w:numFmt w:val="lowerLetter"/>
      <w:lvlText w:val="%5."/>
      <w:lvlJc w:val="left"/>
      <w:pPr>
        <w:ind w:left="3600" w:hanging="360"/>
      </w:pPr>
    </w:lvl>
    <w:lvl w:ilvl="5" w:tplc="BDEC89F0">
      <w:start w:val="1"/>
      <w:numFmt w:val="lowerRoman"/>
      <w:lvlText w:val="%6."/>
      <w:lvlJc w:val="right"/>
      <w:pPr>
        <w:ind w:left="4320" w:hanging="180"/>
      </w:pPr>
    </w:lvl>
    <w:lvl w:ilvl="6" w:tplc="2F960794">
      <w:start w:val="1"/>
      <w:numFmt w:val="decimal"/>
      <w:lvlText w:val="%7."/>
      <w:lvlJc w:val="left"/>
      <w:pPr>
        <w:ind w:left="5040" w:hanging="360"/>
      </w:pPr>
    </w:lvl>
    <w:lvl w:ilvl="7" w:tplc="F2A40D2E">
      <w:start w:val="1"/>
      <w:numFmt w:val="lowerLetter"/>
      <w:lvlText w:val="%8."/>
      <w:lvlJc w:val="left"/>
      <w:pPr>
        <w:ind w:left="5760" w:hanging="360"/>
      </w:pPr>
    </w:lvl>
    <w:lvl w:ilvl="8" w:tplc="12A0C9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769E7"/>
    <w:multiLevelType w:val="hybridMultilevel"/>
    <w:tmpl w:val="0BF043B0"/>
    <w:lvl w:ilvl="0" w:tplc="14E4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4C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030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2A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A6E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25C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4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299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0AB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000A6C"/>
    <w:multiLevelType w:val="hybridMultilevel"/>
    <w:tmpl w:val="E9BC9258"/>
    <w:lvl w:ilvl="0" w:tplc="E140197A">
      <w:start w:val="1"/>
      <w:numFmt w:val="lowerLetter"/>
      <w:lvlText w:val="%1)"/>
      <w:lvlJc w:val="left"/>
      <w:pPr>
        <w:ind w:left="1429" w:hanging="360"/>
      </w:pPr>
    </w:lvl>
    <w:lvl w:ilvl="1" w:tplc="B2085194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AD60B64">
      <w:start w:val="1"/>
      <w:numFmt w:val="lowerRoman"/>
      <w:lvlText w:val="%3."/>
      <w:lvlJc w:val="right"/>
      <w:pPr>
        <w:ind w:left="2869" w:hanging="180"/>
      </w:pPr>
    </w:lvl>
    <w:lvl w:ilvl="3" w:tplc="68E24132">
      <w:start w:val="1"/>
      <w:numFmt w:val="decimal"/>
      <w:lvlText w:val="%4."/>
      <w:lvlJc w:val="left"/>
      <w:pPr>
        <w:ind w:left="3589" w:hanging="360"/>
      </w:pPr>
    </w:lvl>
    <w:lvl w:ilvl="4" w:tplc="88FA3E96">
      <w:start w:val="1"/>
      <w:numFmt w:val="lowerLetter"/>
      <w:lvlText w:val="%5."/>
      <w:lvlJc w:val="left"/>
      <w:pPr>
        <w:ind w:left="4309" w:hanging="360"/>
      </w:pPr>
    </w:lvl>
    <w:lvl w:ilvl="5" w:tplc="780616B4">
      <w:start w:val="1"/>
      <w:numFmt w:val="lowerRoman"/>
      <w:lvlText w:val="%6."/>
      <w:lvlJc w:val="right"/>
      <w:pPr>
        <w:ind w:left="5029" w:hanging="180"/>
      </w:pPr>
    </w:lvl>
    <w:lvl w:ilvl="6" w:tplc="3BEAF558">
      <w:start w:val="1"/>
      <w:numFmt w:val="decimal"/>
      <w:lvlText w:val="%7."/>
      <w:lvlJc w:val="left"/>
      <w:pPr>
        <w:ind w:left="5749" w:hanging="360"/>
      </w:pPr>
    </w:lvl>
    <w:lvl w:ilvl="7" w:tplc="ED8A8400">
      <w:start w:val="1"/>
      <w:numFmt w:val="lowerLetter"/>
      <w:lvlText w:val="%8."/>
      <w:lvlJc w:val="left"/>
      <w:pPr>
        <w:ind w:left="6469" w:hanging="360"/>
      </w:pPr>
    </w:lvl>
    <w:lvl w:ilvl="8" w:tplc="8A00A7A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490CAB"/>
    <w:multiLevelType w:val="hybridMultilevel"/>
    <w:tmpl w:val="49FCC496"/>
    <w:lvl w:ilvl="0" w:tplc="2EDC2D72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E9888B9E">
      <w:start w:val="1"/>
      <w:numFmt w:val="lowerLetter"/>
      <w:lvlText w:val="%2."/>
      <w:lvlJc w:val="left"/>
      <w:pPr>
        <w:ind w:left="1866" w:hanging="360"/>
      </w:pPr>
    </w:lvl>
    <w:lvl w:ilvl="2" w:tplc="CD2CB344">
      <w:start w:val="1"/>
      <w:numFmt w:val="lowerRoman"/>
      <w:lvlText w:val="%3."/>
      <w:lvlJc w:val="right"/>
      <w:pPr>
        <w:ind w:left="2586" w:hanging="180"/>
      </w:pPr>
    </w:lvl>
    <w:lvl w:ilvl="3" w:tplc="B5DA02F4">
      <w:start w:val="1"/>
      <w:numFmt w:val="decimal"/>
      <w:lvlText w:val="%4."/>
      <w:lvlJc w:val="left"/>
      <w:pPr>
        <w:ind w:left="3306" w:hanging="360"/>
      </w:pPr>
    </w:lvl>
    <w:lvl w:ilvl="4" w:tplc="ABAC8F46">
      <w:start w:val="1"/>
      <w:numFmt w:val="lowerLetter"/>
      <w:lvlText w:val="%5."/>
      <w:lvlJc w:val="left"/>
      <w:pPr>
        <w:ind w:left="4026" w:hanging="360"/>
      </w:pPr>
    </w:lvl>
    <w:lvl w:ilvl="5" w:tplc="D9A07F8C">
      <w:start w:val="1"/>
      <w:numFmt w:val="lowerRoman"/>
      <w:lvlText w:val="%6."/>
      <w:lvlJc w:val="right"/>
      <w:pPr>
        <w:ind w:left="4746" w:hanging="180"/>
      </w:pPr>
    </w:lvl>
    <w:lvl w:ilvl="6" w:tplc="C540A3DA">
      <w:start w:val="1"/>
      <w:numFmt w:val="decimal"/>
      <w:lvlText w:val="%7."/>
      <w:lvlJc w:val="left"/>
      <w:pPr>
        <w:ind w:left="5466" w:hanging="360"/>
      </w:pPr>
    </w:lvl>
    <w:lvl w:ilvl="7" w:tplc="497EE3F8">
      <w:start w:val="1"/>
      <w:numFmt w:val="lowerLetter"/>
      <w:lvlText w:val="%8."/>
      <w:lvlJc w:val="left"/>
      <w:pPr>
        <w:ind w:left="6186" w:hanging="360"/>
      </w:pPr>
    </w:lvl>
    <w:lvl w:ilvl="8" w:tplc="4434133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28E00DE"/>
    <w:multiLevelType w:val="hybridMultilevel"/>
    <w:tmpl w:val="E640B236"/>
    <w:lvl w:ilvl="0" w:tplc="3D766BD2">
      <w:start w:val="1"/>
      <w:numFmt w:val="decimal"/>
      <w:lvlText w:val="%1."/>
      <w:lvlJc w:val="left"/>
      <w:pPr>
        <w:ind w:left="720" w:hanging="360"/>
      </w:pPr>
    </w:lvl>
    <w:lvl w:ilvl="1" w:tplc="B6ECF88C">
      <w:start w:val="1"/>
      <w:numFmt w:val="lowerLetter"/>
      <w:lvlText w:val="%2."/>
      <w:lvlJc w:val="left"/>
      <w:pPr>
        <w:ind w:left="1440" w:hanging="360"/>
      </w:pPr>
    </w:lvl>
    <w:lvl w:ilvl="2" w:tplc="B2E6D402">
      <w:start w:val="1"/>
      <w:numFmt w:val="lowerRoman"/>
      <w:lvlText w:val="%3."/>
      <w:lvlJc w:val="right"/>
      <w:pPr>
        <w:ind w:left="2160" w:hanging="180"/>
      </w:pPr>
    </w:lvl>
    <w:lvl w:ilvl="3" w:tplc="1264FA3E">
      <w:start w:val="1"/>
      <w:numFmt w:val="decimal"/>
      <w:lvlText w:val="%4."/>
      <w:lvlJc w:val="left"/>
      <w:pPr>
        <w:ind w:left="2880" w:hanging="360"/>
      </w:pPr>
    </w:lvl>
    <w:lvl w:ilvl="4" w:tplc="D2801ADE">
      <w:start w:val="1"/>
      <w:numFmt w:val="lowerLetter"/>
      <w:lvlText w:val="%5."/>
      <w:lvlJc w:val="left"/>
      <w:pPr>
        <w:ind w:left="3600" w:hanging="360"/>
      </w:pPr>
    </w:lvl>
    <w:lvl w:ilvl="5" w:tplc="101EA95E">
      <w:start w:val="1"/>
      <w:numFmt w:val="lowerRoman"/>
      <w:lvlText w:val="%6."/>
      <w:lvlJc w:val="right"/>
      <w:pPr>
        <w:ind w:left="4320" w:hanging="180"/>
      </w:pPr>
    </w:lvl>
    <w:lvl w:ilvl="6" w:tplc="17F6BE90">
      <w:start w:val="1"/>
      <w:numFmt w:val="decimal"/>
      <w:lvlText w:val="%7."/>
      <w:lvlJc w:val="left"/>
      <w:pPr>
        <w:ind w:left="5040" w:hanging="360"/>
      </w:pPr>
    </w:lvl>
    <w:lvl w:ilvl="7" w:tplc="1F1859D8">
      <w:start w:val="1"/>
      <w:numFmt w:val="lowerLetter"/>
      <w:lvlText w:val="%8."/>
      <w:lvlJc w:val="left"/>
      <w:pPr>
        <w:ind w:left="5760" w:hanging="360"/>
      </w:pPr>
    </w:lvl>
    <w:lvl w:ilvl="8" w:tplc="3F6687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627C6"/>
    <w:multiLevelType w:val="hybridMultilevel"/>
    <w:tmpl w:val="4714497C"/>
    <w:lvl w:ilvl="0" w:tplc="77B01E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A8A42AA">
      <w:start w:val="1"/>
      <w:numFmt w:val="lowerLetter"/>
      <w:lvlText w:val="%2."/>
      <w:lvlJc w:val="left"/>
      <w:pPr>
        <w:ind w:left="1440" w:hanging="360"/>
      </w:pPr>
    </w:lvl>
    <w:lvl w:ilvl="2" w:tplc="EBF84448">
      <w:start w:val="1"/>
      <w:numFmt w:val="lowerRoman"/>
      <w:lvlText w:val="%3."/>
      <w:lvlJc w:val="right"/>
      <w:pPr>
        <w:ind w:left="2160" w:hanging="180"/>
      </w:pPr>
    </w:lvl>
    <w:lvl w:ilvl="3" w:tplc="ED88066A">
      <w:start w:val="1"/>
      <w:numFmt w:val="decimal"/>
      <w:lvlText w:val="%4."/>
      <w:lvlJc w:val="left"/>
      <w:pPr>
        <w:ind w:left="2880" w:hanging="360"/>
      </w:pPr>
    </w:lvl>
    <w:lvl w:ilvl="4" w:tplc="65F6E9F2">
      <w:start w:val="1"/>
      <w:numFmt w:val="lowerLetter"/>
      <w:lvlText w:val="%5."/>
      <w:lvlJc w:val="left"/>
      <w:pPr>
        <w:ind w:left="3600" w:hanging="360"/>
      </w:pPr>
    </w:lvl>
    <w:lvl w:ilvl="5" w:tplc="ACFA784C">
      <w:start w:val="1"/>
      <w:numFmt w:val="lowerRoman"/>
      <w:lvlText w:val="%6."/>
      <w:lvlJc w:val="right"/>
      <w:pPr>
        <w:ind w:left="4320" w:hanging="180"/>
      </w:pPr>
    </w:lvl>
    <w:lvl w:ilvl="6" w:tplc="62EAFF4C">
      <w:start w:val="1"/>
      <w:numFmt w:val="decimal"/>
      <w:lvlText w:val="%7."/>
      <w:lvlJc w:val="left"/>
      <w:pPr>
        <w:ind w:left="5040" w:hanging="360"/>
      </w:pPr>
    </w:lvl>
    <w:lvl w:ilvl="7" w:tplc="9BDA7B38">
      <w:start w:val="1"/>
      <w:numFmt w:val="lowerLetter"/>
      <w:lvlText w:val="%8."/>
      <w:lvlJc w:val="left"/>
      <w:pPr>
        <w:ind w:left="5760" w:hanging="360"/>
      </w:pPr>
    </w:lvl>
    <w:lvl w:ilvl="8" w:tplc="A03EE2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7829"/>
    <w:multiLevelType w:val="hybridMultilevel"/>
    <w:tmpl w:val="2528CCAA"/>
    <w:lvl w:ilvl="0" w:tplc="25AA6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25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206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365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288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98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4A1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67C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6D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0E1DF5"/>
    <w:multiLevelType w:val="hybridMultilevel"/>
    <w:tmpl w:val="CB0C06FA"/>
    <w:lvl w:ilvl="0" w:tplc="0B60BDA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49E661C4">
      <w:start w:val="1"/>
      <w:numFmt w:val="lowerLetter"/>
      <w:lvlText w:val="%2."/>
      <w:lvlJc w:val="left"/>
      <w:pPr>
        <w:ind w:left="1121" w:hanging="360"/>
      </w:pPr>
    </w:lvl>
    <w:lvl w:ilvl="2" w:tplc="2C0875B4">
      <w:start w:val="1"/>
      <w:numFmt w:val="lowerRoman"/>
      <w:lvlText w:val="%3."/>
      <w:lvlJc w:val="right"/>
      <w:pPr>
        <w:ind w:left="1841" w:hanging="180"/>
      </w:pPr>
    </w:lvl>
    <w:lvl w:ilvl="3" w:tplc="E4BC8B98">
      <w:start w:val="1"/>
      <w:numFmt w:val="decimal"/>
      <w:lvlText w:val="%4."/>
      <w:lvlJc w:val="left"/>
      <w:pPr>
        <w:ind w:left="2561" w:hanging="360"/>
      </w:pPr>
    </w:lvl>
    <w:lvl w:ilvl="4" w:tplc="D9925866">
      <w:start w:val="1"/>
      <w:numFmt w:val="lowerLetter"/>
      <w:lvlText w:val="%5."/>
      <w:lvlJc w:val="left"/>
      <w:pPr>
        <w:ind w:left="3281" w:hanging="360"/>
      </w:pPr>
    </w:lvl>
    <w:lvl w:ilvl="5" w:tplc="ACA8258A">
      <w:start w:val="1"/>
      <w:numFmt w:val="lowerRoman"/>
      <w:lvlText w:val="%6."/>
      <w:lvlJc w:val="right"/>
      <w:pPr>
        <w:ind w:left="4001" w:hanging="180"/>
      </w:pPr>
    </w:lvl>
    <w:lvl w:ilvl="6" w:tplc="9B467506">
      <w:start w:val="1"/>
      <w:numFmt w:val="decimal"/>
      <w:lvlText w:val="%7."/>
      <w:lvlJc w:val="left"/>
      <w:pPr>
        <w:ind w:left="4721" w:hanging="360"/>
      </w:pPr>
    </w:lvl>
    <w:lvl w:ilvl="7" w:tplc="D5FCE0F6">
      <w:start w:val="1"/>
      <w:numFmt w:val="lowerLetter"/>
      <w:lvlText w:val="%8."/>
      <w:lvlJc w:val="left"/>
      <w:pPr>
        <w:ind w:left="5441" w:hanging="360"/>
      </w:pPr>
    </w:lvl>
    <w:lvl w:ilvl="8" w:tplc="D88641A4">
      <w:start w:val="1"/>
      <w:numFmt w:val="lowerRoman"/>
      <w:lvlText w:val="%9."/>
      <w:lvlJc w:val="right"/>
      <w:pPr>
        <w:ind w:left="6161" w:hanging="180"/>
      </w:pPr>
    </w:lvl>
  </w:abstractNum>
  <w:abstractNum w:abstractNumId="22" w15:restartNumberingAfterBreak="0">
    <w:nsid w:val="4B8F5EC3"/>
    <w:multiLevelType w:val="hybridMultilevel"/>
    <w:tmpl w:val="64EC302C"/>
    <w:lvl w:ilvl="0" w:tplc="8A86B206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3C923F9C">
      <w:start w:val="1"/>
      <w:numFmt w:val="lowerLetter"/>
      <w:lvlText w:val="%2."/>
      <w:lvlJc w:val="left"/>
      <w:pPr>
        <w:ind w:left="1866" w:hanging="360"/>
      </w:pPr>
    </w:lvl>
    <w:lvl w:ilvl="2" w:tplc="A8C4F772">
      <w:start w:val="1"/>
      <w:numFmt w:val="lowerRoman"/>
      <w:lvlText w:val="%3."/>
      <w:lvlJc w:val="right"/>
      <w:pPr>
        <w:ind w:left="2586" w:hanging="180"/>
      </w:pPr>
    </w:lvl>
    <w:lvl w:ilvl="3" w:tplc="944CB51E">
      <w:start w:val="1"/>
      <w:numFmt w:val="decimal"/>
      <w:lvlText w:val="%4."/>
      <w:lvlJc w:val="left"/>
      <w:pPr>
        <w:ind w:left="3306" w:hanging="360"/>
      </w:pPr>
    </w:lvl>
    <w:lvl w:ilvl="4" w:tplc="CEE0F7D6">
      <w:start w:val="1"/>
      <w:numFmt w:val="lowerLetter"/>
      <w:lvlText w:val="%5."/>
      <w:lvlJc w:val="left"/>
      <w:pPr>
        <w:ind w:left="4026" w:hanging="360"/>
      </w:pPr>
    </w:lvl>
    <w:lvl w:ilvl="5" w:tplc="6538AE40">
      <w:start w:val="1"/>
      <w:numFmt w:val="lowerRoman"/>
      <w:lvlText w:val="%6."/>
      <w:lvlJc w:val="right"/>
      <w:pPr>
        <w:ind w:left="4746" w:hanging="180"/>
      </w:pPr>
    </w:lvl>
    <w:lvl w:ilvl="6" w:tplc="528894D2">
      <w:start w:val="1"/>
      <w:numFmt w:val="decimal"/>
      <w:lvlText w:val="%7."/>
      <w:lvlJc w:val="left"/>
      <w:pPr>
        <w:ind w:left="5466" w:hanging="360"/>
      </w:pPr>
    </w:lvl>
    <w:lvl w:ilvl="7" w:tplc="A20665D4">
      <w:start w:val="1"/>
      <w:numFmt w:val="lowerLetter"/>
      <w:lvlText w:val="%8."/>
      <w:lvlJc w:val="left"/>
      <w:pPr>
        <w:ind w:left="6186" w:hanging="360"/>
      </w:pPr>
    </w:lvl>
    <w:lvl w:ilvl="8" w:tplc="D8FE4BB2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F1D5021"/>
    <w:multiLevelType w:val="hybridMultilevel"/>
    <w:tmpl w:val="72F47D50"/>
    <w:lvl w:ilvl="0" w:tplc="07242D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6DA0B38">
      <w:start w:val="1"/>
      <w:numFmt w:val="lowerLetter"/>
      <w:lvlText w:val="%2."/>
      <w:lvlJc w:val="left"/>
      <w:pPr>
        <w:ind w:left="1440" w:hanging="360"/>
      </w:pPr>
    </w:lvl>
    <w:lvl w:ilvl="2" w:tplc="9DDA2AF8">
      <w:start w:val="1"/>
      <w:numFmt w:val="lowerRoman"/>
      <w:lvlText w:val="%3."/>
      <w:lvlJc w:val="right"/>
      <w:pPr>
        <w:ind w:left="2160" w:hanging="180"/>
      </w:pPr>
    </w:lvl>
    <w:lvl w:ilvl="3" w:tplc="D7A2F792">
      <w:start w:val="1"/>
      <w:numFmt w:val="decimal"/>
      <w:lvlText w:val="%4."/>
      <w:lvlJc w:val="left"/>
      <w:pPr>
        <w:ind w:left="2880" w:hanging="360"/>
      </w:pPr>
    </w:lvl>
    <w:lvl w:ilvl="4" w:tplc="3DD6C5E0">
      <w:start w:val="1"/>
      <w:numFmt w:val="lowerLetter"/>
      <w:lvlText w:val="%5."/>
      <w:lvlJc w:val="left"/>
      <w:pPr>
        <w:ind w:left="3600" w:hanging="360"/>
      </w:pPr>
    </w:lvl>
    <w:lvl w:ilvl="5" w:tplc="C068022A">
      <w:start w:val="1"/>
      <w:numFmt w:val="lowerRoman"/>
      <w:lvlText w:val="%6."/>
      <w:lvlJc w:val="right"/>
      <w:pPr>
        <w:ind w:left="4320" w:hanging="180"/>
      </w:pPr>
    </w:lvl>
    <w:lvl w:ilvl="6" w:tplc="6E18F6DE">
      <w:start w:val="1"/>
      <w:numFmt w:val="decimal"/>
      <w:lvlText w:val="%7."/>
      <w:lvlJc w:val="left"/>
      <w:pPr>
        <w:ind w:left="5040" w:hanging="360"/>
      </w:pPr>
    </w:lvl>
    <w:lvl w:ilvl="7" w:tplc="3886B80A">
      <w:start w:val="1"/>
      <w:numFmt w:val="lowerLetter"/>
      <w:lvlText w:val="%8."/>
      <w:lvlJc w:val="left"/>
      <w:pPr>
        <w:ind w:left="5760" w:hanging="360"/>
      </w:pPr>
    </w:lvl>
    <w:lvl w:ilvl="8" w:tplc="E696BF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F1B12"/>
    <w:multiLevelType w:val="hybridMultilevel"/>
    <w:tmpl w:val="85465D0E"/>
    <w:lvl w:ilvl="0" w:tplc="68E48C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0F494FA">
      <w:start w:val="1"/>
      <w:numFmt w:val="lowerLetter"/>
      <w:lvlText w:val="%2."/>
      <w:lvlJc w:val="left"/>
      <w:pPr>
        <w:ind w:left="1440" w:hanging="360"/>
      </w:pPr>
    </w:lvl>
    <w:lvl w:ilvl="2" w:tplc="B220F50A">
      <w:start w:val="1"/>
      <w:numFmt w:val="lowerRoman"/>
      <w:lvlText w:val="%3."/>
      <w:lvlJc w:val="right"/>
      <w:pPr>
        <w:ind w:left="2160" w:hanging="180"/>
      </w:pPr>
    </w:lvl>
    <w:lvl w:ilvl="3" w:tplc="37BEF496">
      <w:start w:val="1"/>
      <w:numFmt w:val="decimal"/>
      <w:lvlText w:val="%4."/>
      <w:lvlJc w:val="left"/>
      <w:pPr>
        <w:ind w:left="2880" w:hanging="360"/>
      </w:pPr>
    </w:lvl>
    <w:lvl w:ilvl="4" w:tplc="B0DA4A34">
      <w:start w:val="1"/>
      <w:numFmt w:val="lowerLetter"/>
      <w:lvlText w:val="%5."/>
      <w:lvlJc w:val="left"/>
      <w:pPr>
        <w:ind w:left="3600" w:hanging="360"/>
      </w:pPr>
    </w:lvl>
    <w:lvl w:ilvl="5" w:tplc="1BC00AB8">
      <w:start w:val="1"/>
      <w:numFmt w:val="lowerRoman"/>
      <w:lvlText w:val="%6."/>
      <w:lvlJc w:val="right"/>
      <w:pPr>
        <w:ind w:left="4320" w:hanging="180"/>
      </w:pPr>
    </w:lvl>
    <w:lvl w:ilvl="6" w:tplc="8D18348A">
      <w:start w:val="1"/>
      <w:numFmt w:val="decimal"/>
      <w:lvlText w:val="%7."/>
      <w:lvlJc w:val="left"/>
      <w:pPr>
        <w:ind w:left="5040" w:hanging="360"/>
      </w:pPr>
    </w:lvl>
    <w:lvl w:ilvl="7" w:tplc="FA949FF8">
      <w:start w:val="1"/>
      <w:numFmt w:val="lowerLetter"/>
      <w:lvlText w:val="%8."/>
      <w:lvlJc w:val="left"/>
      <w:pPr>
        <w:ind w:left="5760" w:hanging="360"/>
      </w:pPr>
    </w:lvl>
    <w:lvl w:ilvl="8" w:tplc="72C218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A9F"/>
    <w:multiLevelType w:val="hybridMultilevel"/>
    <w:tmpl w:val="4156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B4F6E"/>
    <w:multiLevelType w:val="hybridMultilevel"/>
    <w:tmpl w:val="CE20480C"/>
    <w:lvl w:ilvl="0" w:tplc="6C5A44CA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4CEEDFE6">
      <w:start w:val="1"/>
      <w:numFmt w:val="lowerLetter"/>
      <w:lvlText w:val="%2."/>
      <w:lvlJc w:val="left"/>
      <w:pPr>
        <w:ind w:left="1440" w:hanging="360"/>
      </w:pPr>
    </w:lvl>
    <w:lvl w:ilvl="2" w:tplc="2B8ACB94">
      <w:start w:val="1"/>
      <w:numFmt w:val="lowerRoman"/>
      <w:lvlText w:val="%3."/>
      <w:lvlJc w:val="right"/>
      <w:pPr>
        <w:ind w:left="2160" w:hanging="180"/>
      </w:pPr>
    </w:lvl>
    <w:lvl w:ilvl="3" w:tplc="73D40168">
      <w:start w:val="1"/>
      <w:numFmt w:val="decimal"/>
      <w:lvlText w:val="%4."/>
      <w:lvlJc w:val="left"/>
      <w:pPr>
        <w:ind w:left="2880" w:hanging="360"/>
      </w:pPr>
    </w:lvl>
    <w:lvl w:ilvl="4" w:tplc="2E9C8228">
      <w:start w:val="1"/>
      <w:numFmt w:val="lowerLetter"/>
      <w:lvlText w:val="%5."/>
      <w:lvlJc w:val="left"/>
      <w:pPr>
        <w:ind w:left="3600" w:hanging="360"/>
      </w:pPr>
    </w:lvl>
    <w:lvl w:ilvl="5" w:tplc="D8ACFE62">
      <w:start w:val="1"/>
      <w:numFmt w:val="lowerRoman"/>
      <w:lvlText w:val="%6."/>
      <w:lvlJc w:val="right"/>
      <w:pPr>
        <w:ind w:left="4320" w:hanging="180"/>
      </w:pPr>
    </w:lvl>
    <w:lvl w:ilvl="6" w:tplc="B32C285E">
      <w:start w:val="1"/>
      <w:numFmt w:val="decimal"/>
      <w:lvlText w:val="%7."/>
      <w:lvlJc w:val="left"/>
      <w:pPr>
        <w:ind w:left="5040" w:hanging="360"/>
      </w:pPr>
    </w:lvl>
    <w:lvl w:ilvl="7" w:tplc="F92243CC">
      <w:start w:val="1"/>
      <w:numFmt w:val="lowerLetter"/>
      <w:lvlText w:val="%8."/>
      <w:lvlJc w:val="left"/>
      <w:pPr>
        <w:ind w:left="5760" w:hanging="360"/>
      </w:pPr>
    </w:lvl>
    <w:lvl w:ilvl="8" w:tplc="664E49C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03FA7"/>
    <w:multiLevelType w:val="hybridMultilevel"/>
    <w:tmpl w:val="32CABD7C"/>
    <w:lvl w:ilvl="0" w:tplc="B7A241C2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3682AA94">
      <w:start w:val="1"/>
      <w:numFmt w:val="lowerLetter"/>
      <w:lvlText w:val="%2."/>
      <w:lvlJc w:val="left"/>
      <w:pPr>
        <w:ind w:left="1866" w:hanging="360"/>
      </w:pPr>
    </w:lvl>
    <w:lvl w:ilvl="2" w:tplc="70A27458">
      <w:start w:val="1"/>
      <w:numFmt w:val="lowerRoman"/>
      <w:lvlText w:val="%3."/>
      <w:lvlJc w:val="right"/>
      <w:pPr>
        <w:ind w:left="2586" w:hanging="180"/>
      </w:pPr>
    </w:lvl>
    <w:lvl w:ilvl="3" w:tplc="D5605216">
      <w:start w:val="1"/>
      <w:numFmt w:val="decimal"/>
      <w:lvlText w:val="%4."/>
      <w:lvlJc w:val="left"/>
      <w:pPr>
        <w:ind w:left="3306" w:hanging="360"/>
      </w:pPr>
    </w:lvl>
    <w:lvl w:ilvl="4" w:tplc="ACE665E0">
      <w:start w:val="1"/>
      <w:numFmt w:val="lowerLetter"/>
      <w:lvlText w:val="%5."/>
      <w:lvlJc w:val="left"/>
      <w:pPr>
        <w:ind w:left="4026" w:hanging="360"/>
      </w:pPr>
    </w:lvl>
    <w:lvl w:ilvl="5" w:tplc="AE3001DC">
      <w:start w:val="1"/>
      <w:numFmt w:val="lowerRoman"/>
      <w:lvlText w:val="%6."/>
      <w:lvlJc w:val="right"/>
      <w:pPr>
        <w:ind w:left="4746" w:hanging="180"/>
      </w:pPr>
    </w:lvl>
    <w:lvl w:ilvl="6" w:tplc="95A0C3CA">
      <w:start w:val="1"/>
      <w:numFmt w:val="decimal"/>
      <w:lvlText w:val="%7."/>
      <w:lvlJc w:val="left"/>
      <w:pPr>
        <w:ind w:left="5466" w:hanging="360"/>
      </w:pPr>
    </w:lvl>
    <w:lvl w:ilvl="7" w:tplc="CDFE1FF4">
      <w:start w:val="1"/>
      <w:numFmt w:val="lowerLetter"/>
      <w:lvlText w:val="%8."/>
      <w:lvlJc w:val="left"/>
      <w:pPr>
        <w:ind w:left="6186" w:hanging="360"/>
      </w:pPr>
    </w:lvl>
    <w:lvl w:ilvl="8" w:tplc="345868C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C76783"/>
    <w:multiLevelType w:val="hybridMultilevel"/>
    <w:tmpl w:val="B31A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52EF9"/>
    <w:multiLevelType w:val="hybridMultilevel"/>
    <w:tmpl w:val="770099A0"/>
    <w:lvl w:ilvl="0" w:tplc="29368916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BAB0923A">
      <w:start w:val="1"/>
      <w:numFmt w:val="decimal"/>
      <w:lvlText w:val="1.%2"/>
      <w:lvlJc w:val="left"/>
      <w:pPr>
        <w:ind w:left="1364" w:hanging="360"/>
      </w:pPr>
      <w:rPr>
        <w:rFonts w:hint="default"/>
      </w:rPr>
    </w:lvl>
    <w:lvl w:ilvl="2" w:tplc="52C82D98">
      <w:start w:val="1"/>
      <w:numFmt w:val="lowerRoman"/>
      <w:lvlText w:val="%3."/>
      <w:lvlJc w:val="right"/>
      <w:pPr>
        <w:ind w:left="2084" w:hanging="180"/>
      </w:pPr>
    </w:lvl>
    <w:lvl w:ilvl="3" w:tplc="79E6D4FC">
      <w:start w:val="1"/>
      <w:numFmt w:val="decimal"/>
      <w:lvlText w:val="%4."/>
      <w:lvlJc w:val="left"/>
      <w:pPr>
        <w:ind w:left="2804" w:hanging="360"/>
      </w:pPr>
    </w:lvl>
    <w:lvl w:ilvl="4" w:tplc="7DFCCB48">
      <w:start w:val="1"/>
      <w:numFmt w:val="lowerLetter"/>
      <w:lvlText w:val="%5."/>
      <w:lvlJc w:val="left"/>
      <w:pPr>
        <w:ind w:left="3524" w:hanging="360"/>
      </w:pPr>
    </w:lvl>
    <w:lvl w:ilvl="5" w:tplc="2F2E816A">
      <w:start w:val="1"/>
      <w:numFmt w:val="lowerRoman"/>
      <w:lvlText w:val="%6."/>
      <w:lvlJc w:val="right"/>
      <w:pPr>
        <w:ind w:left="4244" w:hanging="180"/>
      </w:pPr>
    </w:lvl>
    <w:lvl w:ilvl="6" w:tplc="4230AF58">
      <w:start w:val="1"/>
      <w:numFmt w:val="decimal"/>
      <w:lvlText w:val="%7."/>
      <w:lvlJc w:val="left"/>
      <w:pPr>
        <w:ind w:left="4964" w:hanging="360"/>
      </w:pPr>
    </w:lvl>
    <w:lvl w:ilvl="7" w:tplc="5B60F1EE">
      <w:start w:val="1"/>
      <w:numFmt w:val="lowerLetter"/>
      <w:lvlText w:val="%8."/>
      <w:lvlJc w:val="left"/>
      <w:pPr>
        <w:ind w:left="5684" w:hanging="360"/>
      </w:pPr>
    </w:lvl>
    <w:lvl w:ilvl="8" w:tplc="C3E0E37A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9C59B4"/>
    <w:multiLevelType w:val="hybridMultilevel"/>
    <w:tmpl w:val="270EA938"/>
    <w:lvl w:ilvl="0" w:tplc="33B62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00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8E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86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26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AA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ED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8F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C11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BD1E2D"/>
    <w:multiLevelType w:val="hybridMultilevel"/>
    <w:tmpl w:val="D4A0B708"/>
    <w:lvl w:ilvl="0" w:tplc="617E9432">
      <w:start w:val="1"/>
      <w:numFmt w:val="decimal"/>
      <w:lvlText w:val="%1."/>
      <w:lvlJc w:val="left"/>
      <w:pPr>
        <w:ind w:left="720" w:hanging="360"/>
      </w:pPr>
    </w:lvl>
    <w:lvl w:ilvl="1" w:tplc="B1EC40A2">
      <w:start w:val="1"/>
      <w:numFmt w:val="lowerLetter"/>
      <w:lvlText w:val="%2."/>
      <w:lvlJc w:val="left"/>
      <w:pPr>
        <w:ind w:left="1440" w:hanging="360"/>
      </w:pPr>
    </w:lvl>
    <w:lvl w:ilvl="2" w:tplc="FF1A4C1A">
      <w:start w:val="1"/>
      <w:numFmt w:val="lowerRoman"/>
      <w:lvlText w:val="%3."/>
      <w:lvlJc w:val="right"/>
      <w:pPr>
        <w:ind w:left="2160" w:hanging="180"/>
      </w:pPr>
    </w:lvl>
    <w:lvl w:ilvl="3" w:tplc="D83C077E">
      <w:start w:val="1"/>
      <w:numFmt w:val="decimal"/>
      <w:lvlText w:val="%4."/>
      <w:lvlJc w:val="left"/>
      <w:pPr>
        <w:ind w:left="2880" w:hanging="360"/>
      </w:pPr>
    </w:lvl>
    <w:lvl w:ilvl="4" w:tplc="C84EF442">
      <w:start w:val="1"/>
      <w:numFmt w:val="lowerLetter"/>
      <w:lvlText w:val="%5."/>
      <w:lvlJc w:val="left"/>
      <w:pPr>
        <w:ind w:left="3600" w:hanging="360"/>
      </w:pPr>
    </w:lvl>
    <w:lvl w:ilvl="5" w:tplc="10D63C9A">
      <w:start w:val="1"/>
      <w:numFmt w:val="lowerRoman"/>
      <w:lvlText w:val="%6."/>
      <w:lvlJc w:val="right"/>
      <w:pPr>
        <w:ind w:left="4320" w:hanging="180"/>
      </w:pPr>
    </w:lvl>
    <w:lvl w:ilvl="6" w:tplc="67F6DB74">
      <w:start w:val="1"/>
      <w:numFmt w:val="decimal"/>
      <w:lvlText w:val="%7."/>
      <w:lvlJc w:val="left"/>
      <w:pPr>
        <w:ind w:left="5040" w:hanging="360"/>
      </w:pPr>
    </w:lvl>
    <w:lvl w:ilvl="7" w:tplc="8DAA5CE4">
      <w:start w:val="1"/>
      <w:numFmt w:val="lowerLetter"/>
      <w:lvlText w:val="%8."/>
      <w:lvlJc w:val="left"/>
      <w:pPr>
        <w:ind w:left="5760" w:hanging="360"/>
      </w:pPr>
    </w:lvl>
    <w:lvl w:ilvl="8" w:tplc="0C94CF1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66A"/>
    <w:multiLevelType w:val="hybridMultilevel"/>
    <w:tmpl w:val="7E3AF638"/>
    <w:lvl w:ilvl="0" w:tplc="7606625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B6242CFA">
      <w:start w:val="1"/>
      <w:numFmt w:val="lowerLetter"/>
      <w:lvlText w:val="%2."/>
      <w:lvlJc w:val="left"/>
      <w:pPr>
        <w:ind w:left="1440" w:hanging="360"/>
      </w:pPr>
    </w:lvl>
    <w:lvl w:ilvl="2" w:tplc="D40A01DE">
      <w:start w:val="1"/>
      <w:numFmt w:val="lowerRoman"/>
      <w:lvlText w:val="%3."/>
      <w:lvlJc w:val="right"/>
      <w:pPr>
        <w:ind w:left="2160" w:hanging="180"/>
      </w:pPr>
    </w:lvl>
    <w:lvl w:ilvl="3" w:tplc="18BA0A00">
      <w:start w:val="1"/>
      <w:numFmt w:val="decimal"/>
      <w:lvlText w:val="%4."/>
      <w:lvlJc w:val="left"/>
      <w:pPr>
        <w:ind w:left="2880" w:hanging="360"/>
      </w:pPr>
    </w:lvl>
    <w:lvl w:ilvl="4" w:tplc="0096B920">
      <w:start w:val="1"/>
      <w:numFmt w:val="lowerLetter"/>
      <w:lvlText w:val="%5."/>
      <w:lvlJc w:val="left"/>
      <w:pPr>
        <w:ind w:left="3600" w:hanging="360"/>
      </w:pPr>
    </w:lvl>
    <w:lvl w:ilvl="5" w:tplc="705023D6">
      <w:start w:val="1"/>
      <w:numFmt w:val="lowerRoman"/>
      <w:lvlText w:val="%6."/>
      <w:lvlJc w:val="right"/>
      <w:pPr>
        <w:ind w:left="4320" w:hanging="180"/>
      </w:pPr>
    </w:lvl>
    <w:lvl w:ilvl="6" w:tplc="2C1CABA4">
      <w:start w:val="1"/>
      <w:numFmt w:val="decimal"/>
      <w:lvlText w:val="%7."/>
      <w:lvlJc w:val="left"/>
      <w:pPr>
        <w:ind w:left="5040" w:hanging="360"/>
      </w:pPr>
    </w:lvl>
    <w:lvl w:ilvl="7" w:tplc="29286BBA">
      <w:start w:val="1"/>
      <w:numFmt w:val="lowerLetter"/>
      <w:lvlText w:val="%8."/>
      <w:lvlJc w:val="left"/>
      <w:pPr>
        <w:ind w:left="5760" w:hanging="360"/>
      </w:pPr>
    </w:lvl>
    <w:lvl w:ilvl="8" w:tplc="4B1CD04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D386A"/>
    <w:multiLevelType w:val="hybridMultilevel"/>
    <w:tmpl w:val="D958C3B8"/>
    <w:lvl w:ilvl="0" w:tplc="0F267F88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1838988A">
      <w:start w:val="1"/>
      <w:numFmt w:val="lowerLetter"/>
      <w:lvlText w:val="%2."/>
      <w:lvlJc w:val="left"/>
      <w:pPr>
        <w:ind w:left="1440" w:hanging="360"/>
      </w:pPr>
    </w:lvl>
    <w:lvl w:ilvl="2" w:tplc="53A40C68">
      <w:start w:val="1"/>
      <w:numFmt w:val="lowerRoman"/>
      <w:lvlText w:val="%3."/>
      <w:lvlJc w:val="right"/>
      <w:pPr>
        <w:ind w:left="2160" w:hanging="180"/>
      </w:pPr>
    </w:lvl>
    <w:lvl w:ilvl="3" w:tplc="731681C2">
      <w:start w:val="1"/>
      <w:numFmt w:val="decimal"/>
      <w:lvlText w:val="%4."/>
      <w:lvlJc w:val="left"/>
      <w:pPr>
        <w:ind w:left="2880" w:hanging="360"/>
      </w:pPr>
    </w:lvl>
    <w:lvl w:ilvl="4" w:tplc="9188778C">
      <w:start w:val="1"/>
      <w:numFmt w:val="lowerLetter"/>
      <w:lvlText w:val="%5."/>
      <w:lvlJc w:val="left"/>
      <w:pPr>
        <w:ind w:left="3600" w:hanging="360"/>
      </w:pPr>
    </w:lvl>
    <w:lvl w:ilvl="5" w:tplc="B1E0603E">
      <w:start w:val="1"/>
      <w:numFmt w:val="lowerRoman"/>
      <w:lvlText w:val="%6."/>
      <w:lvlJc w:val="right"/>
      <w:pPr>
        <w:ind w:left="4320" w:hanging="180"/>
      </w:pPr>
    </w:lvl>
    <w:lvl w:ilvl="6" w:tplc="AB86AB04">
      <w:start w:val="1"/>
      <w:numFmt w:val="decimal"/>
      <w:lvlText w:val="%7."/>
      <w:lvlJc w:val="left"/>
      <w:pPr>
        <w:ind w:left="5040" w:hanging="360"/>
      </w:pPr>
    </w:lvl>
    <w:lvl w:ilvl="7" w:tplc="2A4288DE">
      <w:start w:val="1"/>
      <w:numFmt w:val="lowerLetter"/>
      <w:lvlText w:val="%8."/>
      <w:lvlJc w:val="left"/>
      <w:pPr>
        <w:ind w:left="5760" w:hanging="360"/>
      </w:pPr>
    </w:lvl>
    <w:lvl w:ilvl="8" w:tplc="333AAB4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03A87"/>
    <w:multiLevelType w:val="hybridMultilevel"/>
    <w:tmpl w:val="03121186"/>
    <w:lvl w:ilvl="0" w:tplc="B562F7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45ECF618">
      <w:start w:val="1"/>
      <w:numFmt w:val="lowerLetter"/>
      <w:lvlText w:val="%2."/>
      <w:lvlJc w:val="left"/>
      <w:pPr>
        <w:ind w:left="1440" w:hanging="360"/>
      </w:pPr>
    </w:lvl>
    <w:lvl w:ilvl="2" w:tplc="8FF2D12C">
      <w:start w:val="1"/>
      <w:numFmt w:val="lowerRoman"/>
      <w:lvlText w:val="%3."/>
      <w:lvlJc w:val="right"/>
      <w:pPr>
        <w:ind w:left="2160" w:hanging="180"/>
      </w:pPr>
    </w:lvl>
    <w:lvl w:ilvl="3" w:tplc="328234CE">
      <w:start w:val="1"/>
      <w:numFmt w:val="decimal"/>
      <w:lvlText w:val="%4."/>
      <w:lvlJc w:val="left"/>
      <w:pPr>
        <w:ind w:left="2880" w:hanging="360"/>
      </w:pPr>
    </w:lvl>
    <w:lvl w:ilvl="4" w:tplc="51F81CA6">
      <w:start w:val="1"/>
      <w:numFmt w:val="lowerLetter"/>
      <w:lvlText w:val="%5."/>
      <w:lvlJc w:val="left"/>
      <w:pPr>
        <w:ind w:left="3600" w:hanging="360"/>
      </w:pPr>
    </w:lvl>
    <w:lvl w:ilvl="5" w:tplc="5630E28E">
      <w:start w:val="1"/>
      <w:numFmt w:val="lowerRoman"/>
      <w:lvlText w:val="%6."/>
      <w:lvlJc w:val="right"/>
      <w:pPr>
        <w:ind w:left="4320" w:hanging="180"/>
      </w:pPr>
    </w:lvl>
    <w:lvl w:ilvl="6" w:tplc="15E42852">
      <w:start w:val="1"/>
      <w:numFmt w:val="decimal"/>
      <w:lvlText w:val="%7."/>
      <w:lvlJc w:val="left"/>
      <w:pPr>
        <w:ind w:left="5040" w:hanging="360"/>
      </w:pPr>
    </w:lvl>
    <w:lvl w:ilvl="7" w:tplc="26422C42">
      <w:start w:val="1"/>
      <w:numFmt w:val="lowerLetter"/>
      <w:lvlText w:val="%8."/>
      <w:lvlJc w:val="left"/>
      <w:pPr>
        <w:ind w:left="5760" w:hanging="360"/>
      </w:pPr>
    </w:lvl>
    <w:lvl w:ilvl="8" w:tplc="2A0C768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F7024"/>
    <w:multiLevelType w:val="hybridMultilevel"/>
    <w:tmpl w:val="CE9CEBE4"/>
    <w:lvl w:ilvl="0" w:tplc="1654E756">
      <w:start w:val="1"/>
      <w:numFmt w:val="decimal"/>
      <w:lvlText w:val="%1."/>
      <w:lvlJc w:val="left"/>
      <w:pPr>
        <w:ind w:left="1440" w:hanging="360"/>
      </w:pPr>
    </w:lvl>
    <w:lvl w:ilvl="1" w:tplc="859896EE">
      <w:start w:val="1"/>
      <w:numFmt w:val="lowerLetter"/>
      <w:lvlText w:val="%2."/>
      <w:lvlJc w:val="left"/>
      <w:pPr>
        <w:ind w:left="2160" w:hanging="360"/>
      </w:pPr>
    </w:lvl>
    <w:lvl w:ilvl="2" w:tplc="97369708">
      <w:start w:val="1"/>
      <w:numFmt w:val="lowerRoman"/>
      <w:lvlText w:val="%3."/>
      <w:lvlJc w:val="right"/>
      <w:pPr>
        <w:ind w:left="2880" w:hanging="180"/>
      </w:pPr>
    </w:lvl>
    <w:lvl w:ilvl="3" w:tplc="95A68200">
      <w:start w:val="1"/>
      <w:numFmt w:val="decimal"/>
      <w:lvlText w:val="%4."/>
      <w:lvlJc w:val="left"/>
      <w:pPr>
        <w:ind w:left="3600" w:hanging="360"/>
      </w:pPr>
    </w:lvl>
    <w:lvl w:ilvl="4" w:tplc="C8FE2C82">
      <w:start w:val="1"/>
      <w:numFmt w:val="lowerLetter"/>
      <w:lvlText w:val="%5."/>
      <w:lvlJc w:val="left"/>
      <w:pPr>
        <w:ind w:left="4320" w:hanging="360"/>
      </w:pPr>
    </w:lvl>
    <w:lvl w:ilvl="5" w:tplc="D1068D28">
      <w:start w:val="1"/>
      <w:numFmt w:val="lowerRoman"/>
      <w:lvlText w:val="%6."/>
      <w:lvlJc w:val="right"/>
      <w:pPr>
        <w:ind w:left="5040" w:hanging="180"/>
      </w:pPr>
    </w:lvl>
    <w:lvl w:ilvl="6" w:tplc="B6661DA6">
      <w:start w:val="1"/>
      <w:numFmt w:val="decimal"/>
      <w:lvlText w:val="%7."/>
      <w:lvlJc w:val="left"/>
      <w:pPr>
        <w:ind w:left="5760" w:hanging="360"/>
      </w:pPr>
    </w:lvl>
    <w:lvl w:ilvl="7" w:tplc="E682CAD2">
      <w:start w:val="1"/>
      <w:numFmt w:val="lowerLetter"/>
      <w:lvlText w:val="%8."/>
      <w:lvlJc w:val="left"/>
      <w:pPr>
        <w:ind w:left="6480" w:hanging="360"/>
      </w:pPr>
    </w:lvl>
    <w:lvl w:ilvl="8" w:tplc="6234F164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3B70C5"/>
    <w:multiLevelType w:val="hybridMultilevel"/>
    <w:tmpl w:val="EB223098"/>
    <w:lvl w:ilvl="0" w:tplc="B7FCD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301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B34D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64FE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8EAA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D8B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549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CAF9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0AE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9"/>
  </w:num>
  <w:num w:numId="5">
    <w:abstractNumId w:val="16"/>
  </w:num>
  <w:num w:numId="6">
    <w:abstractNumId w:val="18"/>
  </w:num>
  <w:num w:numId="7">
    <w:abstractNumId w:val="15"/>
  </w:num>
  <w:num w:numId="8">
    <w:abstractNumId w:val="20"/>
  </w:num>
  <w:num w:numId="9">
    <w:abstractNumId w:val="26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12"/>
  </w:num>
  <w:num w:numId="15">
    <w:abstractNumId w:val="13"/>
  </w:num>
  <w:num w:numId="16">
    <w:abstractNumId w:val="27"/>
  </w:num>
  <w:num w:numId="17">
    <w:abstractNumId w:val="17"/>
  </w:num>
  <w:num w:numId="18">
    <w:abstractNumId w:val="22"/>
  </w:num>
  <w:num w:numId="19">
    <w:abstractNumId w:val="34"/>
  </w:num>
  <w:num w:numId="20">
    <w:abstractNumId w:val="6"/>
  </w:num>
  <w:num w:numId="21">
    <w:abstractNumId w:val="32"/>
  </w:num>
  <w:num w:numId="22">
    <w:abstractNumId w:val="2"/>
  </w:num>
  <w:num w:numId="23">
    <w:abstractNumId w:val="3"/>
  </w:num>
  <w:num w:numId="24">
    <w:abstractNumId w:val="7"/>
  </w:num>
  <w:num w:numId="25">
    <w:abstractNumId w:val="8"/>
  </w:num>
  <w:num w:numId="26">
    <w:abstractNumId w:val="0"/>
  </w:num>
  <w:num w:numId="27">
    <w:abstractNumId w:val="1"/>
  </w:num>
  <w:num w:numId="28">
    <w:abstractNumId w:val="21"/>
  </w:num>
  <w:num w:numId="29">
    <w:abstractNumId w:val="24"/>
  </w:num>
  <w:num w:numId="30">
    <w:abstractNumId w:val="23"/>
  </w:num>
  <w:num w:numId="31">
    <w:abstractNumId w:val="19"/>
  </w:num>
  <w:num w:numId="32">
    <w:abstractNumId w:val="36"/>
  </w:num>
  <w:num w:numId="33">
    <w:abstractNumId w:val="30"/>
  </w:num>
  <w:num w:numId="34">
    <w:abstractNumId w:val="5"/>
  </w:num>
  <w:num w:numId="35">
    <w:abstractNumId w:val="35"/>
  </w:num>
  <w:num w:numId="36">
    <w:abstractNumId w:val="2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5A"/>
    <w:rsid w:val="00061607"/>
    <w:rsid w:val="00124439"/>
    <w:rsid w:val="0013753E"/>
    <w:rsid w:val="001603FC"/>
    <w:rsid w:val="00196C71"/>
    <w:rsid w:val="001D5F7D"/>
    <w:rsid w:val="00282D2C"/>
    <w:rsid w:val="002A4FE1"/>
    <w:rsid w:val="00353B19"/>
    <w:rsid w:val="003623FA"/>
    <w:rsid w:val="00470089"/>
    <w:rsid w:val="004C1F4F"/>
    <w:rsid w:val="00584355"/>
    <w:rsid w:val="005E4B03"/>
    <w:rsid w:val="0066320F"/>
    <w:rsid w:val="006A2BDB"/>
    <w:rsid w:val="006D1654"/>
    <w:rsid w:val="006F2C1A"/>
    <w:rsid w:val="00703AC4"/>
    <w:rsid w:val="009447A6"/>
    <w:rsid w:val="00992D2C"/>
    <w:rsid w:val="00A56845"/>
    <w:rsid w:val="00B24AC4"/>
    <w:rsid w:val="00B5445A"/>
    <w:rsid w:val="00C63B94"/>
    <w:rsid w:val="00D20AD9"/>
    <w:rsid w:val="00D6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E001"/>
  <w15:chartTrackingRefBased/>
  <w15:docId w15:val="{5DE30BA7-D2CD-4F43-9589-B5612C2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5445A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5445A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B5445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B5445A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B5445A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B5445A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B5445A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B5445A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B5445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5445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B5445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44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54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5445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54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544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54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544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1Char">
    <w:name w:val="Heading 1 Char"/>
    <w:basedOn w:val="a0"/>
    <w:uiPriority w:val="9"/>
    <w:rsid w:val="00B544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5445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544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544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5445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5445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544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5445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544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5445A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B5445A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54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5445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5445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B544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B5445A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B5445A"/>
  </w:style>
  <w:style w:type="character" w:customStyle="1" w:styleId="FooterChar">
    <w:name w:val="Footer Char"/>
    <w:basedOn w:val="a0"/>
    <w:uiPriority w:val="99"/>
    <w:rsid w:val="00B5445A"/>
  </w:style>
  <w:style w:type="paragraph" w:styleId="a7">
    <w:name w:val="caption"/>
    <w:basedOn w:val="a"/>
    <w:next w:val="a"/>
    <w:uiPriority w:val="35"/>
    <w:semiHidden/>
    <w:unhideWhenUsed/>
    <w:qFormat/>
    <w:rsid w:val="00B5445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B5445A"/>
  </w:style>
  <w:style w:type="table" w:customStyle="1" w:styleId="TableGridLight">
    <w:name w:val="Table Grid Light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5445A"/>
    <w:rPr>
      <w:sz w:val="18"/>
    </w:rPr>
  </w:style>
  <w:style w:type="character" w:customStyle="1" w:styleId="EndnoteTextChar">
    <w:name w:val="Endnote Text Char"/>
    <w:uiPriority w:val="99"/>
    <w:rsid w:val="00B5445A"/>
    <w:rPr>
      <w:sz w:val="20"/>
    </w:rPr>
  </w:style>
  <w:style w:type="paragraph" w:styleId="a8">
    <w:name w:val="table of figures"/>
    <w:basedOn w:val="a"/>
    <w:next w:val="a"/>
    <w:uiPriority w:val="99"/>
    <w:unhideWhenUsed/>
    <w:rsid w:val="00B5445A"/>
  </w:style>
  <w:style w:type="paragraph" w:styleId="a9">
    <w:name w:val="Body Text"/>
    <w:basedOn w:val="a"/>
    <w:link w:val="aa"/>
    <w:uiPriority w:val="99"/>
    <w:rsid w:val="00B5445A"/>
    <w:pPr>
      <w:ind w:right="-766"/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uiPriority w:val="99"/>
    <w:rsid w:val="00B544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B5445A"/>
    <w:pPr>
      <w:ind w:firstLine="720"/>
      <w:jc w:val="center"/>
    </w:pPr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44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B5445A"/>
    <w:pPr>
      <w:ind w:firstLine="426"/>
      <w:jc w:val="center"/>
    </w:pPr>
    <w:rPr>
      <w:b/>
      <w:sz w:val="24"/>
    </w:rPr>
  </w:style>
  <w:style w:type="character" w:customStyle="1" w:styleId="ac">
    <w:name w:val="Заголовок Знак"/>
    <w:basedOn w:val="a0"/>
    <w:link w:val="ab"/>
    <w:uiPriority w:val="99"/>
    <w:rsid w:val="00B544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B5445A"/>
    <w:pPr>
      <w:ind w:firstLine="426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544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"/>
    <w:next w:val="a"/>
    <w:uiPriority w:val="39"/>
    <w:rsid w:val="00B5445A"/>
    <w:pPr>
      <w:tabs>
        <w:tab w:val="right" w:leader="dot" w:pos="9771"/>
      </w:tabs>
      <w:spacing w:before="120" w:after="120"/>
    </w:pPr>
    <w:rPr>
      <w:b/>
      <w:caps/>
    </w:rPr>
  </w:style>
  <w:style w:type="paragraph" w:styleId="24">
    <w:name w:val="toc 2"/>
    <w:basedOn w:val="a"/>
    <w:next w:val="a"/>
    <w:uiPriority w:val="39"/>
    <w:rsid w:val="00B5445A"/>
    <w:pPr>
      <w:ind w:left="200"/>
    </w:pPr>
    <w:rPr>
      <w:smallCaps/>
    </w:rPr>
  </w:style>
  <w:style w:type="paragraph" w:styleId="34">
    <w:name w:val="toc 3"/>
    <w:basedOn w:val="a"/>
    <w:next w:val="a"/>
    <w:uiPriority w:val="99"/>
    <w:semiHidden/>
    <w:rsid w:val="00B5445A"/>
    <w:pPr>
      <w:ind w:left="400"/>
    </w:pPr>
    <w:rPr>
      <w:i/>
    </w:rPr>
  </w:style>
  <w:style w:type="paragraph" w:styleId="42">
    <w:name w:val="toc 4"/>
    <w:basedOn w:val="a"/>
    <w:next w:val="a"/>
    <w:uiPriority w:val="99"/>
    <w:semiHidden/>
    <w:rsid w:val="00B5445A"/>
    <w:pPr>
      <w:ind w:left="600"/>
    </w:pPr>
    <w:rPr>
      <w:sz w:val="18"/>
    </w:rPr>
  </w:style>
  <w:style w:type="paragraph" w:styleId="52">
    <w:name w:val="toc 5"/>
    <w:basedOn w:val="a"/>
    <w:next w:val="a"/>
    <w:uiPriority w:val="99"/>
    <w:semiHidden/>
    <w:rsid w:val="00B5445A"/>
    <w:pPr>
      <w:ind w:left="800"/>
    </w:pPr>
    <w:rPr>
      <w:sz w:val="18"/>
    </w:rPr>
  </w:style>
  <w:style w:type="paragraph" w:styleId="61">
    <w:name w:val="toc 6"/>
    <w:basedOn w:val="a"/>
    <w:next w:val="a"/>
    <w:uiPriority w:val="99"/>
    <w:semiHidden/>
    <w:rsid w:val="00B5445A"/>
    <w:pPr>
      <w:ind w:left="1000"/>
    </w:pPr>
    <w:rPr>
      <w:sz w:val="18"/>
    </w:rPr>
  </w:style>
  <w:style w:type="paragraph" w:styleId="71">
    <w:name w:val="toc 7"/>
    <w:basedOn w:val="a"/>
    <w:next w:val="a"/>
    <w:uiPriority w:val="99"/>
    <w:semiHidden/>
    <w:rsid w:val="00B5445A"/>
    <w:pPr>
      <w:ind w:left="1200"/>
    </w:pPr>
    <w:rPr>
      <w:sz w:val="18"/>
    </w:rPr>
  </w:style>
  <w:style w:type="paragraph" w:styleId="81">
    <w:name w:val="toc 8"/>
    <w:basedOn w:val="a"/>
    <w:next w:val="a"/>
    <w:uiPriority w:val="99"/>
    <w:semiHidden/>
    <w:rsid w:val="00B5445A"/>
    <w:pPr>
      <w:ind w:left="1400"/>
    </w:pPr>
    <w:rPr>
      <w:sz w:val="18"/>
    </w:rPr>
  </w:style>
  <w:style w:type="paragraph" w:styleId="91">
    <w:name w:val="toc 9"/>
    <w:basedOn w:val="a"/>
    <w:next w:val="a"/>
    <w:uiPriority w:val="99"/>
    <w:semiHidden/>
    <w:rsid w:val="00B5445A"/>
    <w:pPr>
      <w:ind w:left="1600"/>
    </w:pPr>
    <w:rPr>
      <w:sz w:val="18"/>
    </w:rPr>
  </w:style>
  <w:style w:type="paragraph" w:styleId="25">
    <w:name w:val="Body Text 2"/>
    <w:basedOn w:val="a"/>
    <w:link w:val="26"/>
    <w:uiPriority w:val="99"/>
    <w:rsid w:val="00B5445A"/>
    <w:pPr>
      <w:jc w:val="both"/>
    </w:pPr>
    <w:rPr>
      <w:sz w:val="24"/>
    </w:rPr>
  </w:style>
  <w:style w:type="character" w:customStyle="1" w:styleId="26">
    <w:name w:val="Основной текст 2 Знак"/>
    <w:basedOn w:val="a0"/>
    <w:link w:val="25"/>
    <w:uiPriority w:val="99"/>
    <w:rsid w:val="00B544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rsid w:val="00B5445A"/>
    <w:pPr>
      <w:widowControl w:val="0"/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f0">
    <w:name w:val="Нижний колонтитул Знак"/>
    <w:basedOn w:val="a0"/>
    <w:link w:val="af"/>
    <w:uiPriority w:val="99"/>
    <w:rsid w:val="00B54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uiPriority w:val="99"/>
    <w:rsid w:val="00B5445A"/>
    <w:pPr>
      <w:ind w:firstLine="709"/>
      <w:jc w:val="both"/>
    </w:pPr>
    <w:rPr>
      <w:sz w:val="24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B544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uiPriority w:val="99"/>
    <w:rsid w:val="00B5445A"/>
    <w:rPr>
      <w:rFonts w:cs="Times New Roman"/>
    </w:rPr>
  </w:style>
  <w:style w:type="paragraph" w:styleId="af2">
    <w:name w:val="header"/>
    <w:basedOn w:val="a"/>
    <w:link w:val="af3"/>
    <w:uiPriority w:val="99"/>
    <w:rsid w:val="00B5445A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54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аголовок табл"/>
    <w:basedOn w:val="a"/>
    <w:uiPriority w:val="99"/>
    <w:rsid w:val="00B5445A"/>
    <w:pPr>
      <w:spacing w:before="60" w:after="60"/>
      <w:jc w:val="center"/>
    </w:pPr>
    <w:rPr>
      <w:b/>
    </w:rPr>
  </w:style>
  <w:style w:type="paragraph" w:styleId="af5">
    <w:name w:val="Block Text"/>
    <w:basedOn w:val="a"/>
    <w:uiPriority w:val="99"/>
    <w:rsid w:val="00B5445A"/>
    <w:pPr>
      <w:ind w:left="-851" w:right="-766" w:firstLine="851"/>
      <w:jc w:val="both"/>
    </w:pPr>
    <w:rPr>
      <w:sz w:val="24"/>
    </w:rPr>
  </w:style>
  <w:style w:type="paragraph" w:styleId="35">
    <w:name w:val="Body Text 3"/>
    <w:basedOn w:val="a"/>
    <w:link w:val="36"/>
    <w:uiPriority w:val="99"/>
    <w:rsid w:val="00B5445A"/>
    <w:pPr>
      <w:spacing w:before="120" w:after="120"/>
      <w:jc w:val="both"/>
    </w:pPr>
    <w:rPr>
      <w:color w:val="FF0000"/>
      <w:sz w:val="24"/>
    </w:rPr>
  </w:style>
  <w:style w:type="character" w:customStyle="1" w:styleId="36">
    <w:name w:val="Основной текст 3 Знак"/>
    <w:basedOn w:val="a0"/>
    <w:link w:val="35"/>
    <w:uiPriority w:val="99"/>
    <w:rsid w:val="00B5445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6">
    <w:name w:val="Table Grid"/>
    <w:basedOn w:val="a1"/>
    <w:uiPriority w:val="3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тиль1"/>
    <w:basedOn w:val="a"/>
    <w:uiPriority w:val="99"/>
    <w:rsid w:val="00B5445A"/>
    <w:pPr>
      <w:numPr>
        <w:numId w:val="1"/>
      </w:numPr>
      <w:jc w:val="both"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rsid w:val="00B5445A"/>
  </w:style>
  <w:style w:type="character" w:customStyle="1" w:styleId="af8">
    <w:name w:val="Текст сноски Знак"/>
    <w:basedOn w:val="a0"/>
    <w:link w:val="af7"/>
    <w:uiPriority w:val="99"/>
    <w:rsid w:val="00B54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B5445A"/>
    <w:rPr>
      <w:rFonts w:cs="Times New Roman"/>
      <w:vertAlign w:val="superscript"/>
    </w:rPr>
  </w:style>
  <w:style w:type="paragraph" w:customStyle="1" w:styleId="FR1">
    <w:name w:val="FR1"/>
    <w:uiPriority w:val="99"/>
    <w:rsid w:val="00B5445A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a">
    <w:name w:val="Hyperlink"/>
    <w:uiPriority w:val="99"/>
    <w:rsid w:val="00B5445A"/>
    <w:rPr>
      <w:rFonts w:cs="Times New Roman"/>
      <w:color w:val="0000FF"/>
      <w:u w:val="single"/>
    </w:rPr>
  </w:style>
  <w:style w:type="paragraph" w:styleId="afb">
    <w:name w:val="TOC Heading"/>
    <w:basedOn w:val="10"/>
    <w:next w:val="a"/>
    <w:uiPriority w:val="39"/>
    <w:qFormat/>
    <w:rsid w:val="00B5445A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c">
    <w:name w:val="List Paragraph"/>
    <w:basedOn w:val="a"/>
    <w:link w:val="afd"/>
    <w:uiPriority w:val="34"/>
    <w:qFormat/>
    <w:rsid w:val="00B5445A"/>
    <w:pPr>
      <w:ind w:left="708"/>
    </w:pPr>
  </w:style>
  <w:style w:type="paragraph" w:styleId="afe">
    <w:name w:val="Balloon Text"/>
    <w:basedOn w:val="a"/>
    <w:link w:val="aff"/>
    <w:uiPriority w:val="99"/>
    <w:rsid w:val="00B5445A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B5445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link w:val="aff1"/>
    <w:uiPriority w:val="1"/>
    <w:qFormat/>
    <w:rsid w:val="00B544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link w:val="aff0"/>
    <w:uiPriority w:val="1"/>
    <w:rsid w:val="00B5445A"/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B5445A"/>
    <w:pPr>
      <w:ind w:left="708"/>
    </w:pPr>
  </w:style>
  <w:style w:type="paragraph" w:customStyle="1" w:styleId="Default">
    <w:name w:val="Default"/>
    <w:rsid w:val="00B5445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5445A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2">
    <w:name w:val="annotation reference"/>
    <w:basedOn w:val="a0"/>
    <w:semiHidden/>
    <w:unhideWhenUsed/>
    <w:rsid w:val="00B5445A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B5445A"/>
  </w:style>
  <w:style w:type="character" w:customStyle="1" w:styleId="aff4">
    <w:name w:val="Текст примечания Знак"/>
    <w:basedOn w:val="a0"/>
    <w:link w:val="aff3"/>
    <w:uiPriority w:val="99"/>
    <w:rsid w:val="00B54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5445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544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Normal (Web)"/>
    <w:basedOn w:val="a"/>
    <w:link w:val="aff8"/>
    <w:uiPriority w:val="99"/>
    <w:unhideWhenUsed/>
    <w:qFormat/>
    <w:rsid w:val="00B5445A"/>
    <w:pPr>
      <w:spacing w:before="100" w:beforeAutospacing="1" w:after="100" w:afterAutospacing="1"/>
    </w:pPr>
    <w:rPr>
      <w:sz w:val="24"/>
      <w:szCs w:val="24"/>
    </w:rPr>
  </w:style>
  <w:style w:type="table" w:customStyle="1" w:styleId="29">
    <w:name w:val="Сетка таблицы2"/>
    <w:basedOn w:val="a1"/>
    <w:next w:val="af6"/>
    <w:uiPriority w:val="39"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uiPriority w:val="39"/>
    <w:rsid w:val="00B544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0"/>
    <w:uiPriority w:val="22"/>
    <w:qFormat/>
    <w:rsid w:val="00B5445A"/>
    <w:rPr>
      <w:b/>
      <w:bCs/>
    </w:rPr>
  </w:style>
  <w:style w:type="paragraph" w:styleId="affa">
    <w:name w:val="endnote text"/>
    <w:basedOn w:val="a"/>
    <w:link w:val="affb"/>
    <w:uiPriority w:val="99"/>
    <w:semiHidden/>
    <w:unhideWhenUsed/>
    <w:rsid w:val="00B5445A"/>
    <w:rPr>
      <w:rFonts w:asciiTheme="minorHAnsi" w:eastAsiaTheme="minorHAnsi" w:hAnsiTheme="minorHAnsi" w:cstheme="minorBidi"/>
      <w:lang w:eastAsia="en-US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B5445A"/>
    <w:rPr>
      <w:sz w:val="20"/>
      <w:szCs w:val="20"/>
    </w:rPr>
  </w:style>
  <w:style w:type="character" w:styleId="affc">
    <w:name w:val="endnote reference"/>
    <w:basedOn w:val="a0"/>
    <w:uiPriority w:val="99"/>
    <w:semiHidden/>
    <w:unhideWhenUsed/>
    <w:rsid w:val="00B5445A"/>
    <w:rPr>
      <w:vertAlign w:val="superscript"/>
    </w:rPr>
  </w:style>
  <w:style w:type="paragraph" w:styleId="affd">
    <w:name w:val="Revision"/>
    <w:hidden/>
    <w:uiPriority w:val="99"/>
    <w:semiHidden/>
    <w:rsid w:val="00B5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5445A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B5445A"/>
  </w:style>
  <w:style w:type="character" w:customStyle="1" w:styleId="fontstyle01">
    <w:name w:val="fontstyle01"/>
    <w:basedOn w:val="a0"/>
    <w:rsid w:val="00B544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d">
    <w:name w:val="Абзац списка Знак"/>
    <w:link w:val="afc"/>
    <w:uiPriority w:val="34"/>
    <w:rsid w:val="00B54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544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Обычный (веб) Знак"/>
    <w:link w:val="aff7"/>
    <w:uiPriority w:val="99"/>
    <w:rsid w:val="00B544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7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муртузалиев</dc:creator>
  <cp:keywords/>
  <dc:description/>
  <cp:lastModifiedBy>ПК</cp:lastModifiedBy>
  <cp:revision>2</cp:revision>
  <dcterms:created xsi:type="dcterms:W3CDTF">2024-11-10T05:41:00Z</dcterms:created>
  <dcterms:modified xsi:type="dcterms:W3CDTF">2024-11-10T05:41:00Z</dcterms:modified>
</cp:coreProperties>
</file>